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82550" w14:textId="77777777" w:rsidR="005569B2" w:rsidRDefault="00957C5F" w:rsidP="00BE03F0">
      <w:pPr>
        <w:jc w:val="center"/>
        <w:rPr>
          <w:rFonts w:ascii="Times New Roman" w:hAnsi="Times New Roman" w:cs="Times New Roman"/>
          <w:b/>
          <w:bCs/>
          <w:sz w:val="24"/>
        </w:rPr>
      </w:pPr>
      <w:r w:rsidRPr="00931609">
        <w:rPr>
          <w:rFonts w:ascii="Times New Roman" w:hAnsi="Times New Roman" w:cs="Times New Roman"/>
          <w:b/>
          <w:bCs/>
          <w:sz w:val="24"/>
        </w:rPr>
        <w:t>İÇİŞLERİ BAKANLIĞI MÜLKİYE</w:t>
      </w:r>
      <w:r w:rsidR="005569B2">
        <w:rPr>
          <w:rFonts w:ascii="Times New Roman" w:hAnsi="Times New Roman" w:cs="Times New Roman"/>
          <w:b/>
          <w:bCs/>
          <w:sz w:val="24"/>
        </w:rPr>
        <w:t xml:space="preserve"> </w:t>
      </w:r>
      <w:r w:rsidRPr="00931609">
        <w:rPr>
          <w:rFonts w:ascii="Times New Roman" w:hAnsi="Times New Roman" w:cs="Times New Roman"/>
          <w:b/>
          <w:bCs/>
          <w:sz w:val="24"/>
        </w:rPr>
        <w:t xml:space="preserve">TEFTİŞ KURULU </w:t>
      </w:r>
    </w:p>
    <w:p w14:paraId="2BE845E7" w14:textId="5CF1ECD9" w:rsidR="005E5B83" w:rsidRDefault="00957C5F" w:rsidP="00BE03F0">
      <w:pPr>
        <w:jc w:val="center"/>
        <w:rPr>
          <w:rFonts w:ascii="Times New Roman" w:hAnsi="Times New Roman" w:cs="Times New Roman"/>
          <w:b/>
          <w:bCs/>
          <w:sz w:val="24"/>
        </w:rPr>
      </w:pPr>
      <w:r w:rsidRPr="00931609">
        <w:rPr>
          <w:rFonts w:ascii="Times New Roman" w:hAnsi="Times New Roman" w:cs="Times New Roman"/>
          <w:b/>
          <w:bCs/>
          <w:sz w:val="24"/>
        </w:rPr>
        <w:t>ÇALIŞMA YÖNERGESİ</w:t>
      </w:r>
    </w:p>
    <w:p w14:paraId="08CE773A" w14:textId="77777777" w:rsidR="00957C5F" w:rsidRPr="00931609" w:rsidRDefault="00957C5F" w:rsidP="00BE03F0">
      <w:pPr>
        <w:jc w:val="center"/>
        <w:rPr>
          <w:rFonts w:ascii="Times New Roman" w:hAnsi="Times New Roman" w:cs="Times New Roman"/>
          <w:sz w:val="24"/>
        </w:rPr>
      </w:pPr>
      <w:r w:rsidRPr="00931609">
        <w:rPr>
          <w:rFonts w:ascii="Times New Roman" w:hAnsi="Times New Roman" w:cs="Times New Roman"/>
          <w:b/>
          <w:bCs/>
          <w:sz w:val="24"/>
        </w:rPr>
        <w:t> </w:t>
      </w:r>
    </w:p>
    <w:p w14:paraId="73C0AA68" w14:textId="77777777" w:rsidR="00957C5F" w:rsidRPr="00931609" w:rsidRDefault="00957C5F" w:rsidP="00BE03F0">
      <w:pPr>
        <w:jc w:val="center"/>
        <w:rPr>
          <w:rFonts w:ascii="Times New Roman" w:hAnsi="Times New Roman" w:cs="Times New Roman"/>
          <w:sz w:val="24"/>
        </w:rPr>
      </w:pPr>
      <w:r w:rsidRPr="00931609">
        <w:rPr>
          <w:rFonts w:ascii="Times New Roman" w:hAnsi="Times New Roman" w:cs="Times New Roman"/>
          <w:b/>
          <w:bCs/>
          <w:sz w:val="24"/>
        </w:rPr>
        <w:t>BİRİNCİ BÖLÜM</w:t>
      </w:r>
    </w:p>
    <w:p w14:paraId="41565CC7" w14:textId="77777777" w:rsidR="00957C5F" w:rsidRPr="00931609" w:rsidRDefault="005E5B83" w:rsidP="00BE03F0">
      <w:pPr>
        <w:jc w:val="center"/>
        <w:rPr>
          <w:rFonts w:ascii="Times New Roman" w:hAnsi="Times New Roman" w:cs="Times New Roman"/>
          <w:b/>
          <w:bCs/>
          <w:sz w:val="24"/>
        </w:rPr>
      </w:pPr>
      <w:r>
        <w:rPr>
          <w:rFonts w:ascii="Times New Roman" w:hAnsi="Times New Roman" w:cs="Times New Roman"/>
          <w:b/>
          <w:bCs/>
          <w:sz w:val="24"/>
        </w:rPr>
        <w:t>Başlangıç Hükümleri</w:t>
      </w:r>
    </w:p>
    <w:p w14:paraId="29322805" w14:textId="77777777" w:rsidR="00957C5F" w:rsidRPr="00931609" w:rsidRDefault="00957C5F" w:rsidP="00931609">
      <w:pPr>
        <w:ind w:firstLine="709"/>
        <w:jc w:val="center"/>
        <w:rPr>
          <w:rFonts w:ascii="Times New Roman" w:hAnsi="Times New Roman" w:cs="Times New Roman"/>
          <w:sz w:val="24"/>
        </w:rPr>
      </w:pPr>
    </w:p>
    <w:p w14:paraId="0436069C"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Amaç ve kapsam</w:t>
      </w:r>
    </w:p>
    <w:p w14:paraId="27A84A64" w14:textId="77777777" w:rsidR="00957C5F" w:rsidRPr="00931609" w:rsidRDefault="005E5B83" w:rsidP="00931609">
      <w:pPr>
        <w:ind w:firstLine="709"/>
        <w:jc w:val="both"/>
        <w:rPr>
          <w:rFonts w:ascii="Times New Roman" w:hAnsi="Times New Roman" w:cs="Times New Roman"/>
          <w:sz w:val="24"/>
        </w:rPr>
      </w:pPr>
      <w:r>
        <w:rPr>
          <w:rFonts w:ascii="Times New Roman" w:hAnsi="Times New Roman" w:cs="Times New Roman"/>
          <w:b/>
          <w:bCs/>
          <w:sz w:val="24"/>
        </w:rPr>
        <w:t>MADDE</w:t>
      </w:r>
      <w:r w:rsidR="00E774A9">
        <w:rPr>
          <w:rFonts w:ascii="Times New Roman" w:hAnsi="Times New Roman" w:cs="Times New Roman"/>
          <w:b/>
          <w:bCs/>
          <w:sz w:val="24"/>
        </w:rPr>
        <w:t xml:space="preserve"> </w:t>
      </w:r>
      <w:r>
        <w:rPr>
          <w:rFonts w:ascii="Times New Roman" w:hAnsi="Times New Roman" w:cs="Times New Roman"/>
          <w:b/>
          <w:bCs/>
          <w:sz w:val="24"/>
        </w:rPr>
        <w:t>1</w:t>
      </w:r>
      <w:r w:rsidR="00957C5F" w:rsidRPr="00931609">
        <w:rPr>
          <w:rFonts w:ascii="Times New Roman" w:hAnsi="Times New Roman" w:cs="Times New Roman"/>
          <w:b/>
          <w:bCs/>
          <w:sz w:val="24"/>
        </w:rPr>
        <w:t>–</w:t>
      </w:r>
      <w:r w:rsidR="00E774A9">
        <w:rPr>
          <w:rFonts w:ascii="Times New Roman" w:hAnsi="Times New Roman" w:cs="Times New Roman"/>
          <w:b/>
          <w:bCs/>
          <w:sz w:val="24"/>
        </w:rPr>
        <w:t xml:space="preserve"> </w:t>
      </w:r>
      <w:r w:rsidR="00957C5F" w:rsidRPr="00931609">
        <w:rPr>
          <w:rFonts w:ascii="Times New Roman" w:hAnsi="Times New Roman" w:cs="Times New Roman"/>
          <w:sz w:val="24"/>
        </w:rPr>
        <w:t xml:space="preserve">(1) Bu Yönergenin amacı, 02/06/2021 tarihli ve 31499 </w:t>
      </w:r>
      <w:r w:rsidR="00795EDB" w:rsidRPr="00931609">
        <w:rPr>
          <w:rFonts w:ascii="Times New Roman" w:hAnsi="Times New Roman" w:cs="Times New Roman"/>
          <w:sz w:val="24"/>
        </w:rPr>
        <w:t xml:space="preserve">sayılı </w:t>
      </w:r>
      <w:proofErr w:type="gramStart"/>
      <w:r w:rsidR="00957C5F" w:rsidRPr="00931609">
        <w:rPr>
          <w:rFonts w:ascii="Times New Roman" w:hAnsi="Times New Roman" w:cs="Times New Roman"/>
          <w:sz w:val="24"/>
        </w:rPr>
        <w:t>Resmi</w:t>
      </w:r>
      <w:proofErr w:type="gramEnd"/>
      <w:r w:rsidR="00957C5F" w:rsidRPr="00931609">
        <w:rPr>
          <w:rFonts w:ascii="Times New Roman" w:hAnsi="Times New Roman" w:cs="Times New Roman"/>
          <w:sz w:val="24"/>
        </w:rPr>
        <w:t xml:space="preserve"> Gazetede yayımlanan İçişleri Bakanlığı Mülkiye Teftiş Kurulu Yönetmeliğinin uygulanmasına ilişkin usul ve esasları düzenlemektir.</w:t>
      </w:r>
    </w:p>
    <w:p w14:paraId="7E3AAF3F"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(2) Bu Yönerge; </w:t>
      </w:r>
    </w:p>
    <w:p w14:paraId="2C620AAF" w14:textId="77777777" w:rsidR="00957C5F" w:rsidRPr="00931609" w:rsidRDefault="009730F7"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a) </w:t>
      </w:r>
      <w:r w:rsidR="00957C5F" w:rsidRPr="00931609">
        <w:rPr>
          <w:rFonts w:ascii="Times New Roman" w:hAnsi="Times New Roman" w:cs="Times New Roman"/>
          <w:sz w:val="24"/>
        </w:rPr>
        <w:t>Mülkiye Teftiş Kurulunun</w:t>
      </w:r>
      <w:r w:rsidRPr="00931609">
        <w:rPr>
          <w:rFonts w:ascii="Times New Roman" w:hAnsi="Times New Roman" w:cs="Times New Roman"/>
          <w:sz w:val="24"/>
        </w:rPr>
        <w:t xml:space="preserve"> işleyişini,</w:t>
      </w:r>
      <w:r w:rsidR="00957C5F" w:rsidRPr="00931609">
        <w:rPr>
          <w:rFonts w:ascii="Times New Roman" w:hAnsi="Times New Roman" w:cs="Times New Roman"/>
          <w:sz w:val="24"/>
        </w:rPr>
        <w:t xml:space="preserve"> </w:t>
      </w:r>
    </w:p>
    <w:p w14:paraId="4840ACB9" w14:textId="77777777" w:rsidR="00116531"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b)</w:t>
      </w:r>
      <w:r w:rsidR="00E774A9">
        <w:rPr>
          <w:rFonts w:ascii="Times New Roman" w:hAnsi="Times New Roman" w:cs="Times New Roman"/>
          <w:sz w:val="24"/>
        </w:rPr>
        <w:t xml:space="preserve"> </w:t>
      </w:r>
      <w:r w:rsidRPr="00931609">
        <w:rPr>
          <w:rFonts w:ascii="Times New Roman" w:hAnsi="Times New Roman" w:cs="Times New Roman"/>
          <w:sz w:val="24"/>
        </w:rPr>
        <w:t>Mülkiye müfettişlerinin</w:t>
      </w:r>
      <w:r w:rsidR="00116531" w:rsidRPr="00931609">
        <w:rPr>
          <w:rFonts w:ascii="Times New Roman" w:hAnsi="Times New Roman" w:cs="Times New Roman"/>
          <w:sz w:val="24"/>
        </w:rPr>
        <w:t>;</w:t>
      </w:r>
    </w:p>
    <w:p w14:paraId="742F042E" w14:textId="77777777" w:rsidR="00957C5F" w:rsidRPr="00931609" w:rsidRDefault="00E774A9" w:rsidP="00931609">
      <w:pPr>
        <w:ind w:firstLine="709"/>
        <w:jc w:val="both"/>
        <w:rPr>
          <w:rFonts w:ascii="Times New Roman" w:hAnsi="Times New Roman" w:cs="Times New Roman"/>
          <w:sz w:val="24"/>
        </w:rPr>
      </w:pPr>
      <w:r>
        <w:rPr>
          <w:rFonts w:ascii="Times New Roman" w:hAnsi="Times New Roman" w:cs="Times New Roman"/>
          <w:sz w:val="24"/>
        </w:rPr>
        <w:t xml:space="preserve">1) </w:t>
      </w:r>
      <w:r w:rsidR="00116531" w:rsidRPr="00931609">
        <w:rPr>
          <w:rFonts w:ascii="Times New Roman" w:hAnsi="Times New Roman" w:cs="Times New Roman"/>
          <w:sz w:val="24"/>
        </w:rPr>
        <w:t>T</w:t>
      </w:r>
      <w:r w:rsidR="00957C5F" w:rsidRPr="00931609">
        <w:rPr>
          <w:rFonts w:ascii="Times New Roman" w:hAnsi="Times New Roman" w:cs="Times New Roman"/>
          <w:sz w:val="24"/>
        </w:rPr>
        <w:t>eftiş, denetim, inceleme, değerlendirme, araştırma, ön inceleme, disiplin soruşturması ve soruşturma işlerinin yürütülmesine ilişkin usul ve esasları,</w:t>
      </w:r>
    </w:p>
    <w:p w14:paraId="4AC043C8" w14:textId="77777777" w:rsidR="00957C5F" w:rsidRPr="00931609" w:rsidRDefault="00116531" w:rsidP="00931609">
      <w:pPr>
        <w:ind w:firstLine="709"/>
        <w:jc w:val="both"/>
        <w:rPr>
          <w:rFonts w:ascii="Times New Roman" w:hAnsi="Times New Roman" w:cs="Times New Roman"/>
          <w:sz w:val="24"/>
        </w:rPr>
      </w:pPr>
      <w:r w:rsidRPr="00931609">
        <w:rPr>
          <w:rFonts w:ascii="Times New Roman" w:hAnsi="Times New Roman" w:cs="Times New Roman"/>
          <w:sz w:val="24"/>
        </w:rPr>
        <w:t>2)</w:t>
      </w:r>
      <w:r w:rsidR="00E774A9">
        <w:rPr>
          <w:rFonts w:ascii="Times New Roman" w:hAnsi="Times New Roman" w:cs="Times New Roman"/>
          <w:sz w:val="24"/>
        </w:rPr>
        <w:t xml:space="preserve"> </w:t>
      </w:r>
      <w:r w:rsidRPr="00931609">
        <w:rPr>
          <w:rFonts w:ascii="Times New Roman" w:hAnsi="Times New Roman" w:cs="Times New Roman"/>
          <w:sz w:val="24"/>
        </w:rPr>
        <w:t>G</w:t>
      </w:r>
      <w:r w:rsidR="00957C5F" w:rsidRPr="00931609">
        <w:rPr>
          <w:rFonts w:ascii="Times New Roman" w:hAnsi="Times New Roman" w:cs="Times New Roman"/>
          <w:sz w:val="24"/>
        </w:rPr>
        <w:t xml:space="preserve">örevleri sonucunda düzenleyecekleri raporların türü, adedi, şekilleri, içerik standartlarını, verilecekleri makam ve mercileri, </w:t>
      </w:r>
    </w:p>
    <w:p w14:paraId="4CF53F39" w14:textId="77777777" w:rsidR="00116531" w:rsidRPr="00931609" w:rsidRDefault="00116531" w:rsidP="00931609">
      <w:pPr>
        <w:ind w:firstLine="709"/>
        <w:jc w:val="both"/>
        <w:rPr>
          <w:rFonts w:ascii="Times New Roman" w:hAnsi="Times New Roman" w:cs="Times New Roman"/>
          <w:sz w:val="24"/>
        </w:rPr>
      </w:pPr>
      <w:r w:rsidRPr="00931609">
        <w:rPr>
          <w:rFonts w:ascii="Times New Roman" w:hAnsi="Times New Roman" w:cs="Times New Roman"/>
          <w:sz w:val="24"/>
        </w:rPr>
        <w:t>3) Kullanacakları formları, cetvelleri ve diğer standart belgeleri,</w:t>
      </w:r>
    </w:p>
    <w:p w14:paraId="7787594D" w14:textId="77777777" w:rsidR="00957C5F" w:rsidRPr="00931609" w:rsidRDefault="00116531" w:rsidP="00931609">
      <w:pPr>
        <w:ind w:firstLine="709"/>
        <w:jc w:val="both"/>
        <w:rPr>
          <w:rFonts w:ascii="Times New Roman" w:hAnsi="Times New Roman" w:cs="Times New Roman"/>
          <w:sz w:val="24"/>
        </w:rPr>
      </w:pPr>
      <w:r w:rsidRPr="00931609">
        <w:rPr>
          <w:rFonts w:ascii="Times New Roman" w:hAnsi="Times New Roman" w:cs="Times New Roman"/>
          <w:sz w:val="24"/>
        </w:rPr>
        <w:t>4</w:t>
      </w:r>
      <w:r w:rsidR="004F06FE" w:rsidRPr="00931609">
        <w:rPr>
          <w:rFonts w:ascii="Times New Roman" w:hAnsi="Times New Roman" w:cs="Times New Roman"/>
          <w:sz w:val="24"/>
        </w:rPr>
        <w:t>)</w:t>
      </w:r>
      <w:r w:rsidRPr="00931609">
        <w:rPr>
          <w:rFonts w:ascii="Times New Roman" w:hAnsi="Times New Roman" w:cs="Times New Roman"/>
          <w:sz w:val="24"/>
        </w:rPr>
        <w:t xml:space="preserve"> Haberleşme işleri,</w:t>
      </w:r>
    </w:p>
    <w:p w14:paraId="1E79D8E2" w14:textId="77777777" w:rsidR="009730F7" w:rsidRPr="00931609" w:rsidRDefault="009730F7" w:rsidP="00931609">
      <w:pPr>
        <w:ind w:firstLine="709"/>
        <w:jc w:val="both"/>
        <w:rPr>
          <w:rFonts w:ascii="Times New Roman" w:hAnsi="Times New Roman" w:cs="Times New Roman"/>
          <w:sz w:val="24"/>
        </w:rPr>
      </w:pPr>
      <w:r w:rsidRPr="00931609">
        <w:rPr>
          <w:rFonts w:ascii="Times New Roman" w:hAnsi="Times New Roman" w:cs="Times New Roman"/>
          <w:sz w:val="24"/>
        </w:rPr>
        <w:t>5) Çalışma usullerine ilişkin diğer hususları,</w:t>
      </w:r>
    </w:p>
    <w:p w14:paraId="43821DF5" w14:textId="77777777" w:rsidR="00957C5F" w:rsidRPr="00931609" w:rsidRDefault="00957C5F"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kapsar</w:t>
      </w:r>
      <w:proofErr w:type="gramEnd"/>
      <w:r w:rsidRPr="00931609">
        <w:rPr>
          <w:rFonts w:ascii="Times New Roman" w:hAnsi="Times New Roman" w:cs="Times New Roman"/>
          <w:sz w:val="24"/>
        </w:rPr>
        <w:t>.</w:t>
      </w:r>
    </w:p>
    <w:p w14:paraId="71C42142"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(3) İçişleri Bakanının 06/03/2020 tarihli onayıyla yürürlüğe konulan Kolluk Şikâyet Sistemi ve Merkezi Kayıt Sisteminin İşleyişi Hakkında Yönerge hükümleri saklıdır.</w:t>
      </w:r>
    </w:p>
    <w:p w14:paraId="0C3CD857" w14:textId="77777777" w:rsidR="004E11BC" w:rsidRPr="00931609" w:rsidRDefault="004E11BC" w:rsidP="00931609">
      <w:pPr>
        <w:ind w:firstLine="709"/>
        <w:jc w:val="both"/>
        <w:rPr>
          <w:rFonts w:ascii="Times New Roman" w:hAnsi="Times New Roman" w:cs="Times New Roman"/>
          <w:b/>
          <w:bCs/>
          <w:sz w:val="24"/>
        </w:rPr>
      </w:pPr>
    </w:p>
    <w:p w14:paraId="154442B9"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Dayanak</w:t>
      </w:r>
    </w:p>
    <w:p w14:paraId="76C060C3" w14:textId="77777777" w:rsidR="00957C5F" w:rsidRPr="00931609" w:rsidRDefault="00957C5F" w:rsidP="00931609">
      <w:pPr>
        <w:ind w:firstLine="709"/>
        <w:jc w:val="both"/>
        <w:rPr>
          <w:rFonts w:ascii="Times New Roman" w:hAnsi="Times New Roman" w:cs="Times New Roman"/>
          <w:sz w:val="24"/>
        </w:rPr>
      </w:pPr>
      <w:r w:rsidRPr="003D02E3">
        <w:rPr>
          <w:rFonts w:ascii="Times New Roman" w:hAnsi="Times New Roman" w:cs="Times New Roman"/>
          <w:b/>
          <w:bCs/>
          <w:sz w:val="24"/>
        </w:rPr>
        <w:t>MADDE</w:t>
      </w:r>
      <w:r w:rsidR="00EE05D2" w:rsidRPr="003D02E3">
        <w:rPr>
          <w:rFonts w:ascii="Times New Roman" w:hAnsi="Times New Roman" w:cs="Times New Roman"/>
          <w:b/>
          <w:bCs/>
          <w:sz w:val="24"/>
        </w:rPr>
        <w:t xml:space="preserve"> </w:t>
      </w:r>
      <w:proofErr w:type="gramStart"/>
      <w:r w:rsidRPr="003D02E3">
        <w:rPr>
          <w:rFonts w:ascii="Times New Roman" w:hAnsi="Times New Roman" w:cs="Times New Roman"/>
          <w:b/>
          <w:bCs/>
          <w:sz w:val="24"/>
        </w:rPr>
        <w:t xml:space="preserve">2 </w:t>
      </w:r>
      <w:r w:rsidR="004F06FE" w:rsidRPr="003D02E3">
        <w:rPr>
          <w:rFonts w:ascii="Times New Roman" w:hAnsi="Times New Roman" w:cs="Times New Roman"/>
          <w:bCs/>
          <w:sz w:val="24"/>
        </w:rPr>
        <w:t>-</w:t>
      </w:r>
      <w:proofErr w:type="gramEnd"/>
      <w:r w:rsidRPr="003D02E3">
        <w:rPr>
          <w:rFonts w:ascii="Times New Roman" w:hAnsi="Times New Roman" w:cs="Times New Roman"/>
          <w:bCs/>
          <w:sz w:val="24"/>
        </w:rPr>
        <w:t> </w:t>
      </w:r>
      <w:r w:rsidR="00795EDB" w:rsidRPr="003D02E3">
        <w:rPr>
          <w:rFonts w:ascii="Times New Roman" w:hAnsi="Times New Roman" w:cs="Times New Roman"/>
          <w:sz w:val="24"/>
        </w:rPr>
        <w:t>(1)</w:t>
      </w:r>
      <w:r w:rsidR="00795EDB" w:rsidRPr="00931609">
        <w:rPr>
          <w:rFonts w:ascii="Times New Roman" w:hAnsi="Times New Roman" w:cs="Times New Roman"/>
          <w:sz w:val="24"/>
        </w:rPr>
        <w:t xml:space="preserve"> Bu Yönerge, 1 s</w:t>
      </w:r>
      <w:r w:rsidRPr="00931609">
        <w:rPr>
          <w:rFonts w:ascii="Times New Roman" w:hAnsi="Times New Roman" w:cs="Times New Roman"/>
          <w:sz w:val="24"/>
        </w:rPr>
        <w:t>ayılı Cumhurbaşkanlığı Teşkilatı Hakkında Cumhurbaşkanlığı Kararnamesinin 508 inci maddesi ile İçişleri Bakanlığı Mülkiye Teftiş Kurulu Yönetmeliğinin 95 inci maddesine dayanılarak hazırlanmıştır.</w:t>
      </w:r>
    </w:p>
    <w:p w14:paraId="4D4D0376" w14:textId="77777777" w:rsidR="004E11BC" w:rsidRPr="00931609" w:rsidRDefault="004E11BC" w:rsidP="00931609">
      <w:pPr>
        <w:ind w:firstLine="709"/>
        <w:jc w:val="both"/>
        <w:rPr>
          <w:rFonts w:ascii="Times New Roman" w:hAnsi="Times New Roman" w:cs="Times New Roman"/>
          <w:b/>
          <w:bCs/>
          <w:sz w:val="24"/>
        </w:rPr>
      </w:pPr>
    </w:p>
    <w:p w14:paraId="1E8AB1FE"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Tanımlar</w:t>
      </w:r>
    </w:p>
    <w:p w14:paraId="49DB14DF"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MADDE 3 – </w:t>
      </w:r>
      <w:r w:rsidRPr="00931609">
        <w:rPr>
          <w:rFonts w:ascii="Times New Roman" w:hAnsi="Times New Roman" w:cs="Times New Roman"/>
          <w:sz w:val="24"/>
        </w:rPr>
        <w:t>(1) Bu Yönergede geçen;</w:t>
      </w:r>
    </w:p>
    <w:p w14:paraId="74BC804E" w14:textId="77777777" w:rsidR="00DB2C25" w:rsidRPr="00931609" w:rsidRDefault="00DB2C25" w:rsidP="00931609">
      <w:pPr>
        <w:ind w:firstLine="709"/>
        <w:jc w:val="both"/>
        <w:rPr>
          <w:rFonts w:ascii="Times New Roman" w:hAnsi="Times New Roman" w:cs="Times New Roman"/>
          <w:sz w:val="24"/>
        </w:rPr>
      </w:pPr>
      <w:r w:rsidRPr="00931609">
        <w:rPr>
          <w:rFonts w:ascii="Times New Roman" w:hAnsi="Times New Roman" w:cs="Times New Roman"/>
          <w:sz w:val="24"/>
        </w:rPr>
        <w:t>a) Araç: Her türlü nakil vasıta ve taşıtlarını,</w:t>
      </w:r>
    </w:p>
    <w:p w14:paraId="7E93339B" w14:textId="77777777" w:rsidR="00957C5F" w:rsidRPr="00931609" w:rsidRDefault="00D22F49" w:rsidP="00931609">
      <w:pPr>
        <w:ind w:firstLine="709"/>
        <w:jc w:val="both"/>
        <w:rPr>
          <w:rFonts w:ascii="Times New Roman" w:hAnsi="Times New Roman" w:cs="Times New Roman"/>
          <w:sz w:val="24"/>
        </w:rPr>
      </w:pPr>
      <w:r w:rsidRPr="00931609">
        <w:rPr>
          <w:rFonts w:ascii="Times New Roman" w:hAnsi="Times New Roman" w:cs="Times New Roman"/>
          <w:sz w:val="24"/>
        </w:rPr>
        <w:t>b</w:t>
      </w:r>
      <w:r w:rsidR="00957C5F" w:rsidRPr="00931609">
        <w:rPr>
          <w:rFonts w:ascii="Times New Roman" w:hAnsi="Times New Roman" w:cs="Times New Roman"/>
          <w:sz w:val="24"/>
        </w:rPr>
        <w:t>) Araştırma: Bir iddia, olay veya yürütülen iş ve işlemler ile ilgili olarak memurlar ve diğer kamu görevlileri bakımından adli, idari, hukuki, mali ve disiplin işlemleri yapılmasına gerek olup olmadığının tespiti amacıyla yapılan işlem ve faaliyetleri,</w:t>
      </w:r>
    </w:p>
    <w:p w14:paraId="702FCA80" w14:textId="77777777" w:rsidR="00BC1743" w:rsidRPr="00931609" w:rsidRDefault="00D22F49" w:rsidP="00931609">
      <w:pPr>
        <w:ind w:firstLine="709"/>
        <w:jc w:val="both"/>
        <w:rPr>
          <w:rFonts w:ascii="Times New Roman" w:hAnsi="Times New Roman" w:cs="Times New Roman"/>
          <w:sz w:val="24"/>
        </w:rPr>
      </w:pPr>
      <w:r w:rsidRPr="00931609">
        <w:rPr>
          <w:rFonts w:ascii="Times New Roman" w:hAnsi="Times New Roman" w:cs="Times New Roman"/>
          <w:sz w:val="24"/>
        </w:rPr>
        <w:t>c</w:t>
      </w:r>
      <w:r w:rsidR="00957C5F" w:rsidRPr="00931609">
        <w:rPr>
          <w:rFonts w:ascii="Times New Roman" w:hAnsi="Times New Roman" w:cs="Times New Roman"/>
          <w:sz w:val="24"/>
        </w:rPr>
        <w:t xml:space="preserve">) Bağlı kuruluş: Emniyet Genel Müdürlüğü, Jandarma Genel Komutanlığı, Sahil Güvenlik Komutanlığı, </w:t>
      </w:r>
      <w:r w:rsidR="00BC1743" w:rsidRPr="00931609">
        <w:rPr>
          <w:rFonts w:ascii="Times New Roman" w:hAnsi="Times New Roman" w:cs="Times New Roman"/>
          <w:sz w:val="24"/>
        </w:rPr>
        <w:t xml:space="preserve">Afet ve Acil Durum Yönetimi Başkanlığı ve </w:t>
      </w:r>
      <w:r w:rsidR="00957C5F" w:rsidRPr="00931609">
        <w:rPr>
          <w:rFonts w:ascii="Times New Roman" w:hAnsi="Times New Roman" w:cs="Times New Roman"/>
          <w:sz w:val="24"/>
        </w:rPr>
        <w:t>Göç İdaresi</w:t>
      </w:r>
      <w:r w:rsidR="00BC1743" w:rsidRPr="00931609">
        <w:rPr>
          <w:rFonts w:ascii="Times New Roman" w:hAnsi="Times New Roman" w:cs="Times New Roman"/>
          <w:sz w:val="24"/>
        </w:rPr>
        <w:t xml:space="preserve"> Başkanlığını</w:t>
      </w:r>
      <w:r w:rsidR="00957C5F" w:rsidRPr="00931609">
        <w:rPr>
          <w:rFonts w:ascii="Times New Roman" w:hAnsi="Times New Roman" w:cs="Times New Roman"/>
          <w:sz w:val="24"/>
        </w:rPr>
        <w:t xml:space="preserve">, </w:t>
      </w:r>
    </w:p>
    <w:p w14:paraId="747880D1" w14:textId="77777777" w:rsidR="00957C5F" w:rsidRPr="00931609" w:rsidRDefault="00D22F49"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ç</w:t>
      </w:r>
      <w:proofErr w:type="gramEnd"/>
      <w:r w:rsidR="00957C5F" w:rsidRPr="00931609">
        <w:rPr>
          <w:rFonts w:ascii="Times New Roman" w:hAnsi="Times New Roman" w:cs="Times New Roman"/>
          <w:sz w:val="24"/>
        </w:rPr>
        <w:t>) Bakan: İçişleri Bakanını,</w:t>
      </w:r>
    </w:p>
    <w:p w14:paraId="4DF2B68E" w14:textId="77777777" w:rsidR="00957C5F" w:rsidRPr="00931609" w:rsidRDefault="00D22F49" w:rsidP="00931609">
      <w:pPr>
        <w:ind w:firstLine="709"/>
        <w:jc w:val="both"/>
        <w:rPr>
          <w:rFonts w:ascii="Times New Roman" w:hAnsi="Times New Roman" w:cs="Times New Roman"/>
          <w:sz w:val="24"/>
        </w:rPr>
      </w:pPr>
      <w:r w:rsidRPr="00931609">
        <w:rPr>
          <w:rFonts w:ascii="Times New Roman" w:hAnsi="Times New Roman" w:cs="Times New Roman"/>
          <w:sz w:val="24"/>
        </w:rPr>
        <w:t>d</w:t>
      </w:r>
      <w:r w:rsidR="00957C5F" w:rsidRPr="00931609">
        <w:rPr>
          <w:rFonts w:ascii="Times New Roman" w:hAnsi="Times New Roman" w:cs="Times New Roman"/>
          <w:sz w:val="24"/>
        </w:rPr>
        <w:t>) Bakanlık: İçişleri Bakanlığını,</w:t>
      </w:r>
    </w:p>
    <w:p w14:paraId="73523D53" w14:textId="77777777" w:rsidR="00957C5F" w:rsidRPr="00931609" w:rsidRDefault="00D22F49" w:rsidP="00931609">
      <w:pPr>
        <w:ind w:firstLine="709"/>
        <w:jc w:val="both"/>
        <w:rPr>
          <w:rFonts w:ascii="Times New Roman" w:hAnsi="Times New Roman" w:cs="Times New Roman"/>
          <w:sz w:val="24"/>
        </w:rPr>
      </w:pPr>
      <w:r w:rsidRPr="00931609">
        <w:rPr>
          <w:rFonts w:ascii="Times New Roman" w:hAnsi="Times New Roman" w:cs="Times New Roman"/>
          <w:sz w:val="24"/>
        </w:rPr>
        <w:t>e</w:t>
      </w:r>
      <w:r w:rsidR="00957C5F" w:rsidRPr="00931609">
        <w:rPr>
          <w:rFonts w:ascii="Times New Roman" w:hAnsi="Times New Roman" w:cs="Times New Roman"/>
          <w:sz w:val="24"/>
        </w:rPr>
        <w:t>) Başkan: İçişleri Bakanlığı Mülkiye Teftiş Kurulu Başkanını,</w:t>
      </w:r>
    </w:p>
    <w:p w14:paraId="35078DE4" w14:textId="77777777" w:rsidR="00957C5F" w:rsidRPr="00931609" w:rsidRDefault="00D22F49" w:rsidP="00931609">
      <w:pPr>
        <w:ind w:firstLine="709"/>
        <w:jc w:val="both"/>
        <w:rPr>
          <w:rFonts w:ascii="Times New Roman" w:hAnsi="Times New Roman" w:cs="Times New Roman"/>
          <w:sz w:val="24"/>
        </w:rPr>
      </w:pPr>
      <w:r w:rsidRPr="00931609">
        <w:rPr>
          <w:rFonts w:ascii="Times New Roman" w:hAnsi="Times New Roman" w:cs="Times New Roman"/>
          <w:sz w:val="24"/>
        </w:rPr>
        <w:t>f</w:t>
      </w:r>
      <w:r w:rsidR="00957C5F" w:rsidRPr="00931609">
        <w:rPr>
          <w:rFonts w:ascii="Times New Roman" w:hAnsi="Times New Roman" w:cs="Times New Roman"/>
          <w:sz w:val="24"/>
        </w:rPr>
        <w:t>) Başkanlık: İçişleri Bakanlığı Mülkiye Teftiş Kurulu Başkanlığını,</w:t>
      </w:r>
    </w:p>
    <w:p w14:paraId="7DDB3DAA" w14:textId="77777777" w:rsidR="000F7286" w:rsidRPr="00931609" w:rsidRDefault="000F7286"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g) Bilgi sahibi: </w:t>
      </w:r>
      <w:r w:rsidR="00E27834" w:rsidRPr="00931609">
        <w:rPr>
          <w:rFonts w:ascii="Times New Roman" w:hAnsi="Times New Roman" w:cs="Times New Roman"/>
          <w:sz w:val="24"/>
        </w:rPr>
        <w:t>Muhbir</w:t>
      </w:r>
      <w:r w:rsidR="00415657" w:rsidRPr="00931609">
        <w:rPr>
          <w:rFonts w:ascii="Times New Roman" w:hAnsi="Times New Roman" w:cs="Times New Roman"/>
          <w:sz w:val="24"/>
        </w:rPr>
        <w:t>,</w:t>
      </w:r>
      <w:r w:rsidR="006D52DA" w:rsidRPr="00931609">
        <w:rPr>
          <w:rFonts w:ascii="Times New Roman" w:hAnsi="Times New Roman" w:cs="Times New Roman"/>
          <w:sz w:val="24"/>
        </w:rPr>
        <w:t xml:space="preserve"> </w:t>
      </w:r>
      <w:r w:rsidR="00E27834" w:rsidRPr="00931609">
        <w:rPr>
          <w:rFonts w:ascii="Times New Roman" w:hAnsi="Times New Roman" w:cs="Times New Roman"/>
          <w:sz w:val="24"/>
        </w:rPr>
        <w:t>müşteki</w:t>
      </w:r>
      <w:r w:rsidR="005B7FF4" w:rsidRPr="00931609">
        <w:rPr>
          <w:rFonts w:ascii="Times New Roman" w:hAnsi="Times New Roman" w:cs="Times New Roman"/>
          <w:sz w:val="24"/>
        </w:rPr>
        <w:t xml:space="preserve">, </w:t>
      </w:r>
      <w:r w:rsidR="002D0FE2" w:rsidRPr="00931609">
        <w:rPr>
          <w:rFonts w:ascii="Times New Roman" w:hAnsi="Times New Roman" w:cs="Times New Roman"/>
          <w:sz w:val="24"/>
        </w:rPr>
        <w:t xml:space="preserve">mağdur, </w:t>
      </w:r>
      <w:r w:rsidR="005B7FF4" w:rsidRPr="00931609">
        <w:rPr>
          <w:rFonts w:ascii="Times New Roman" w:hAnsi="Times New Roman" w:cs="Times New Roman"/>
          <w:sz w:val="24"/>
        </w:rPr>
        <w:t>tanık</w:t>
      </w:r>
      <w:r w:rsidR="006D52DA" w:rsidRPr="00931609">
        <w:rPr>
          <w:rFonts w:ascii="Times New Roman" w:hAnsi="Times New Roman" w:cs="Times New Roman"/>
          <w:sz w:val="24"/>
        </w:rPr>
        <w:t xml:space="preserve"> </w:t>
      </w:r>
      <w:r w:rsidR="005B7FF4" w:rsidRPr="00931609">
        <w:rPr>
          <w:rFonts w:ascii="Times New Roman" w:hAnsi="Times New Roman" w:cs="Times New Roman"/>
          <w:sz w:val="24"/>
        </w:rPr>
        <w:t>v</w:t>
      </w:r>
      <w:r w:rsidR="006D52DA" w:rsidRPr="00931609">
        <w:rPr>
          <w:rFonts w:ascii="Times New Roman" w:hAnsi="Times New Roman" w:cs="Times New Roman"/>
          <w:sz w:val="24"/>
        </w:rPr>
        <w:t xml:space="preserve">e </w:t>
      </w:r>
      <w:r w:rsidR="00E27834" w:rsidRPr="00931609">
        <w:rPr>
          <w:rFonts w:ascii="Times New Roman" w:hAnsi="Times New Roman" w:cs="Times New Roman"/>
          <w:sz w:val="24"/>
        </w:rPr>
        <w:t xml:space="preserve">kendisine isnatta bulunulan </w:t>
      </w:r>
      <w:r w:rsidR="003E7B65" w:rsidRPr="00931609">
        <w:rPr>
          <w:rFonts w:ascii="Times New Roman" w:hAnsi="Times New Roman" w:cs="Times New Roman"/>
          <w:sz w:val="24"/>
        </w:rPr>
        <w:t xml:space="preserve">memur veya diğer kamu görevlisi </w:t>
      </w:r>
      <w:r w:rsidR="006D52DA" w:rsidRPr="00931609">
        <w:rPr>
          <w:rFonts w:ascii="Times New Roman" w:hAnsi="Times New Roman" w:cs="Times New Roman"/>
          <w:sz w:val="24"/>
        </w:rPr>
        <w:t>dışında</w:t>
      </w:r>
      <w:r w:rsidR="00F41C7F" w:rsidRPr="00931609">
        <w:rPr>
          <w:rFonts w:ascii="Times New Roman" w:hAnsi="Times New Roman" w:cs="Times New Roman"/>
          <w:sz w:val="24"/>
        </w:rPr>
        <w:t xml:space="preserve"> </w:t>
      </w:r>
      <w:r w:rsidR="006D52DA" w:rsidRPr="00931609">
        <w:rPr>
          <w:rFonts w:ascii="Times New Roman" w:hAnsi="Times New Roman" w:cs="Times New Roman"/>
          <w:sz w:val="24"/>
        </w:rPr>
        <w:t xml:space="preserve">olayla </w:t>
      </w:r>
      <w:r w:rsidR="00F41C7F" w:rsidRPr="00931609">
        <w:rPr>
          <w:rFonts w:ascii="Times New Roman" w:hAnsi="Times New Roman" w:cs="Times New Roman"/>
          <w:sz w:val="24"/>
        </w:rPr>
        <w:t>ilgili bilgi</w:t>
      </w:r>
      <w:r w:rsidR="00415657" w:rsidRPr="00931609">
        <w:rPr>
          <w:rFonts w:ascii="Times New Roman" w:hAnsi="Times New Roman" w:cs="Times New Roman"/>
          <w:sz w:val="24"/>
        </w:rPr>
        <w:t>si</w:t>
      </w:r>
      <w:r w:rsidR="00F41C7F" w:rsidRPr="00931609">
        <w:rPr>
          <w:rFonts w:ascii="Times New Roman" w:hAnsi="Times New Roman" w:cs="Times New Roman"/>
          <w:sz w:val="24"/>
        </w:rPr>
        <w:t xml:space="preserve"> olan </w:t>
      </w:r>
      <w:r w:rsidR="006D52DA" w:rsidRPr="00931609">
        <w:rPr>
          <w:rFonts w:ascii="Times New Roman" w:hAnsi="Times New Roman" w:cs="Times New Roman"/>
          <w:sz w:val="24"/>
        </w:rPr>
        <w:t xml:space="preserve">diğer </w:t>
      </w:r>
      <w:r w:rsidR="00F41C7F" w:rsidRPr="00931609">
        <w:rPr>
          <w:rFonts w:ascii="Times New Roman" w:hAnsi="Times New Roman" w:cs="Times New Roman"/>
          <w:sz w:val="24"/>
        </w:rPr>
        <w:t>kişi</w:t>
      </w:r>
      <w:r w:rsidR="006D52DA" w:rsidRPr="00931609">
        <w:rPr>
          <w:rFonts w:ascii="Times New Roman" w:hAnsi="Times New Roman" w:cs="Times New Roman"/>
          <w:sz w:val="24"/>
        </w:rPr>
        <w:t>leri,</w:t>
      </w:r>
    </w:p>
    <w:p w14:paraId="5ED99ACB" w14:textId="77777777" w:rsidR="00957C5F" w:rsidRPr="00931609" w:rsidRDefault="006353D8"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ğ</w:t>
      </w:r>
      <w:proofErr w:type="gramEnd"/>
      <w:r w:rsidR="00957C5F" w:rsidRPr="00931609">
        <w:rPr>
          <w:rFonts w:ascii="Times New Roman" w:hAnsi="Times New Roman" w:cs="Times New Roman"/>
          <w:sz w:val="24"/>
        </w:rPr>
        <w:t>) Birim: Bakanlık ve bağlı kuruluşların merkez ve yurt dışı teşkilatlarındaki hizmet birimlerini, valilik ve kaymakamlıklar ile merkez hizmet birimlerinin il ve ilçe düzeyindeki teşkilatlarını; il özel idaresi, belediye, köy ve bunlara bağlı veya bunların kurdukları birlik, kuruluş, işletme, müessese ve teşebbüsleri,</w:t>
      </w:r>
    </w:p>
    <w:p w14:paraId="5D143749" w14:textId="77777777" w:rsidR="00957C5F" w:rsidRPr="00931609" w:rsidRDefault="006353D8" w:rsidP="00931609">
      <w:pPr>
        <w:ind w:firstLine="709"/>
        <w:jc w:val="both"/>
        <w:rPr>
          <w:rFonts w:ascii="Times New Roman" w:hAnsi="Times New Roman" w:cs="Times New Roman"/>
          <w:sz w:val="24"/>
        </w:rPr>
      </w:pPr>
      <w:r w:rsidRPr="00931609">
        <w:rPr>
          <w:rFonts w:ascii="Times New Roman" w:hAnsi="Times New Roman" w:cs="Times New Roman"/>
          <w:sz w:val="24"/>
        </w:rPr>
        <w:t>h</w:t>
      </w:r>
      <w:r w:rsidR="00957C5F" w:rsidRPr="00931609">
        <w:rPr>
          <w:rFonts w:ascii="Times New Roman" w:hAnsi="Times New Roman" w:cs="Times New Roman"/>
          <w:sz w:val="24"/>
        </w:rPr>
        <w:t>) Değerlendirme: Müfettişlerce mülki idare amirleri ile diğer personelin genel tutum ve davranışları, performansları ile hizmet ve çalışmalarının tespit edilerek mevzuat, etik ilkeler ve hizmet gerekleri bakımından irdelenmesi suretiyle ortaya konulan kanaati,</w:t>
      </w:r>
    </w:p>
    <w:p w14:paraId="6B99C7AE" w14:textId="77777777" w:rsidR="00957C5F" w:rsidRPr="00931609" w:rsidRDefault="006353D8" w:rsidP="00931609">
      <w:pPr>
        <w:ind w:firstLine="709"/>
        <w:jc w:val="both"/>
        <w:rPr>
          <w:rFonts w:ascii="Times New Roman" w:hAnsi="Times New Roman" w:cs="Times New Roman"/>
          <w:sz w:val="24"/>
        </w:rPr>
      </w:pPr>
      <w:r w:rsidRPr="00931609">
        <w:rPr>
          <w:rFonts w:ascii="Times New Roman" w:hAnsi="Times New Roman" w:cs="Times New Roman"/>
          <w:sz w:val="24"/>
        </w:rPr>
        <w:lastRenderedPageBreak/>
        <w:t>ı</w:t>
      </w:r>
      <w:r w:rsidR="00957C5F" w:rsidRPr="00931609">
        <w:rPr>
          <w:rFonts w:ascii="Times New Roman" w:hAnsi="Times New Roman" w:cs="Times New Roman"/>
          <w:sz w:val="24"/>
        </w:rPr>
        <w:t>) Denetim: Birimlerin iş ve işlemlerinin kalitesini, verimini, etkililiğini, hukuka uygunluğunu, hizmetlerdeki eksiklikleri tespit etmek ve hizmet standartlarının iyileştirilmesini sağlamak, bu kapsamda personeli işbaşında değerlendirmek amacıyla haberli veya habersiz olarak yapılan işlem ve faaliyetleri,</w:t>
      </w:r>
    </w:p>
    <w:p w14:paraId="058E4817" w14:textId="77777777" w:rsidR="00B01148" w:rsidRDefault="00C300B9" w:rsidP="00931609">
      <w:pPr>
        <w:ind w:firstLine="709"/>
        <w:jc w:val="both"/>
        <w:rPr>
          <w:rFonts w:ascii="Times New Roman" w:hAnsi="Times New Roman" w:cs="Times New Roman"/>
          <w:sz w:val="24"/>
        </w:rPr>
      </w:pPr>
      <w:r>
        <w:rPr>
          <w:rFonts w:ascii="Times New Roman" w:hAnsi="Times New Roman" w:cs="Times New Roman"/>
          <w:sz w:val="24"/>
        </w:rPr>
        <w:t>i</w:t>
      </w:r>
      <w:r w:rsidR="00B01148" w:rsidRPr="00931609">
        <w:rPr>
          <w:rFonts w:ascii="Times New Roman" w:hAnsi="Times New Roman" w:cs="Times New Roman"/>
          <w:sz w:val="24"/>
        </w:rPr>
        <w:t>) Diğer düzenleyici işlem: Genel, soyut, sürekli ve kişilik dışı hükümler ihtiva eden, kanunların, Cumhurbaşkanlığı kararnamelerinin ve yönetmeliklerin uygul</w:t>
      </w:r>
      <w:r w:rsidR="00272622" w:rsidRPr="00931609">
        <w:rPr>
          <w:rFonts w:ascii="Times New Roman" w:hAnsi="Times New Roman" w:cs="Times New Roman"/>
          <w:sz w:val="24"/>
        </w:rPr>
        <w:t>anmasını göstermek üzere idare tarafından</w:t>
      </w:r>
      <w:r w:rsidR="000F37DE" w:rsidRPr="00931609">
        <w:rPr>
          <w:rFonts w:ascii="Times New Roman" w:hAnsi="Times New Roman" w:cs="Times New Roman"/>
          <w:sz w:val="24"/>
        </w:rPr>
        <w:t xml:space="preserve">, </w:t>
      </w:r>
      <w:r w:rsidR="00B01148" w:rsidRPr="00931609">
        <w:rPr>
          <w:rFonts w:ascii="Times New Roman" w:hAnsi="Times New Roman" w:cs="Times New Roman"/>
          <w:sz w:val="24"/>
        </w:rPr>
        <w:t>kanun ve Cumhurbaşkanlığı kararnamelerinde yer alan özel hükümler sa</w:t>
      </w:r>
      <w:r w:rsidR="000F37DE" w:rsidRPr="00931609">
        <w:rPr>
          <w:rFonts w:ascii="Times New Roman" w:hAnsi="Times New Roman" w:cs="Times New Roman"/>
          <w:sz w:val="24"/>
        </w:rPr>
        <w:t>klı kalmak üzere</w:t>
      </w:r>
      <w:r w:rsidR="00B01148" w:rsidRPr="00931609">
        <w:rPr>
          <w:rFonts w:ascii="Times New Roman" w:hAnsi="Times New Roman" w:cs="Times New Roman"/>
          <w:sz w:val="24"/>
        </w:rPr>
        <w:t xml:space="preserve"> </w:t>
      </w:r>
      <w:r w:rsidR="00272622" w:rsidRPr="00931609">
        <w:rPr>
          <w:rFonts w:ascii="Times New Roman" w:hAnsi="Times New Roman" w:cs="Times New Roman"/>
          <w:sz w:val="24"/>
        </w:rPr>
        <w:t>“</w:t>
      </w:r>
      <w:r w:rsidR="00B01148" w:rsidRPr="00931609">
        <w:rPr>
          <w:rFonts w:ascii="Times New Roman" w:hAnsi="Times New Roman" w:cs="Times New Roman"/>
          <w:sz w:val="24"/>
        </w:rPr>
        <w:t xml:space="preserve">karar, tebliğ, </w:t>
      </w:r>
      <w:r w:rsidR="00272622" w:rsidRPr="00931609">
        <w:rPr>
          <w:rFonts w:ascii="Times New Roman" w:hAnsi="Times New Roman" w:cs="Times New Roman"/>
          <w:sz w:val="24"/>
        </w:rPr>
        <w:t xml:space="preserve">sirküler, </w:t>
      </w:r>
      <w:r w:rsidR="00B01148" w:rsidRPr="00931609">
        <w:rPr>
          <w:rFonts w:ascii="Times New Roman" w:hAnsi="Times New Roman" w:cs="Times New Roman"/>
          <w:sz w:val="24"/>
        </w:rPr>
        <w:t>genelge</w:t>
      </w:r>
      <w:r w:rsidR="00272622" w:rsidRPr="00931609">
        <w:rPr>
          <w:rFonts w:ascii="Times New Roman" w:hAnsi="Times New Roman" w:cs="Times New Roman"/>
          <w:sz w:val="24"/>
        </w:rPr>
        <w:t>,</w:t>
      </w:r>
      <w:r w:rsidR="00B01148" w:rsidRPr="00931609">
        <w:rPr>
          <w:rFonts w:ascii="Times New Roman" w:hAnsi="Times New Roman" w:cs="Times New Roman"/>
          <w:sz w:val="24"/>
        </w:rPr>
        <w:t xml:space="preserve"> yönerge</w:t>
      </w:r>
      <w:r w:rsidR="00272622" w:rsidRPr="00931609">
        <w:rPr>
          <w:rFonts w:ascii="Times New Roman" w:hAnsi="Times New Roman" w:cs="Times New Roman"/>
          <w:sz w:val="24"/>
        </w:rPr>
        <w:t>, genel emir, talimat</w:t>
      </w:r>
      <w:r w:rsidR="000F37DE" w:rsidRPr="00931609">
        <w:rPr>
          <w:rFonts w:ascii="Times New Roman" w:hAnsi="Times New Roman" w:cs="Times New Roman"/>
          <w:sz w:val="24"/>
        </w:rPr>
        <w:t>, ilke kararı, esaslar</w:t>
      </w:r>
      <w:r w:rsidR="00272622" w:rsidRPr="00931609">
        <w:rPr>
          <w:rFonts w:ascii="Times New Roman" w:hAnsi="Times New Roman" w:cs="Times New Roman"/>
          <w:sz w:val="24"/>
        </w:rPr>
        <w:t xml:space="preserve">” gibi </w:t>
      </w:r>
      <w:r w:rsidR="00B01148" w:rsidRPr="00931609">
        <w:rPr>
          <w:rFonts w:ascii="Times New Roman" w:hAnsi="Times New Roman" w:cs="Times New Roman"/>
          <w:sz w:val="24"/>
        </w:rPr>
        <w:t>isim</w:t>
      </w:r>
      <w:r w:rsidR="00272622" w:rsidRPr="00931609">
        <w:rPr>
          <w:rFonts w:ascii="Times New Roman" w:hAnsi="Times New Roman" w:cs="Times New Roman"/>
          <w:sz w:val="24"/>
        </w:rPr>
        <w:t>ler</w:t>
      </w:r>
      <w:r w:rsidR="000F37DE" w:rsidRPr="00931609">
        <w:rPr>
          <w:rFonts w:ascii="Times New Roman" w:hAnsi="Times New Roman" w:cs="Times New Roman"/>
          <w:sz w:val="24"/>
        </w:rPr>
        <w:t xml:space="preserve"> altında</w:t>
      </w:r>
      <w:r w:rsidR="00272622" w:rsidRPr="00931609">
        <w:rPr>
          <w:rFonts w:ascii="Times New Roman" w:hAnsi="Times New Roman" w:cs="Times New Roman"/>
          <w:sz w:val="24"/>
        </w:rPr>
        <w:t xml:space="preserve"> tesis edilen</w:t>
      </w:r>
      <w:r w:rsidR="000F37DE" w:rsidRPr="00931609">
        <w:rPr>
          <w:rFonts w:ascii="Times New Roman" w:hAnsi="Times New Roman" w:cs="Times New Roman"/>
          <w:sz w:val="24"/>
        </w:rPr>
        <w:t xml:space="preserve"> hukuk</w:t>
      </w:r>
      <w:r w:rsidR="004557F1" w:rsidRPr="00931609">
        <w:rPr>
          <w:rFonts w:ascii="Times New Roman" w:hAnsi="Times New Roman" w:cs="Times New Roman"/>
          <w:sz w:val="24"/>
        </w:rPr>
        <w:t>i tasarrufları</w:t>
      </w:r>
      <w:r w:rsidR="00B01148" w:rsidRPr="00931609">
        <w:rPr>
          <w:rFonts w:ascii="Times New Roman" w:hAnsi="Times New Roman" w:cs="Times New Roman"/>
          <w:sz w:val="24"/>
        </w:rPr>
        <w:t>,</w:t>
      </w:r>
    </w:p>
    <w:p w14:paraId="3E7040CB" w14:textId="77777777" w:rsidR="00C300B9" w:rsidRPr="00931609" w:rsidRDefault="00C300B9" w:rsidP="00C300B9">
      <w:pPr>
        <w:ind w:firstLine="709"/>
        <w:jc w:val="both"/>
        <w:rPr>
          <w:rFonts w:ascii="Times New Roman" w:hAnsi="Times New Roman" w:cs="Times New Roman"/>
          <w:sz w:val="24"/>
        </w:rPr>
      </w:pPr>
      <w:r>
        <w:rPr>
          <w:rFonts w:ascii="Times New Roman" w:hAnsi="Times New Roman" w:cs="Times New Roman"/>
          <w:sz w:val="24"/>
        </w:rPr>
        <w:t>j</w:t>
      </w:r>
      <w:r w:rsidRPr="00931609">
        <w:rPr>
          <w:rFonts w:ascii="Times New Roman" w:hAnsi="Times New Roman" w:cs="Times New Roman"/>
          <w:sz w:val="24"/>
        </w:rPr>
        <w:t>) Disiplin soruşturması: Personelin disiplin hukukundan doğan sorumluluklarının saptanması amacıyla disiplin amirleri tarafından yapılan veya yaptırılan işlem ve faaliyetleri,</w:t>
      </w:r>
    </w:p>
    <w:p w14:paraId="73728C8D" w14:textId="77777777" w:rsidR="002B549F" w:rsidRPr="00931609" w:rsidRDefault="002B549F" w:rsidP="00931609">
      <w:pPr>
        <w:ind w:firstLine="709"/>
        <w:jc w:val="both"/>
        <w:rPr>
          <w:rFonts w:ascii="Times New Roman" w:hAnsi="Times New Roman" w:cs="Times New Roman"/>
          <w:sz w:val="24"/>
        </w:rPr>
      </w:pPr>
      <w:r w:rsidRPr="00931609">
        <w:rPr>
          <w:rFonts w:ascii="Times New Roman" w:hAnsi="Times New Roman" w:cs="Times New Roman"/>
          <w:sz w:val="24"/>
        </w:rPr>
        <w:t>k) Düzenleyici işlem: Yönetmelik ve diğer düzenleyici işlemleri,</w:t>
      </w:r>
    </w:p>
    <w:p w14:paraId="0C86F124" w14:textId="77777777" w:rsidR="00DB2C25" w:rsidRPr="00931609" w:rsidRDefault="002B549F" w:rsidP="00931609">
      <w:pPr>
        <w:ind w:firstLine="709"/>
        <w:jc w:val="both"/>
        <w:rPr>
          <w:rFonts w:ascii="Times New Roman" w:hAnsi="Times New Roman" w:cs="Times New Roman"/>
          <w:sz w:val="24"/>
        </w:rPr>
      </w:pPr>
      <w:r w:rsidRPr="00931609">
        <w:rPr>
          <w:rFonts w:ascii="Times New Roman" w:hAnsi="Times New Roman" w:cs="Times New Roman"/>
          <w:sz w:val="24"/>
        </w:rPr>
        <w:t>l</w:t>
      </w:r>
      <w:r w:rsidR="00DB2C25" w:rsidRPr="00931609">
        <w:rPr>
          <w:rFonts w:ascii="Times New Roman" w:hAnsi="Times New Roman" w:cs="Times New Roman"/>
          <w:sz w:val="24"/>
        </w:rPr>
        <w:t>) El koyma: Suçun delili olabileceği veya müsadereye tâbi olduğu için, bir eşya üzerinde, rızası olmamasına rağmen, zilyedin tasarruf yetkisinin kaldırılması işlemini,</w:t>
      </w:r>
    </w:p>
    <w:p w14:paraId="2FDDA58E" w14:textId="77777777" w:rsidR="00957C5F" w:rsidRPr="00931609" w:rsidRDefault="002B549F" w:rsidP="00931609">
      <w:pPr>
        <w:ind w:firstLine="709"/>
        <w:jc w:val="both"/>
        <w:rPr>
          <w:rFonts w:ascii="Times New Roman" w:hAnsi="Times New Roman" w:cs="Times New Roman"/>
          <w:sz w:val="24"/>
        </w:rPr>
      </w:pPr>
      <w:r w:rsidRPr="00931609">
        <w:rPr>
          <w:rFonts w:ascii="Times New Roman" w:hAnsi="Times New Roman" w:cs="Times New Roman"/>
          <w:sz w:val="24"/>
        </w:rPr>
        <w:t>m</w:t>
      </w:r>
      <w:r w:rsidR="00957C5F" w:rsidRPr="00931609">
        <w:rPr>
          <w:rFonts w:ascii="Times New Roman" w:hAnsi="Times New Roman" w:cs="Times New Roman"/>
          <w:sz w:val="24"/>
        </w:rPr>
        <w:t>) Elektronik belge yönetimi sistemi: Fiziksel ortamda mevcut olan belgelerin elektronik ortama geçirilmesi ya da elektronik ortamdaki belgelerin üretilmesi ve bu belgelerin kontrol edilmesi, düzenlenmesi, kullanılması ve arşivlenmesi için yapılan programları ve uygulamaları,</w:t>
      </w:r>
    </w:p>
    <w:p w14:paraId="65250A41" w14:textId="77777777" w:rsidR="00532AEC" w:rsidRPr="00931609" w:rsidRDefault="00532AEC" w:rsidP="00931609">
      <w:pPr>
        <w:ind w:firstLine="709"/>
        <w:jc w:val="both"/>
        <w:rPr>
          <w:rFonts w:ascii="Times New Roman" w:hAnsi="Times New Roman" w:cs="Times New Roman"/>
          <w:sz w:val="24"/>
        </w:rPr>
      </w:pPr>
      <w:r w:rsidRPr="00931609">
        <w:rPr>
          <w:rFonts w:ascii="Times New Roman" w:hAnsi="Times New Roman" w:cs="Times New Roman"/>
          <w:sz w:val="24"/>
        </w:rPr>
        <w:t>n) En üst idari amir:</w:t>
      </w:r>
      <w:r w:rsidR="006A48C6" w:rsidRPr="00931609">
        <w:rPr>
          <w:rFonts w:ascii="Times New Roman" w:hAnsi="Times New Roman" w:cs="Times New Roman"/>
          <w:sz w:val="24"/>
        </w:rPr>
        <w:t xml:space="preserve"> 2/12/1999 tarihli ve 4483 sayılı Memurlar ve Diğer Kamu Görevlilerinin Yargılanması Hakkında Kanun</w:t>
      </w:r>
      <w:r w:rsidR="00AE71C4" w:rsidRPr="00931609">
        <w:rPr>
          <w:rFonts w:ascii="Times New Roman" w:hAnsi="Times New Roman" w:cs="Times New Roman"/>
          <w:sz w:val="24"/>
        </w:rPr>
        <w:t>u</w:t>
      </w:r>
      <w:r w:rsidR="00BC1743" w:rsidRPr="00931609">
        <w:rPr>
          <w:rFonts w:ascii="Times New Roman" w:hAnsi="Times New Roman" w:cs="Times New Roman"/>
          <w:sz w:val="24"/>
        </w:rPr>
        <w:t>n</w:t>
      </w:r>
      <w:r w:rsidR="00AE71C4" w:rsidRPr="00931609">
        <w:rPr>
          <w:rFonts w:ascii="Times New Roman" w:hAnsi="Times New Roman" w:cs="Times New Roman"/>
          <w:sz w:val="24"/>
        </w:rPr>
        <w:t xml:space="preserve"> uygulamasında</w:t>
      </w:r>
      <w:r w:rsidR="006A48C6" w:rsidRPr="00931609">
        <w:rPr>
          <w:rFonts w:ascii="Times New Roman" w:hAnsi="Times New Roman" w:cs="Times New Roman"/>
          <w:sz w:val="24"/>
        </w:rPr>
        <w:t xml:space="preserve"> </w:t>
      </w:r>
      <w:r w:rsidR="009C176F" w:rsidRPr="00931609">
        <w:rPr>
          <w:rFonts w:ascii="Times New Roman" w:hAnsi="Times New Roman" w:cs="Times New Roman"/>
          <w:sz w:val="24"/>
        </w:rPr>
        <w:t xml:space="preserve">Cumhurbaşkanı kararıyla atananlar hariç olmak üzere Bakanlık merkez birimlerindeki memur ve </w:t>
      </w:r>
      <w:r w:rsidR="00BC1743" w:rsidRPr="00931609">
        <w:rPr>
          <w:rFonts w:ascii="Times New Roman" w:hAnsi="Times New Roman" w:cs="Times New Roman"/>
          <w:sz w:val="24"/>
        </w:rPr>
        <w:t xml:space="preserve">diğer </w:t>
      </w:r>
      <w:r w:rsidR="009C176F" w:rsidRPr="00931609">
        <w:rPr>
          <w:rFonts w:ascii="Times New Roman" w:hAnsi="Times New Roman" w:cs="Times New Roman"/>
          <w:sz w:val="24"/>
        </w:rPr>
        <w:t>kamu görevlileri bakımından</w:t>
      </w:r>
      <w:r w:rsidR="00645307" w:rsidRPr="00931609">
        <w:rPr>
          <w:rFonts w:ascii="Times New Roman" w:hAnsi="Times New Roman" w:cs="Times New Roman"/>
          <w:sz w:val="24"/>
        </w:rPr>
        <w:t xml:space="preserve"> ilgili</w:t>
      </w:r>
      <w:r w:rsidR="009C176F" w:rsidRPr="00931609">
        <w:rPr>
          <w:rFonts w:ascii="Times New Roman" w:hAnsi="Times New Roman" w:cs="Times New Roman"/>
          <w:sz w:val="24"/>
        </w:rPr>
        <w:t xml:space="preserve"> Bakan Yardımcısını, bağlı kuruluşların merkez birimlerindeki memur ve </w:t>
      </w:r>
      <w:r w:rsidR="00A44B9E" w:rsidRPr="00931609">
        <w:rPr>
          <w:rFonts w:ascii="Times New Roman" w:hAnsi="Times New Roman" w:cs="Times New Roman"/>
          <w:sz w:val="24"/>
        </w:rPr>
        <w:t xml:space="preserve">diğer </w:t>
      </w:r>
      <w:r w:rsidR="009C176F" w:rsidRPr="00931609">
        <w:rPr>
          <w:rFonts w:ascii="Times New Roman" w:hAnsi="Times New Roman" w:cs="Times New Roman"/>
          <w:sz w:val="24"/>
        </w:rPr>
        <w:t xml:space="preserve">kamu görevlileri bakımından o </w:t>
      </w:r>
      <w:r w:rsidRPr="00931609">
        <w:rPr>
          <w:rFonts w:ascii="Times New Roman" w:hAnsi="Times New Roman" w:cs="Times New Roman"/>
          <w:sz w:val="24"/>
        </w:rPr>
        <w:t>kuruluş</w:t>
      </w:r>
      <w:r w:rsidR="0069415C" w:rsidRPr="00931609">
        <w:rPr>
          <w:rFonts w:ascii="Times New Roman" w:hAnsi="Times New Roman" w:cs="Times New Roman"/>
          <w:sz w:val="24"/>
        </w:rPr>
        <w:t>un</w:t>
      </w:r>
      <w:r w:rsidRPr="00931609">
        <w:rPr>
          <w:rFonts w:ascii="Times New Roman" w:hAnsi="Times New Roman" w:cs="Times New Roman"/>
          <w:sz w:val="24"/>
        </w:rPr>
        <w:t xml:space="preserve"> en üst düzeydeki yönetici</w:t>
      </w:r>
      <w:r w:rsidR="0069415C" w:rsidRPr="00931609">
        <w:rPr>
          <w:rFonts w:ascii="Times New Roman" w:hAnsi="Times New Roman" w:cs="Times New Roman"/>
          <w:sz w:val="24"/>
        </w:rPr>
        <w:t>s</w:t>
      </w:r>
      <w:r w:rsidRPr="00931609">
        <w:rPr>
          <w:rFonts w:ascii="Times New Roman" w:hAnsi="Times New Roman" w:cs="Times New Roman"/>
          <w:sz w:val="24"/>
        </w:rPr>
        <w:t>i</w:t>
      </w:r>
      <w:r w:rsidR="007A6B61" w:rsidRPr="00931609">
        <w:rPr>
          <w:rFonts w:ascii="Times New Roman" w:hAnsi="Times New Roman" w:cs="Times New Roman"/>
          <w:sz w:val="24"/>
        </w:rPr>
        <w:t>ni</w:t>
      </w:r>
      <w:r w:rsidRPr="00931609">
        <w:rPr>
          <w:rFonts w:ascii="Times New Roman" w:hAnsi="Times New Roman" w:cs="Times New Roman"/>
          <w:sz w:val="24"/>
        </w:rPr>
        <w:t xml:space="preserve">, </w:t>
      </w:r>
    </w:p>
    <w:p w14:paraId="59075F5D" w14:textId="77777777" w:rsidR="00957C5F"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o</w:t>
      </w:r>
      <w:r w:rsidR="00957C5F" w:rsidRPr="00931609">
        <w:rPr>
          <w:rFonts w:ascii="Times New Roman" w:hAnsi="Times New Roman" w:cs="Times New Roman"/>
          <w:sz w:val="24"/>
        </w:rPr>
        <w:t>) Genel teftiş: Birimlerin faaliyet ve işlemlerinde hataların önlenmesine yardımcı olmak, personelin ve birimlerin gelişmesine, yönetim ve kontrol sistemlerinin geçerli, güvenilir ve tutarlı hale gelmesine rehberlik etmek amacıyla hizmetlerin süreç ve sonuçlarını mevzuata, önceden belirlenmiş amaç ve hedeflere, performans ölçütlerine ve kalite standartlarına göre tarafsız olarak analiz etmek, karşılaştırmak ve ölçmek; kanıtlara dayalı olarak değerlendirmek suretiyle yapılan işlem ve faaliyetleri,</w:t>
      </w:r>
    </w:p>
    <w:p w14:paraId="0AE26761" w14:textId="77777777" w:rsidR="0060188B" w:rsidRPr="00931609" w:rsidRDefault="00595B8A"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ö</w:t>
      </w:r>
      <w:proofErr w:type="gramEnd"/>
      <w:r w:rsidR="004A6117" w:rsidRPr="00931609">
        <w:rPr>
          <w:rFonts w:ascii="Times New Roman" w:hAnsi="Times New Roman" w:cs="Times New Roman"/>
          <w:sz w:val="24"/>
        </w:rPr>
        <w:t xml:space="preserve">) Gizlilik dereceli </w:t>
      </w:r>
      <w:r w:rsidR="00D72734" w:rsidRPr="00931609">
        <w:rPr>
          <w:rFonts w:ascii="Times New Roman" w:hAnsi="Times New Roman" w:cs="Times New Roman"/>
          <w:sz w:val="24"/>
        </w:rPr>
        <w:t xml:space="preserve">bilgi ve </w:t>
      </w:r>
      <w:r w:rsidR="004A6117" w:rsidRPr="00931609">
        <w:rPr>
          <w:rFonts w:ascii="Times New Roman" w:hAnsi="Times New Roman" w:cs="Times New Roman"/>
          <w:sz w:val="24"/>
        </w:rPr>
        <w:t xml:space="preserve">belgeler: </w:t>
      </w:r>
    </w:p>
    <w:p w14:paraId="2AA499A1" w14:textId="77777777" w:rsidR="00D72734" w:rsidRPr="00931609" w:rsidRDefault="00D72734"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1) Çok Gizli: Açıklanması veya yetkisiz kişilerce öğrenilmesi hâlinde Devletin dış ilişkilerine, millî savunmasına, millî güvenliğine ve müttefiklerle olan faaliyetlerine önemli derecede zarar verebilecek </w:t>
      </w:r>
      <w:r w:rsidR="00505099" w:rsidRPr="00931609">
        <w:rPr>
          <w:rFonts w:ascii="Times New Roman" w:hAnsi="Times New Roman" w:cs="Times New Roman"/>
          <w:sz w:val="24"/>
        </w:rPr>
        <w:t xml:space="preserve">bilgi ve </w:t>
      </w:r>
      <w:r w:rsidRPr="00931609">
        <w:rPr>
          <w:rFonts w:ascii="Times New Roman" w:hAnsi="Times New Roman" w:cs="Times New Roman"/>
          <w:sz w:val="24"/>
        </w:rPr>
        <w:t xml:space="preserve">belgeleri, </w:t>
      </w:r>
    </w:p>
    <w:p w14:paraId="07A68178" w14:textId="77777777" w:rsidR="00D72734" w:rsidRPr="00931609" w:rsidRDefault="00D72734"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2) Gizli: İzinsiz açıklanması veya yetkisiz kişilerce öğrenilmesi hâlinde Devletin menfaatlerine, güvenlik, istihbarat ve teknoloji faaliyetlerine zarar verebilecek </w:t>
      </w:r>
      <w:r w:rsidR="00334FD7" w:rsidRPr="00931609">
        <w:rPr>
          <w:rFonts w:ascii="Times New Roman" w:hAnsi="Times New Roman" w:cs="Times New Roman"/>
          <w:sz w:val="24"/>
        </w:rPr>
        <w:t xml:space="preserve">bilgi ve </w:t>
      </w:r>
      <w:r w:rsidRPr="00931609">
        <w:rPr>
          <w:rFonts w:ascii="Times New Roman" w:hAnsi="Times New Roman" w:cs="Times New Roman"/>
          <w:sz w:val="24"/>
        </w:rPr>
        <w:t xml:space="preserve">belgeleri, </w:t>
      </w:r>
    </w:p>
    <w:p w14:paraId="19C1931E" w14:textId="77777777" w:rsidR="00D72734" w:rsidRPr="00931609" w:rsidRDefault="00D72734"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3) Hizmete Özel: İzinsiz açıklanması veya yetkisiz kişilerce öğrenilmesi hâlinde herhangi bir idari faaliyete, gerçek veya tüzel kişiye, idari soruşturmaya, adli soruşturmaya ve kovuşturmaya zarar verebilecek </w:t>
      </w:r>
      <w:r w:rsidR="00505099" w:rsidRPr="00931609">
        <w:rPr>
          <w:rFonts w:ascii="Times New Roman" w:hAnsi="Times New Roman" w:cs="Times New Roman"/>
          <w:sz w:val="24"/>
        </w:rPr>
        <w:t xml:space="preserve">bilgi ve </w:t>
      </w:r>
      <w:r w:rsidRPr="00931609">
        <w:rPr>
          <w:rFonts w:ascii="Times New Roman" w:hAnsi="Times New Roman" w:cs="Times New Roman"/>
          <w:sz w:val="24"/>
        </w:rPr>
        <w:t xml:space="preserve">belgeleri, </w:t>
      </w:r>
    </w:p>
    <w:p w14:paraId="3235940E" w14:textId="77777777" w:rsidR="00957C5F"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p</w:t>
      </w:r>
      <w:r w:rsidR="00957C5F" w:rsidRPr="00931609">
        <w:rPr>
          <w:rFonts w:ascii="Times New Roman" w:hAnsi="Times New Roman" w:cs="Times New Roman"/>
          <w:sz w:val="24"/>
        </w:rPr>
        <w:t xml:space="preserve">) Grup başkanı: Birden fazla müfettiş tarafından yürütülen teftiş ve denetimlerde </w:t>
      </w:r>
      <w:proofErr w:type="gramStart"/>
      <w:r w:rsidR="00957C5F" w:rsidRPr="00931609">
        <w:rPr>
          <w:rFonts w:ascii="Times New Roman" w:hAnsi="Times New Roman" w:cs="Times New Roman"/>
          <w:sz w:val="24"/>
        </w:rPr>
        <w:t>kıdemli</w:t>
      </w:r>
      <w:proofErr w:type="gramEnd"/>
      <w:r w:rsidR="00957C5F" w:rsidRPr="00931609">
        <w:rPr>
          <w:rFonts w:ascii="Times New Roman" w:hAnsi="Times New Roman" w:cs="Times New Roman"/>
          <w:sz w:val="24"/>
        </w:rPr>
        <w:t xml:space="preserve"> müfettişi,</w:t>
      </w:r>
    </w:p>
    <w:p w14:paraId="4C7DB2BB" w14:textId="77777777" w:rsidR="00957C5F"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r</w:t>
      </w:r>
      <w:r w:rsidR="00957C5F" w:rsidRPr="00931609">
        <w:rPr>
          <w:rFonts w:ascii="Times New Roman" w:hAnsi="Times New Roman" w:cs="Times New Roman"/>
          <w:sz w:val="24"/>
        </w:rPr>
        <w:t>) Haksız fiil: Kişinin diğer kişilere zarar verici nitelikteki kusurlu ve hukuka aykırı eylemlerini,</w:t>
      </w:r>
    </w:p>
    <w:p w14:paraId="0D3E7B04" w14:textId="29D53666" w:rsidR="00901191"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s</w:t>
      </w:r>
      <w:r w:rsidR="00901191" w:rsidRPr="00931609">
        <w:rPr>
          <w:rFonts w:ascii="Times New Roman" w:hAnsi="Times New Roman" w:cs="Times New Roman"/>
          <w:sz w:val="24"/>
        </w:rPr>
        <w:t xml:space="preserve">) Havale onayı: </w:t>
      </w:r>
      <w:r w:rsidR="00424192" w:rsidRPr="00931609">
        <w:rPr>
          <w:rFonts w:ascii="Times New Roman" w:hAnsi="Times New Roman" w:cs="Times New Roman"/>
          <w:sz w:val="24"/>
        </w:rPr>
        <w:t>Müfettişlerce düzenlenen rapor</w:t>
      </w:r>
      <w:r w:rsidR="00213DCC" w:rsidRPr="00931609">
        <w:rPr>
          <w:rFonts w:ascii="Times New Roman" w:hAnsi="Times New Roman" w:cs="Times New Roman"/>
          <w:sz w:val="24"/>
        </w:rPr>
        <w:t xml:space="preserve"> ve layiha</w:t>
      </w:r>
      <w:r w:rsidR="00424192" w:rsidRPr="00931609">
        <w:rPr>
          <w:rFonts w:ascii="Times New Roman" w:hAnsi="Times New Roman" w:cs="Times New Roman"/>
          <w:sz w:val="24"/>
        </w:rPr>
        <w:t xml:space="preserve">ların gereğinin ifası için </w:t>
      </w:r>
      <w:r w:rsidR="00E86CB6" w:rsidRPr="00931609">
        <w:rPr>
          <w:rFonts w:ascii="Times New Roman" w:hAnsi="Times New Roman" w:cs="Times New Roman"/>
          <w:sz w:val="24"/>
        </w:rPr>
        <w:t xml:space="preserve">ilgili kurum ve kuruluş veya birimlere intikal ettirilmek üzere </w:t>
      </w:r>
      <w:r w:rsidR="00424192" w:rsidRPr="00931609">
        <w:rPr>
          <w:rFonts w:ascii="Times New Roman" w:hAnsi="Times New Roman" w:cs="Times New Roman"/>
          <w:sz w:val="24"/>
        </w:rPr>
        <w:t>Bakan veya yetki ver</w:t>
      </w:r>
      <w:r w:rsidR="0078419A" w:rsidRPr="00931609">
        <w:rPr>
          <w:rFonts w:ascii="Times New Roman" w:hAnsi="Times New Roman" w:cs="Times New Roman"/>
          <w:sz w:val="24"/>
        </w:rPr>
        <w:t>mesi halinde</w:t>
      </w:r>
      <w:r w:rsidR="00424192" w:rsidRPr="00931609">
        <w:rPr>
          <w:rFonts w:ascii="Times New Roman" w:hAnsi="Times New Roman" w:cs="Times New Roman"/>
          <w:sz w:val="24"/>
        </w:rPr>
        <w:t xml:space="preserve"> Bakan yardımcı</w:t>
      </w:r>
      <w:r w:rsidR="005569B2">
        <w:rPr>
          <w:rFonts w:ascii="Times New Roman" w:hAnsi="Times New Roman" w:cs="Times New Roman"/>
          <w:sz w:val="24"/>
        </w:rPr>
        <w:t>sı</w:t>
      </w:r>
      <w:r w:rsidR="0078419A" w:rsidRPr="00931609">
        <w:rPr>
          <w:rFonts w:ascii="Times New Roman" w:hAnsi="Times New Roman" w:cs="Times New Roman"/>
          <w:sz w:val="24"/>
        </w:rPr>
        <w:t xml:space="preserve"> ya da Başkan</w:t>
      </w:r>
      <w:r w:rsidR="00424192" w:rsidRPr="00931609">
        <w:rPr>
          <w:rFonts w:ascii="Times New Roman" w:hAnsi="Times New Roman" w:cs="Times New Roman"/>
          <w:sz w:val="24"/>
        </w:rPr>
        <w:t xml:space="preserve"> imzasıyla tesis edilen işlemi,</w:t>
      </w:r>
    </w:p>
    <w:p w14:paraId="3101FC14" w14:textId="77777777" w:rsidR="00957C5F" w:rsidRPr="00931609" w:rsidRDefault="00595B8A"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ş</w:t>
      </w:r>
      <w:proofErr w:type="gramEnd"/>
      <w:r w:rsidR="00957C5F" w:rsidRPr="00931609">
        <w:rPr>
          <w:rFonts w:ascii="Times New Roman" w:hAnsi="Times New Roman" w:cs="Times New Roman"/>
          <w:sz w:val="24"/>
        </w:rPr>
        <w:t>) İhbar: Memurlar ve diğer kamu görevlilerinin hukuka aykırı eylem, tutum veya davranışlarının, herhangi bir kişi tarafından yetkili mercilere bildirilmesini,</w:t>
      </w:r>
    </w:p>
    <w:p w14:paraId="34306AE0" w14:textId="77777777" w:rsidR="00957C5F"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t</w:t>
      </w:r>
      <w:r w:rsidR="00957C5F" w:rsidRPr="00931609">
        <w:rPr>
          <w:rFonts w:ascii="Times New Roman" w:hAnsi="Times New Roman" w:cs="Times New Roman"/>
          <w:sz w:val="24"/>
        </w:rPr>
        <w:t xml:space="preserve">) İnceleme: Bakanlığın görev alanına giren konuların analiz edilmesi ve Bakanlık stratejisinin tespiti ve geliştirilmesine katkıda bulunulması, Bakanlığın kuruluş amaçlarına </w:t>
      </w:r>
      <w:r w:rsidR="00957C5F" w:rsidRPr="00931609">
        <w:rPr>
          <w:rFonts w:ascii="Times New Roman" w:hAnsi="Times New Roman" w:cs="Times New Roman"/>
          <w:sz w:val="24"/>
        </w:rPr>
        <w:lastRenderedPageBreak/>
        <w:t>uygun olarak kurumsal yapıların ve süreçlerin etkinleştirilmesi ve geliştirilmesi, teftiş ve denetime ilişkin ulusal ve uluslararası gelişmelerin izlenmesi ve buna ilişkin standartların belirlenmesi ve geliştirilmesi, kurum ve kuruluşların hizmet sunum kalitesinin arttırılması, görevlilerin performanslarının iyileştirilmesi; Bakanlığın teşkilat, malzeme, kadro, hizmet standartları, çalışma yerleri, bütçe, kaynak kullanımı, mevzuat ve benzeri konularda durum ve sorunlarının tespiti ve çözüm önerilerinin ortaya konulması amacıyla yapılan çalışmaları,</w:t>
      </w:r>
    </w:p>
    <w:p w14:paraId="4080E486" w14:textId="77777777" w:rsidR="008A4A96"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u</w:t>
      </w:r>
      <w:r w:rsidR="003451C5" w:rsidRPr="00931609">
        <w:rPr>
          <w:rFonts w:ascii="Times New Roman" w:hAnsi="Times New Roman" w:cs="Times New Roman"/>
          <w:sz w:val="24"/>
        </w:rPr>
        <w:t xml:space="preserve">) </w:t>
      </w:r>
      <w:proofErr w:type="spellStart"/>
      <w:r w:rsidR="00247751" w:rsidRPr="00931609">
        <w:rPr>
          <w:rFonts w:ascii="Times New Roman" w:hAnsi="Times New Roman" w:cs="Times New Roman"/>
          <w:sz w:val="24"/>
        </w:rPr>
        <w:t>İstiktap</w:t>
      </w:r>
      <w:proofErr w:type="spellEnd"/>
      <w:r w:rsidR="00213DCC" w:rsidRPr="00931609">
        <w:rPr>
          <w:rFonts w:ascii="Times New Roman" w:hAnsi="Times New Roman" w:cs="Times New Roman"/>
          <w:sz w:val="24"/>
        </w:rPr>
        <w:t xml:space="preserve"> (Karşılaştırma)</w:t>
      </w:r>
      <w:r w:rsidR="008A4A96" w:rsidRPr="00931609">
        <w:rPr>
          <w:rFonts w:ascii="Times New Roman" w:hAnsi="Times New Roman" w:cs="Times New Roman"/>
          <w:sz w:val="24"/>
        </w:rPr>
        <w:t>: Bir</w:t>
      </w:r>
      <w:r w:rsidR="00614D1C" w:rsidRPr="00931609">
        <w:rPr>
          <w:rFonts w:ascii="Times New Roman" w:hAnsi="Times New Roman" w:cs="Times New Roman"/>
          <w:sz w:val="24"/>
        </w:rPr>
        <w:t xml:space="preserve"> el</w:t>
      </w:r>
      <w:r w:rsidR="008A4A96" w:rsidRPr="00931609">
        <w:rPr>
          <w:rFonts w:ascii="Times New Roman" w:hAnsi="Times New Roman" w:cs="Times New Roman"/>
          <w:sz w:val="24"/>
        </w:rPr>
        <w:t xml:space="preserve"> yazı</w:t>
      </w:r>
      <w:r w:rsidR="00614D1C" w:rsidRPr="00931609">
        <w:rPr>
          <w:rFonts w:ascii="Times New Roman" w:hAnsi="Times New Roman" w:cs="Times New Roman"/>
          <w:sz w:val="24"/>
        </w:rPr>
        <w:t>sı</w:t>
      </w:r>
      <w:r w:rsidR="008A4A96" w:rsidRPr="00931609">
        <w:rPr>
          <w:rFonts w:ascii="Times New Roman" w:hAnsi="Times New Roman" w:cs="Times New Roman"/>
          <w:sz w:val="24"/>
        </w:rPr>
        <w:t xml:space="preserve"> veya </w:t>
      </w:r>
      <w:r w:rsidR="006664A1" w:rsidRPr="00931609">
        <w:rPr>
          <w:rFonts w:ascii="Times New Roman" w:hAnsi="Times New Roman" w:cs="Times New Roman"/>
          <w:sz w:val="24"/>
        </w:rPr>
        <w:t xml:space="preserve">el ürünü </w:t>
      </w:r>
      <w:r w:rsidR="008A4A96" w:rsidRPr="00931609">
        <w:rPr>
          <w:rFonts w:ascii="Times New Roman" w:hAnsi="Times New Roman" w:cs="Times New Roman"/>
          <w:sz w:val="24"/>
        </w:rPr>
        <w:t xml:space="preserve">imzanın o kişiye ait olup olmadığını anlamak ve değerlendirmek için kişinin yazı ve imza örneklerinin alınması işlemini, </w:t>
      </w:r>
    </w:p>
    <w:p w14:paraId="2BCBB7A8" w14:textId="77777777" w:rsidR="00064F05" w:rsidRPr="00931609" w:rsidRDefault="00595B8A"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ü</w:t>
      </w:r>
      <w:proofErr w:type="gramEnd"/>
      <w:r w:rsidR="003451C5" w:rsidRPr="00931609">
        <w:rPr>
          <w:rFonts w:ascii="Times New Roman" w:hAnsi="Times New Roman" w:cs="Times New Roman"/>
          <w:sz w:val="24"/>
        </w:rPr>
        <w:t xml:space="preserve">) İstinabe: </w:t>
      </w:r>
      <w:r w:rsidR="00145676" w:rsidRPr="00931609">
        <w:rPr>
          <w:rFonts w:ascii="Times New Roman" w:hAnsi="Times New Roman" w:cs="Times New Roman"/>
          <w:sz w:val="24"/>
        </w:rPr>
        <w:t>Müfettişin</w:t>
      </w:r>
      <w:r w:rsidR="00FB09A1" w:rsidRPr="00931609">
        <w:rPr>
          <w:rFonts w:ascii="Times New Roman" w:hAnsi="Times New Roman" w:cs="Times New Roman"/>
          <w:sz w:val="24"/>
        </w:rPr>
        <w:t>;</w:t>
      </w:r>
      <w:r w:rsidR="00145676" w:rsidRPr="00931609">
        <w:rPr>
          <w:rFonts w:ascii="Times New Roman" w:hAnsi="Times New Roman" w:cs="Times New Roman"/>
          <w:sz w:val="24"/>
        </w:rPr>
        <w:t xml:space="preserve"> </w:t>
      </w:r>
      <w:r w:rsidR="004779DF" w:rsidRPr="00931609">
        <w:rPr>
          <w:rFonts w:ascii="Times New Roman" w:hAnsi="Times New Roman" w:cs="Times New Roman"/>
          <w:sz w:val="24"/>
        </w:rPr>
        <w:t>muhbir</w:t>
      </w:r>
      <w:r w:rsidR="00EE6C57" w:rsidRPr="00931609">
        <w:rPr>
          <w:rFonts w:ascii="Times New Roman" w:hAnsi="Times New Roman" w:cs="Times New Roman"/>
          <w:sz w:val="24"/>
        </w:rPr>
        <w:t>,</w:t>
      </w:r>
      <w:r w:rsidR="00394D9D" w:rsidRPr="00931609">
        <w:rPr>
          <w:rFonts w:ascii="Times New Roman" w:hAnsi="Times New Roman" w:cs="Times New Roman"/>
          <w:sz w:val="24"/>
        </w:rPr>
        <w:t xml:space="preserve"> </w:t>
      </w:r>
      <w:r w:rsidR="004779DF" w:rsidRPr="00931609">
        <w:rPr>
          <w:rFonts w:ascii="Times New Roman" w:hAnsi="Times New Roman" w:cs="Times New Roman"/>
          <w:sz w:val="24"/>
        </w:rPr>
        <w:t>müşteki</w:t>
      </w:r>
      <w:r w:rsidR="00B85D8A" w:rsidRPr="00931609">
        <w:rPr>
          <w:rFonts w:ascii="Times New Roman" w:hAnsi="Times New Roman" w:cs="Times New Roman"/>
          <w:sz w:val="24"/>
        </w:rPr>
        <w:t>,</w:t>
      </w:r>
      <w:r w:rsidR="00EE6C57" w:rsidRPr="00931609">
        <w:rPr>
          <w:rFonts w:ascii="Times New Roman" w:hAnsi="Times New Roman" w:cs="Times New Roman"/>
          <w:sz w:val="24"/>
        </w:rPr>
        <w:t xml:space="preserve"> mağdur</w:t>
      </w:r>
      <w:r w:rsidR="00B85D8A" w:rsidRPr="00931609">
        <w:rPr>
          <w:rFonts w:ascii="Times New Roman" w:hAnsi="Times New Roman" w:cs="Times New Roman"/>
          <w:sz w:val="24"/>
        </w:rPr>
        <w:t xml:space="preserve"> veya </w:t>
      </w:r>
      <w:r w:rsidR="00394D9D" w:rsidRPr="00931609">
        <w:rPr>
          <w:rFonts w:ascii="Times New Roman" w:hAnsi="Times New Roman" w:cs="Times New Roman"/>
          <w:sz w:val="24"/>
        </w:rPr>
        <w:t>hakkında ön inceleme yapılan</w:t>
      </w:r>
      <w:r w:rsidR="00B85D8A" w:rsidRPr="00931609">
        <w:rPr>
          <w:rFonts w:ascii="Times New Roman" w:hAnsi="Times New Roman" w:cs="Times New Roman"/>
          <w:sz w:val="24"/>
        </w:rPr>
        <w:t xml:space="preserve"> memur veya diğer kamu görevlisinin </w:t>
      </w:r>
      <w:r w:rsidR="00394D9D" w:rsidRPr="00931609">
        <w:rPr>
          <w:rFonts w:ascii="Times New Roman" w:hAnsi="Times New Roman" w:cs="Times New Roman"/>
          <w:sz w:val="24"/>
        </w:rPr>
        <w:t>ifadesini alma, tanık ve bilgi sahibin</w:t>
      </w:r>
      <w:r w:rsidR="00B85D8A" w:rsidRPr="00931609">
        <w:rPr>
          <w:rFonts w:ascii="Times New Roman" w:hAnsi="Times New Roman" w:cs="Times New Roman"/>
          <w:sz w:val="24"/>
        </w:rPr>
        <w:t>i</w:t>
      </w:r>
      <w:r w:rsidR="00394D9D" w:rsidRPr="00931609">
        <w:rPr>
          <w:rFonts w:ascii="Times New Roman" w:hAnsi="Times New Roman" w:cs="Times New Roman"/>
          <w:sz w:val="24"/>
        </w:rPr>
        <w:t xml:space="preserve"> dinle</w:t>
      </w:r>
      <w:r w:rsidR="00064F05" w:rsidRPr="00931609">
        <w:rPr>
          <w:rFonts w:ascii="Times New Roman" w:hAnsi="Times New Roman" w:cs="Times New Roman"/>
          <w:sz w:val="24"/>
        </w:rPr>
        <w:t>me</w:t>
      </w:r>
      <w:r w:rsidR="00394D9D" w:rsidRPr="00931609">
        <w:rPr>
          <w:rFonts w:ascii="Times New Roman" w:hAnsi="Times New Roman" w:cs="Times New Roman"/>
          <w:sz w:val="24"/>
        </w:rPr>
        <w:t xml:space="preserve">, bilirkişi görevlendirme, </w:t>
      </w:r>
      <w:proofErr w:type="spellStart"/>
      <w:r w:rsidR="00064F05" w:rsidRPr="00931609">
        <w:rPr>
          <w:rFonts w:ascii="Times New Roman" w:hAnsi="Times New Roman" w:cs="Times New Roman"/>
          <w:sz w:val="24"/>
        </w:rPr>
        <w:t>istikta</w:t>
      </w:r>
      <w:r w:rsidR="00B9610E" w:rsidRPr="00931609">
        <w:rPr>
          <w:rFonts w:ascii="Times New Roman" w:hAnsi="Times New Roman" w:cs="Times New Roman"/>
          <w:sz w:val="24"/>
        </w:rPr>
        <w:t>p</w:t>
      </w:r>
      <w:proofErr w:type="spellEnd"/>
      <w:r w:rsidR="00064F05" w:rsidRPr="00931609">
        <w:rPr>
          <w:rFonts w:ascii="Times New Roman" w:hAnsi="Times New Roman" w:cs="Times New Roman"/>
          <w:sz w:val="24"/>
        </w:rPr>
        <w:t xml:space="preserve">, </w:t>
      </w:r>
      <w:r w:rsidR="00394D9D" w:rsidRPr="00931609">
        <w:rPr>
          <w:rFonts w:ascii="Times New Roman" w:hAnsi="Times New Roman" w:cs="Times New Roman"/>
          <w:sz w:val="24"/>
        </w:rPr>
        <w:t>k</w:t>
      </w:r>
      <w:r w:rsidR="00064F05" w:rsidRPr="00931609">
        <w:rPr>
          <w:rFonts w:ascii="Times New Roman" w:hAnsi="Times New Roman" w:cs="Times New Roman"/>
          <w:sz w:val="24"/>
        </w:rPr>
        <w:t>eşif</w:t>
      </w:r>
      <w:r w:rsidR="00394D9D" w:rsidRPr="00931609">
        <w:rPr>
          <w:rFonts w:ascii="Times New Roman" w:hAnsi="Times New Roman" w:cs="Times New Roman"/>
          <w:sz w:val="24"/>
        </w:rPr>
        <w:t>, yer gösterme, arama</w:t>
      </w:r>
      <w:r w:rsidR="000D168A" w:rsidRPr="00931609">
        <w:rPr>
          <w:rFonts w:ascii="Times New Roman" w:hAnsi="Times New Roman" w:cs="Times New Roman"/>
          <w:sz w:val="24"/>
        </w:rPr>
        <w:t>,</w:t>
      </w:r>
      <w:r w:rsidR="00394D9D" w:rsidRPr="00931609">
        <w:rPr>
          <w:rFonts w:ascii="Times New Roman" w:hAnsi="Times New Roman" w:cs="Times New Roman"/>
          <w:sz w:val="24"/>
        </w:rPr>
        <w:t xml:space="preserve"> el koyma </w:t>
      </w:r>
      <w:r w:rsidR="00064F05" w:rsidRPr="00931609">
        <w:rPr>
          <w:rFonts w:ascii="Times New Roman" w:hAnsi="Times New Roman" w:cs="Times New Roman"/>
          <w:sz w:val="24"/>
        </w:rPr>
        <w:t>gibi usul işlemlerini</w:t>
      </w:r>
      <w:r w:rsidR="00125A9D" w:rsidRPr="00931609">
        <w:rPr>
          <w:rFonts w:ascii="Times New Roman" w:hAnsi="Times New Roman" w:cs="Times New Roman"/>
          <w:sz w:val="24"/>
        </w:rPr>
        <w:t xml:space="preserve"> </w:t>
      </w:r>
      <w:r w:rsidR="00064F05" w:rsidRPr="00931609">
        <w:rPr>
          <w:rFonts w:ascii="Times New Roman" w:hAnsi="Times New Roman" w:cs="Times New Roman"/>
          <w:sz w:val="24"/>
        </w:rPr>
        <w:t>başka bir yerdeki memur veya diğer kamu görevlisine yaptırmasını,</w:t>
      </w:r>
    </w:p>
    <w:p w14:paraId="41516CBE" w14:textId="77777777" w:rsidR="00957C5F"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v</w:t>
      </w:r>
      <w:r w:rsidR="00957C5F" w:rsidRPr="00931609">
        <w:rPr>
          <w:rFonts w:ascii="Times New Roman" w:hAnsi="Times New Roman" w:cs="Times New Roman"/>
          <w:sz w:val="24"/>
        </w:rPr>
        <w:t>) Kamu zararı: Kamu görevlilerinin kasıt, kusur veya ihmallerinden kaynaklanan mevzuata aykırı karar, işlem veya eylemleri sonucunda kamu kaynağında artışa engel veya eksilmeye neden olunmasından doğan zararı,</w:t>
      </w:r>
    </w:p>
    <w:p w14:paraId="6BC57E27" w14:textId="77777777" w:rsidR="00957C5F"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y</w:t>
      </w:r>
      <w:r w:rsidR="00957C5F" w:rsidRPr="00931609">
        <w:rPr>
          <w:rFonts w:ascii="Times New Roman" w:hAnsi="Times New Roman" w:cs="Times New Roman"/>
          <w:sz w:val="24"/>
        </w:rPr>
        <w:t>) Kişilerden alacaklar hesabı: Merkezi yönetim kapsamındaki kamu idareleri ile mahalli idarelerin muhasebelerinin hesap planlarında yer alıp, bu idarelerin faaliyet alacakları ve kurum alacakları dışında kalan ve yine bu idarelerce tespit edilen kamu zararından doğan alacaklar ile diğer alacakların izlenmesi için kullanılan hesabı,</w:t>
      </w:r>
    </w:p>
    <w:p w14:paraId="128582CD" w14:textId="77777777" w:rsidR="00B06666"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z</w:t>
      </w:r>
      <w:r w:rsidR="00B06666" w:rsidRPr="00931609">
        <w:rPr>
          <w:rFonts w:ascii="Times New Roman" w:hAnsi="Times New Roman" w:cs="Times New Roman"/>
          <w:sz w:val="24"/>
        </w:rPr>
        <w:t>) Kolluk: Emniyet Genel Müdürlüğü, Jandarma Genel Komutanlığı ve Sahil Güvenlik Komutanlığı teşkilâtında, emniyet ve asayiş ile kamu düzeninin korunmasını sağlamak için kanunların ve kanunlara dayanarak yetkili makamların verdiği görevleri yerine getiren personel ve görevlileri,</w:t>
      </w:r>
    </w:p>
    <w:p w14:paraId="26F7A3DA" w14:textId="77777777" w:rsidR="005B337A" w:rsidRPr="00931609" w:rsidRDefault="00595B8A"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aa</w:t>
      </w:r>
      <w:proofErr w:type="spellEnd"/>
      <w:proofErr w:type="gramEnd"/>
      <w:r w:rsidR="005B337A" w:rsidRPr="00931609">
        <w:rPr>
          <w:rFonts w:ascii="Times New Roman" w:hAnsi="Times New Roman" w:cs="Times New Roman"/>
          <w:sz w:val="24"/>
        </w:rPr>
        <w:t>) Kolluk Gözetim Komisyonu: 3/5/2016 tarihli ve 6713 sayılı Kolluk Gözetim Komisyonu Kurulması Hakkında Kanunun 3 üncü maddesi uyarınca İçişleri Bakanlığı bünyesinde sürekli kurul olarak görev yapmak üzere kurul</w:t>
      </w:r>
      <w:r w:rsidR="004319E3" w:rsidRPr="00931609">
        <w:rPr>
          <w:rFonts w:ascii="Times New Roman" w:hAnsi="Times New Roman" w:cs="Times New Roman"/>
          <w:sz w:val="24"/>
        </w:rPr>
        <w:t>muş ol</w:t>
      </w:r>
      <w:r w:rsidR="005B337A" w:rsidRPr="00931609">
        <w:rPr>
          <w:rFonts w:ascii="Times New Roman" w:hAnsi="Times New Roman" w:cs="Times New Roman"/>
          <w:sz w:val="24"/>
        </w:rPr>
        <w:t>an Kom</w:t>
      </w:r>
      <w:r w:rsidR="004319E3" w:rsidRPr="00931609">
        <w:rPr>
          <w:rFonts w:ascii="Times New Roman" w:hAnsi="Times New Roman" w:cs="Times New Roman"/>
          <w:sz w:val="24"/>
        </w:rPr>
        <w:t>i</w:t>
      </w:r>
      <w:r w:rsidR="005B337A" w:rsidRPr="00931609">
        <w:rPr>
          <w:rFonts w:ascii="Times New Roman" w:hAnsi="Times New Roman" w:cs="Times New Roman"/>
          <w:sz w:val="24"/>
        </w:rPr>
        <w:t>syonu,</w:t>
      </w:r>
    </w:p>
    <w:p w14:paraId="0555B093" w14:textId="77777777" w:rsidR="00B06666" w:rsidRPr="00931609" w:rsidRDefault="00595B8A"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bb</w:t>
      </w:r>
      <w:proofErr w:type="spellEnd"/>
      <w:proofErr w:type="gramEnd"/>
      <w:r w:rsidR="00B06666" w:rsidRPr="00931609">
        <w:rPr>
          <w:rFonts w:ascii="Times New Roman" w:hAnsi="Times New Roman" w:cs="Times New Roman"/>
          <w:sz w:val="24"/>
        </w:rPr>
        <w:t>) Kolluk şikâyet sistemi: Kolluk görevlilerinin işledikleri iddia edilen suçlardan veya disiplin cezasını gerektiren eylem, tutum veya davranışlarından dolayı idari merciler tarafından yapılan iş ve işlemler ile uygulamaların bütününü,</w:t>
      </w:r>
    </w:p>
    <w:p w14:paraId="4363AABA" w14:textId="77777777" w:rsidR="000D6DDE" w:rsidRPr="00931609" w:rsidRDefault="00595B8A" w:rsidP="00931609">
      <w:pPr>
        <w:ind w:firstLine="709"/>
        <w:jc w:val="both"/>
        <w:rPr>
          <w:rFonts w:ascii="Times New Roman" w:hAnsi="Times New Roman" w:cs="Times New Roman"/>
          <w:sz w:val="24"/>
        </w:rPr>
      </w:pPr>
      <w:r w:rsidRPr="00931609">
        <w:rPr>
          <w:rFonts w:ascii="Times New Roman" w:hAnsi="Times New Roman" w:cs="Times New Roman"/>
          <w:sz w:val="24"/>
        </w:rPr>
        <w:t>cc</w:t>
      </w:r>
      <w:r w:rsidR="000D6DDE" w:rsidRPr="00931609">
        <w:rPr>
          <w:rFonts w:ascii="Times New Roman" w:hAnsi="Times New Roman" w:cs="Times New Roman"/>
          <w:sz w:val="24"/>
        </w:rPr>
        <w:t xml:space="preserve">) </w:t>
      </w:r>
      <w:bookmarkStart w:id="0" w:name="_Hlk99465294"/>
      <w:r w:rsidR="000D6DDE" w:rsidRPr="00931609">
        <w:rPr>
          <w:rFonts w:ascii="Times New Roman" w:hAnsi="Times New Roman" w:cs="Times New Roman"/>
          <w:sz w:val="24"/>
        </w:rPr>
        <w:t>Koruma altına alma</w:t>
      </w:r>
      <w:bookmarkEnd w:id="0"/>
      <w:r w:rsidR="000D6DDE" w:rsidRPr="00931609">
        <w:rPr>
          <w:rFonts w:ascii="Times New Roman" w:hAnsi="Times New Roman" w:cs="Times New Roman"/>
          <w:sz w:val="24"/>
        </w:rPr>
        <w:t>: Delil olabilecek veya müsadereye tâbi olan eşyayı zilyedinin kendiliğinden vermesini veya el konulana kadar geçici olarak alıkoymayı,</w:t>
      </w:r>
    </w:p>
    <w:p w14:paraId="61998BAB" w14:textId="77777777" w:rsidR="00957C5F" w:rsidRPr="00931609" w:rsidRDefault="00595B8A"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çç</w:t>
      </w:r>
      <w:proofErr w:type="spellEnd"/>
      <w:proofErr w:type="gramEnd"/>
      <w:r w:rsidR="00957C5F" w:rsidRPr="00931609">
        <w:rPr>
          <w:rFonts w:ascii="Times New Roman" w:hAnsi="Times New Roman" w:cs="Times New Roman"/>
          <w:sz w:val="24"/>
        </w:rPr>
        <w:t>) Kurul: Mülkiye Teftiş Kurulunu,</w:t>
      </w:r>
    </w:p>
    <w:p w14:paraId="5A9000C0" w14:textId="77777777" w:rsidR="00957C5F" w:rsidRPr="00931609" w:rsidRDefault="00595B8A"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dd</w:t>
      </w:r>
      <w:proofErr w:type="spellEnd"/>
      <w:proofErr w:type="gramEnd"/>
      <w:r w:rsidR="00957C5F" w:rsidRPr="00931609">
        <w:rPr>
          <w:rFonts w:ascii="Times New Roman" w:hAnsi="Times New Roman" w:cs="Times New Roman"/>
          <w:sz w:val="24"/>
        </w:rPr>
        <w:t>) Kurum ve kuruluşlar: Bakanlığın merkez birimleri, bağlı kuruluşları ve bunların yurt dışı teşkilatı, il ve ilçeler ile mahalli idareleri ve yatırım izleme ve koordinasyon başkanlıkları, bunlara bağlı ve bunların kurdukları veya özel kanunlarla veya Cumhurbaşkanlığı kararnameleriyle kurulmuş birlik, işletme, müessese ve teşebbüsleri, eğitim ve öğretim kurumlarını,</w:t>
      </w:r>
    </w:p>
    <w:p w14:paraId="6179B996" w14:textId="77777777" w:rsidR="0037063D" w:rsidRPr="00931609" w:rsidRDefault="00595B8A"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ee</w:t>
      </w:r>
      <w:proofErr w:type="spellEnd"/>
      <w:proofErr w:type="gramEnd"/>
      <w:r w:rsidR="0037063D" w:rsidRPr="00931609">
        <w:rPr>
          <w:rFonts w:ascii="Times New Roman" w:hAnsi="Times New Roman" w:cs="Times New Roman"/>
          <w:sz w:val="24"/>
        </w:rPr>
        <w:t xml:space="preserve">) Mağdur: </w:t>
      </w:r>
      <w:r w:rsidR="004A67AB" w:rsidRPr="00931609">
        <w:rPr>
          <w:rFonts w:ascii="Times New Roman" w:hAnsi="Times New Roman" w:cs="Times New Roman"/>
          <w:sz w:val="24"/>
        </w:rPr>
        <w:t xml:space="preserve">Memurlar ve diğer kamu görevlilerinin hukuka aykırı </w:t>
      </w:r>
      <w:r w:rsidR="001710DB" w:rsidRPr="00931609">
        <w:rPr>
          <w:rFonts w:ascii="Times New Roman" w:hAnsi="Times New Roman" w:cs="Times New Roman"/>
          <w:sz w:val="24"/>
        </w:rPr>
        <w:t xml:space="preserve">işlem, karar, </w:t>
      </w:r>
      <w:r w:rsidR="004A67AB" w:rsidRPr="00931609">
        <w:rPr>
          <w:rFonts w:ascii="Times New Roman" w:hAnsi="Times New Roman" w:cs="Times New Roman"/>
          <w:sz w:val="24"/>
        </w:rPr>
        <w:t>eylem, tutum veya davranışları</w:t>
      </w:r>
      <w:r w:rsidR="0037063D" w:rsidRPr="00931609">
        <w:rPr>
          <w:rFonts w:ascii="Times New Roman" w:hAnsi="Times New Roman" w:cs="Times New Roman"/>
          <w:sz w:val="24"/>
        </w:rPr>
        <w:t xml:space="preserve"> nedeniyle fiziksel, zihinsel, ruhsal veya ekonomik olarak doğrudan zarar gören gerçek kişiyi,</w:t>
      </w:r>
    </w:p>
    <w:p w14:paraId="15D1A8A7" w14:textId="77777777" w:rsidR="003B51A9" w:rsidRPr="00931609" w:rsidRDefault="00595B8A"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ff</w:t>
      </w:r>
      <w:proofErr w:type="spellEnd"/>
      <w:proofErr w:type="gramEnd"/>
      <w:r w:rsidR="00957C5F" w:rsidRPr="00931609">
        <w:rPr>
          <w:rFonts w:ascii="Times New Roman" w:hAnsi="Times New Roman" w:cs="Times New Roman"/>
          <w:sz w:val="24"/>
        </w:rPr>
        <w:t xml:space="preserve">) Mahalli idare: </w:t>
      </w:r>
      <w:r w:rsidR="003B51A9" w:rsidRPr="00931609">
        <w:rPr>
          <w:rFonts w:ascii="Times New Roman" w:hAnsi="Times New Roman" w:cs="Times New Roman"/>
          <w:sz w:val="24"/>
        </w:rPr>
        <w:t>İl özel idaresi, belediye ve köyü,</w:t>
      </w:r>
    </w:p>
    <w:p w14:paraId="273FDD7F" w14:textId="77777777" w:rsidR="003B51A9"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gg</w:t>
      </w:r>
      <w:proofErr w:type="spellEnd"/>
      <w:proofErr w:type="gramEnd"/>
      <w:r w:rsidRPr="00931609">
        <w:rPr>
          <w:rFonts w:ascii="Times New Roman" w:hAnsi="Times New Roman" w:cs="Times New Roman"/>
          <w:sz w:val="24"/>
        </w:rPr>
        <w:t>) Mahallî idare birliği: Birden fazla mahallî idarenin, yürütmekle görevli oldukları hizmetlerden bazılarını birlikte görmek üzere kendi aralarında kurdukları kamu tüzel kişisini,</w:t>
      </w:r>
    </w:p>
    <w:p w14:paraId="582107E8" w14:textId="77777777" w:rsidR="006061A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ğğ</w:t>
      </w:r>
      <w:proofErr w:type="spellEnd"/>
      <w:proofErr w:type="gramEnd"/>
      <w:r w:rsidR="006061AF" w:rsidRPr="00931609">
        <w:rPr>
          <w:rFonts w:ascii="Times New Roman" w:hAnsi="Times New Roman" w:cs="Times New Roman"/>
          <w:sz w:val="24"/>
        </w:rPr>
        <w:t>) Merkez ilçe: İl merkezi olarak belirlenen</w:t>
      </w:r>
      <w:r w:rsidR="0003381D" w:rsidRPr="00931609">
        <w:rPr>
          <w:rFonts w:ascii="Times New Roman" w:hAnsi="Times New Roman" w:cs="Times New Roman"/>
          <w:sz w:val="24"/>
        </w:rPr>
        <w:t>, kaymakamlık teşkilatı bulunmayan</w:t>
      </w:r>
      <w:r w:rsidR="006061AF" w:rsidRPr="00931609">
        <w:rPr>
          <w:rFonts w:ascii="Times New Roman" w:hAnsi="Times New Roman" w:cs="Times New Roman"/>
          <w:sz w:val="24"/>
        </w:rPr>
        <w:t xml:space="preserve"> ve özel bir adı yoksa o ilin adıyla a</w:t>
      </w:r>
      <w:r w:rsidR="00C8630D" w:rsidRPr="00931609">
        <w:rPr>
          <w:rFonts w:ascii="Times New Roman" w:hAnsi="Times New Roman" w:cs="Times New Roman"/>
          <w:sz w:val="24"/>
        </w:rPr>
        <w:t>dlandır</w:t>
      </w:r>
      <w:r w:rsidR="006061AF" w:rsidRPr="00931609">
        <w:rPr>
          <w:rFonts w:ascii="Times New Roman" w:hAnsi="Times New Roman" w:cs="Times New Roman"/>
          <w:sz w:val="24"/>
        </w:rPr>
        <w:t>ılan ilçeyi,</w:t>
      </w:r>
    </w:p>
    <w:p w14:paraId="06394705" w14:textId="77777777" w:rsidR="00B06666"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hh</w:t>
      </w:r>
      <w:proofErr w:type="spellEnd"/>
      <w:proofErr w:type="gramEnd"/>
      <w:r w:rsidR="00B06666" w:rsidRPr="00931609">
        <w:rPr>
          <w:rFonts w:ascii="Times New Roman" w:hAnsi="Times New Roman" w:cs="Times New Roman"/>
          <w:sz w:val="24"/>
        </w:rPr>
        <w:t>) Merkezi kayıt sistemi: Kolluk Gözetim Komisyonu ile bağlı kuruluşlar, valilikler ve kaymakamlıklar arasında, kolluk görevlileri hakkında idari mercilerce yürütülen ceza ve disiplin işlemleriyle ilgili olarak gerekli bilgilerin elektronik ortamda kaydedilmesi ve yapılan uygulamaların izlenmesi amacıyla oluşturulan veri tabanını,</w:t>
      </w:r>
    </w:p>
    <w:p w14:paraId="5E664855" w14:textId="77777777" w:rsidR="00957C5F" w:rsidRPr="00931609" w:rsidRDefault="003B51A9" w:rsidP="00931609">
      <w:pPr>
        <w:ind w:firstLine="709"/>
        <w:jc w:val="both"/>
        <w:rPr>
          <w:rFonts w:ascii="Times New Roman" w:hAnsi="Times New Roman" w:cs="Times New Roman"/>
          <w:sz w:val="24"/>
        </w:rPr>
      </w:pPr>
      <w:proofErr w:type="spellStart"/>
      <w:r w:rsidRPr="00931609">
        <w:rPr>
          <w:rFonts w:ascii="Times New Roman" w:hAnsi="Times New Roman" w:cs="Times New Roman"/>
          <w:sz w:val="24"/>
        </w:rPr>
        <w:lastRenderedPageBreak/>
        <w:t>ıı</w:t>
      </w:r>
      <w:proofErr w:type="spellEnd"/>
      <w:r w:rsidR="00957C5F" w:rsidRPr="00931609">
        <w:rPr>
          <w:rFonts w:ascii="Times New Roman" w:hAnsi="Times New Roman" w:cs="Times New Roman"/>
          <w:sz w:val="24"/>
        </w:rPr>
        <w:t>) Mevzuat:</w:t>
      </w:r>
      <w:r w:rsidR="00F7790F" w:rsidRPr="00931609">
        <w:rPr>
          <w:rFonts w:ascii="Times New Roman" w:hAnsi="Times New Roman" w:cs="Times New Roman"/>
          <w:sz w:val="24"/>
        </w:rPr>
        <w:t xml:space="preserve"> </w:t>
      </w:r>
      <w:r w:rsidR="00DB0153" w:rsidRPr="00931609">
        <w:rPr>
          <w:rFonts w:ascii="Times New Roman" w:hAnsi="Times New Roman" w:cs="Times New Roman"/>
          <w:sz w:val="24"/>
        </w:rPr>
        <w:t>Kanun</w:t>
      </w:r>
      <w:r w:rsidR="00DA0AB2" w:rsidRPr="00931609">
        <w:rPr>
          <w:rFonts w:ascii="Times New Roman" w:hAnsi="Times New Roman" w:cs="Times New Roman"/>
          <w:sz w:val="24"/>
        </w:rPr>
        <w:t xml:space="preserve">, Cumhurbaşkanlığı kararnamesi, </w:t>
      </w:r>
      <w:r w:rsidR="00DB0153" w:rsidRPr="00931609">
        <w:rPr>
          <w:rFonts w:ascii="Times New Roman" w:hAnsi="Times New Roman" w:cs="Times New Roman"/>
          <w:sz w:val="24"/>
        </w:rPr>
        <w:t>Cumhurbaşkanı kararı, yönetmelik ve diğer düzenleyici işlemleri,</w:t>
      </w:r>
    </w:p>
    <w:p w14:paraId="14F1C397" w14:textId="77777777" w:rsidR="002913C4" w:rsidRPr="00931609" w:rsidRDefault="003B51A9" w:rsidP="00931609">
      <w:pPr>
        <w:ind w:firstLine="709"/>
        <w:jc w:val="both"/>
        <w:rPr>
          <w:rFonts w:ascii="Times New Roman" w:hAnsi="Times New Roman" w:cs="Times New Roman"/>
          <w:sz w:val="24"/>
        </w:rPr>
      </w:pPr>
      <w:r w:rsidRPr="00931609">
        <w:rPr>
          <w:rFonts w:ascii="Times New Roman" w:hAnsi="Times New Roman" w:cs="Times New Roman"/>
          <w:sz w:val="24"/>
        </w:rPr>
        <w:t>ii</w:t>
      </w:r>
      <w:r w:rsidR="002913C4" w:rsidRPr="00931609">
        <w:rPr>
          <w:rFonts w:ascii="Times New Roman" w:hAnsi="Times New Roman" w:cs="Times New Roman"/>
          <w:sz w:val="24"/>
        </w:rPr>
        <w:t>) Muhbir: İhbar yapan gerçek ve tüzel kişileri,</w:t>
      </w:r>
    </w:p>
    <w:p w14:paraId="19E9421D"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jj</w:t>
      </w:r>
      <w:proofErr w:type="spellEnd"/>
      <w:proofErr w:type="gramEnd"/>
      <w:r w:rsidR="00957C5F" w:rsidRPr="00931609">
        <w:rPr>
          <w:rFonts w:ascii="Times New Roman" w:hAnsi="Times New Roman" w:cs="Times New Roman"/>
          <w:sz w:val="24"/>
        </w:rPr>
        <w:t>) Müfettiş: Mülkiye Müfettişini, Mülkiye Başmüfettişini ve Vali-Mülkiye Başmüfettişini,</w:t>
      </w:r>
    </w:p>
    <w:p w14:paraId="249A063D" w14:textId="77777777" w:rsidR="006061A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kk</w:t>
      </w:r>
      <w:proofErr w:type="spellEnd"/>
      <w:proofErr w:type="gramEnd"/>
      <w:r w:rsidR="006061AF" w:rsidRPr="00931609">
        <w:rPr>
          <w:rFonts w:ascii="Times New Roman" w:hAnsi="Times New Roman" w:cs="Times New Roman"/>
          <w:sz w:val="24"/>
        </w:rPr>
        <w:t>) Mülhakat ilçeler:</w:t>
      </w:r>
      <w:r w:rsidR="00D76C35" w:rsidRPr="00931609">
        <w:rPr>
          <w:rFonts w:ascii="Times New Roman" w:hAnsi="Times New Roman" w:cs="Times New Roman"/>
          <w:sz w:val="24"/>
        </w:rPr>
        <w:t xml:space="preserve"> </w:t>
      </w:r>
      <w:r w:rsidR="00DA6074" w:rsidRPr="00931609">
        <w:rPr>
          <w:rFonts w:ascii="Times New Roman" w:hAnsi="Times New Roman" w:cs="Times New Roman"/>
          <w:sz w:val="24"/>
        </w:rPr>
        <w:t xml:space="preserve">Büyükşehir belediyesi oluşturulan illerin ilçeleri ile diğer illerin </w:t>
      </w:r>
      <w:r w:rsidR="00F12FF4" w:rsidRPr="00931609">
        <w:rPr>
          <w:rFonts w:ascii="Times New Roman" w:hAnsi="Times New Roman" w:cs="Times New Roman"/>
          <w:sz w:val="24"/>
        </w:rPr>
        <w:t xml:space="preserve">merkez ilçe </w:t>
      </w:r>
      <w:r w:rsidR="00D76C35" w:rsidRPr="00931609">
        <w:rPr>
          <w:rFonts w:ascii="Times New Roman" w:hAnsi="Times New Roman" w:cs="Times New Roman"/>
          <w:sz w:val="24"/>
        </w:rPr>
        <w:t>haricinde</w:t>
      </w:r>
      <w:r w:rsidR="00AA65B5" w:rsidRPr="00931609">
        <w:rPr>
          <w:rFonts w:ascii="Times New Roman" w:hAnsi="Times New Roman" w:cs="Times New Roman"/>
          <w:sz w:val="24"/>
        </w:rPr>
        <w:t xml:space="preserve"> kalan </w:t>
      </w:r>
      <w:r w:rsidR="00D76C35" w:rsidRPr="00931609">
        <w:rPr>
          <w:rFonts w:ascii="Times New Roman" w:hAnsi="Times New Roman" w:cs="Times New Roman"/>
          <w:sz w:val="24"/>
        </w:rPr>
        <w:t>ilçeleri,</w:t>
      </w:r>
      <w:r w:rsidR="00DA6074" w:rsidRPr="00931609">
        <w:rPr>
          <w:rFonts w:ascii="Times New Roman" w:hAnsi="Times New Roman" w:cs="Times New Roman"/>
          <w:sz w:val="24"/>
        </w:rPr>
        <w:t xml:space="preserve"> </w:t>
      </w:r>
    </w:p>
    <w:p w14:paraId="43EE1260"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ll</w:t>
      </w:r>
      <w:proofErr w:type="spellEnd"/>
      <w:proofErr w:type="gramEnd"/>
      <w:r w:rsidR="00957C5F" w:rsidRPr="00931609">
        <w:rPr>
          <w:rFonts w:ascii="Times New Roman" w:hAnsi="Times New Roman" w:cs="Times New Roman"/>
          <w:sz w:val="24"/>
        </w:rPr>
        <w:t>) Mülki idare amiri: Mülki İdare Amirliği Hizmetleri Sınıfındaki memurları,</w:t>
      </w:r>
    </w:p>
    <w:p w14:paraId="1F43B9E7" w14:textId="77777777" w:rsidR="00FE67EE" w:rsidRPr="00931609" w:rsidRDefault="003B51A9" w:rsidP="00931609">
      <w:pPr>
        <w:ind w:firstLine="709"/>
        <w:jc w:val="both"/>
        <w:rPr>
          <w:rFonts w:ascii="Times New Roman" w:hAnsi="Times New Roman" w:cs="Times New Roman"/>
          <w:sz w:val="24"/>
        </w:rPr>
      </w:pPr>
      <w:r w:rsidRPr="00931609">
        <w:rPr>
          <w:rFonts w:ascii="Times New Roman" w:hAnsi="Times New Roman" w:cs="Times New Roman"/>
          <w:sz w:val="24"/>
        </w:rPr>
        <w:t>mm</w:t>
      </w:r>
      <w:r w:rsidR="00FE67EE" w:rsidRPr="00931609">
        <w:rPr>
          <w:rFonts w:ascii="Times New Roman" w:hAnsi="Times New Roman" w:cs="Times New Roman"/>
          <w:sz w:val="24"/>
        </w:rPr>
        <w:t>) Müşteki: Şikâyet başvurusu yapan gerçek ve tüzel kişileri veya bunların kanuni temsilci</w:t>
      </w:r>
      <w:r w:rsidR="00E47BDF" w:rsidRPr="00931609">
        <w:rPr>
          <w:rFonts w:ascii="Times New Roman" w:hAnsi="Times New Roman" w:cs="Times New Roman"/>
          <w:sz w:val="24"/>
        </w:rPr>
        <w:t>si</w:t>
      </w:r>
      <w:r w:rsidR="00FE67EE" w:rsidRPr="00931609">
        <w:rPr>
          <w:rFonts w:ascii="Times New Roman" w:hAnsi="Times New Roman" w:cs="Times New Roman"/>
          <w:sz w:val="24"/>
        </w:rPr>
        <w:t xml:space="preserve"> ya da vekillerini,</w:t>
      </w:r>
    </w:p>
    <w:p w14:paraId="043FA245"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nn</w:t>
      </w:r>
      <w:proofErr w:type="spellEnd"/>
      <w:proofErr w:type="gramEnd"/>
      <w:r w:rsidR="00957C5F" w:rsidRPr="00931609">
        <w:rPr>
          <w:rFonts w:ascii="Times New Roman" w:hAnsi="Times New Roman" w:cs="Times New Roman"/>
          <w:sz w:val="24"/>
        </w:rPr>
        <w:t>) Ön inceleme: 4483 sayılı Kanun uyarınca, aynı Kanun kapsamındaki suçlar bakımından yetkili idari merci tarafından personel hakkında ittihaz edilecek soruşturma izni verilmesi veya verilmemesi kararına dayanak teşkil etmek amacıyla müfettişler tarafından 4483 sayılı Kanun ve 4/12/2004 tarihli ve 5271 sayılı Ceza Muhakemesi Kanununa göre yapılan işlem ve faaliyetleri,</w:t>
      </w:r>
    </w:p>
    <w:p w14:paraId="1840F242"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oo</w:t>
      </w:r>
      <w:proofErr w:type="spellEnd"/>
      <w:proofErr w:type="gramEnd"/>
      <w:r w:rsidR="00957C5F" w:rsidRPr="00931609">
        <w:rPr>
          <w:rFonts w:ascii="Times New Roman" w:hAnsi="Times New Roman" w:cs="Times New Roman"/>
          <w:sz w:val="24"/>
        </w:rPr>
        <w:t>) Özel teftiş: Birimlerin belli konulardaki faaliyet ve işlemlerinin teftiş edilmesini,</w:t>
      </w:r>
    </w:p>
    <w:p w14:paraId="0E9A8281"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öö</w:t>
      </w:r>
      <w:proofErr w:type="spellEnd"/>
      <w:proofErr w:type="gramEnd"/>
      <w:r w:rsidR="00957C5F" w:rsidRPr="00931609">
        <w:rPr>
          <w:rFonts w:ascii="Times New Roman" w:hAnsi="Times New Roman" w:cs="Times New Roman"/>
          <w:sz w:val="24"/>
        </w:rPr>
        <w:t>) Personel: Kamusal faaliyetin yürütülmesine seçilme yoluyla katılan kişiler hariç olmak üzere kurum ve kuruluşlarda istihdam edilen her statüdeki kamu hizmeti görevlilerini,</w:t>
      </w:r>
    </w:p>
    <w:p w14:paraId="588D4F00"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pp</w:t>
      </w:r>
      <w:proofErr w:type="spellEnd"/>
      <w:proofErr w:type="gramEnd"/>
      <w:r w:rsidR="00957C5F" w:rsidRPr="00931609">
        <w:rPr>
          <w:rFonts w:ascii="Times New Roman" w:hAnsi="Times New Roman" w:cs="Times New Roman"/>
          <w:sz w:val="24"/>
        </w:rPr>
        <w:t>) Sebepsiz zenginleşme: Bir kimsenin haklı bir neden olmaksızın bir başkasının mal varlığından veya emeğinden zenginleşmesini,</w:t>
      </w:r>
    </w:p>
    <w:p w14:paraId="401C9F6C"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rr</w:t>
      </w:r>
      <w:proofErr w:type="spellEnd"/>
      <w:proofErr w:type="gramEnd"/>
      <w:r w:rsidR="00957C5F" w:rsidRPr="00931609">
        <w:rPr>
          <w:rFonts w:ascii="Times New Roman" w:hAnsi="Times New Roman" w:cs="Times New Roman"/>
          <w:sz w:val="24"/>
        </w:rPr>
        <w:t>) Soruşturma: 19/4/1990 tarihli ve 3628 sayılı Mal Bildiriminde Bulunulması, Rüşvet ve Yolsuzluklarla Mücadele Kanununun 18 inci maddesinin üçüncü fıkrası, 19 uncu maddesinin ikinci fıkrası ve 20 </w:t>
      </w:r>
      <w:proofErr w:type="spellStart"/>
      <w:r w:rsidR="00957C5F" w:rsidRPr="00931609">
        <w:rPr>
          <w:rFonts w:ascii="Times New Roman" w:hAnsi="Times New Roman" w:cs="Times New Roman"/>
          <w:sz w:val="24"/>
        </w:rPr>
        <w:t>nci</w:t>
      </w:r>
      <w:proofErr w:type="spellEnd"/>
      <w:r w:rsidR="00957C5F" w:rsidRPr="00931609">
        <w:rPr>
          <w:rFonts w:ascii="Times New Roman" w:hAnsi="Times New Roman" w:cs="Times New Roman"/>
          <w:sz w:val="24"/>
        </w:rPr>
        <w:t> maddesi uyarınca memurlar ve diğer kamu görevlilerinin aynı Kanun kapsamındaki suçlar bakımından sorumluluklarının saptanmasına yönelik olarak müfettişlerce yapılan işlem ve faaliyetleri,</w:t>
      </w:r>
    </w:p>
    <w:p w14:paraId="251CC5B5" w14:textId="77777777" w:rsidR="001B0FB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ss</w:t>
      </w:r>
      <w:proofErr w:type="spellEnd"/>
      <w:proofErr w:type="gramEnd"/>
      <w:r w:rsidR="001B0FBF" w:rsidRPr="00931609">
        <w:rPr>
          <w:rFonts w:ascii="Times New Roman" w:hAnsi="Times New Roman" w:cs="Times New Roman"/>
          <w:sz w:val="24"/>
        </w:rPr>
        <w:t>) Suçüstü:</w:t>
      </w:r>
    </w:p>
    <w:p w14:paraId="5BD97191" w14:textId="77777777" w:rsidR="001B0FBF" w:rsidRPr="00931609" w:rsidRDefault="001B0FBF" w:rsidP="00931609">
      <w:pPr>
        <w:ind w:firstLine="709"/>
        <w:jc w:val="both"/>
        <w:rPr>
          <w:rFonts w:ascii="Times New Roman" w:hAnsi="Times New Roman" w:cs="Times New Roman"/>
          <w:sz w:val="24"/>
        </w:rPr>
      </w:pPr>
      <w:r w:rsidRPr="00931609">
        <w:rPr>
          <w:rFonts w:ascii="Times New Roman" w:hAnsi="Times New Roman" w:cs="Times New Roman"/>
          <w:sz w:val="24"/>
        </w:rPr>
        <w:t>1) İşlenmekte olan suçu,</w:t>
      </w:r>
    </w:p>
    <w:p w14:paraId="3FE6A616" w14:textId="77777777" w:rsidR="001B0FBF" w:rsidRPr="00931609" w:rsidRDefault="001B0FBF" w:rsidP="00931609">
      <w:pPr>
        <w:ind w:firstLine="709"/>
        <w:jc w:val="both"/>
        <w:rPr>
          <w:rFonts w:ascii="Times New Roman" w:hAnsi="Times New Roman" w:cs="Times New Roman"/>
          <w:sz w:val="24"/>
        </w:rPr>
      </w:pPr>
      <w:r w:rsidRPr="00931609">
        <w:rPr>
          <w:rFonts w:ascii="Times New Roman" w:hAnsi="Times New Roman" w:cs="Times New Roman"/>
          <w:sz w:val="24"/>
        </w:rPr>
        <w:t>2) Henüz işlenmiş olan fiil ile fiilin işlenmesinden hemen sonra kolluk, suçtan zarar gören veya başkaları tarafından takip edilerek yakalanan kişinin işlediği suçu,</w:t>
      </w:r>
    </w:p>
    <w:p w14:paraId="0E7E6EBD" w14:textId="77777777" w:rsidR="001B0FBF" w:rsidRPr="00931609" w:rsidRDefault="001B0FBF" w:rsidP="00931609">
      <w:pPr>
        <w:ind w:firstLine="709"/>
        <w:jc w:val="both"/>
        <w:rPr>
          <w:rFonts w:ascii="Times New Roman" w:hAnsi="Times New Roman" w:cs="Times New Roman"/>
          <w:sz w:val="24"/>
        </w:rPr>
      </w:pPr>
      <w:r w:rsidRPr="00931609">
        <w:rPr>
          <w:rFonts w:ascii="Times New Roman" w:hAnsi="Times New Roman" w:cs="Times New Roman"/>
          <w:sz w:val="24"/>
        </w:rPr>
        <w:t>3) Fiilin pek az önce işlendiğini gösteren eşya veya delille yakalanan kimsenin işlediği suçu,</w:t>
      </w:r>
    </w:p>
    <w:p w14:paraId="236B0CD9"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şş</w:t>
      </w:r>
      <w:proofErr w:type="spellEnd"/>
      <w:proofErr w:type="gramEnd"/>
      <w:r w:rsidR="00957C5F" w:rsidRPr="00931609">
        <w:rPr>
          <w:rFonts w:ascii="Times New Roman" w:hAnsi="Times New Roman" w:cs="Times New Roman"/>
          <w:sz w:val="24"/>
        </w:rPr>
        <w:t>) Şikâyet: Memurlar ve diğer kamu görevlilerinin hukuka aykırı</w:t>
      </w:r>
      <w:r w:rsidR="001710DB" w:rsidRPr="00931609">
        <w:rPr>
          <w:rFonts w:ascii="Times New Roman" w:hAnsi="Times New Roman" w:cs="Times New Roman"/>
          <w:sz w:val="24"/>
        </w:rPr>
        <w:t xml:space="preserve"> işlem,</w:t>
      </w:r>
      <w:r w:rsidR="00957C5F" w:rsidRPr="00931609">
        <w:rPr>
          <w:rFonts w:ascii="Times New Roman" w:hAnsi="Times New Roman" w:cs="Times New Roman"/>
          <w:sz w:val="24"/>
        </w:rPr>
        <w:t xml:space="preserve"> eylem, </w:t>
      </w:r>
      <w:r w:rsidR="001710DB" w:rsidRPr="00931609">
        <w:rPr>
          <w:rFonts w:ascii="Times New Roman" w:hAnsi="Times New Roman" w:cs="Times New Roman"/>
          <w:sz w:val="24"/>
        </w:rPr>
        <w:t xml:space="preserve">karar, </w:t>
      </w:r>
      <w:r w:rsidR="00957C5F" w:rsidRPr="00931609">
        <w:rPr>
          <w:rFonts w:ascii="Times New Roman" w:hAnsi="Times New Roman" w:cs="Times New Roman"/>
          <w:sz w:val="24"/>
        </w:rPr>
        <w:t xml:space="preserve">tutum veya davranışlarının, bunlardan </w:t>
      </w:r>
      <w:r w:rsidR="00EA3F08" w:rsidRPr="00931609">
        <w:rPr>
          <w:rFonts w:ascii="Times New Roman" w:hAnsi="Times New Roman" w:cs="Times New Roman"/>
          <w:sz w:val="24"/>
        </w:rPr>
        <w:t xml:space="preserve">zarar gören veya </w:t>
      </w:r>
      <w:r w:rsidR="00957C5F" w:rsidRPr="00931609">
        <w:rPr>
          <w:rFonts w:ascii="Times New Roman" w:hAnsi="Times New Roman" w:cs="Times New Roman"/>
          <w:sz w:val="24"/>
        </w:rPr>
        <w:t>mağdur olanlar ya da bunların kanunî temsilcileri veya ikinci derece dâhil kan ve kayın hısımları tarafından, yetkili mercilere bildirilmesini,</w:t>
      </w:r>
    </w:p>
    <w:p w14:paraId="5CD89F8C" w14:textId="77777777" w:rsidR="00B617D9"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tt</w:t>
      </w:r>
      <w:proofErr w:type="spellEnd"/>
      <w:proofErr w:type="gramEnd"/>
      <w:r w:rsidR="00AE4B9E" w:rsidRPr="00931609">
        <w:rPr>
          <w:rFonts w:ascii="Times New Roman" w:hAnsi="Times New Roman" w:cs="Times New Roman"/>
          <w:sz w:val="24"/>
        </w:rPr>
        <w:t xml:space="preserve">) </w:t>
      </w:r>
      <w:r w:rsidR="00B617D9" w:rsidRPr="00931609">
        <w:rPr>
          <w:rFonts w:ascii="Times New Roman" w:hAnsi="Times New Roman" w:cs="Times New Roman"/>
          <w:sz w:val="24"/>
        </w:rPr>
        <w:t xml:space="preserve">Tanık: Araştırma, ön inceleme, soruşturma ve disiplin soruşturması işlemlerinde konunun tarafı olmamakla birlikte beş duyusu vasıtasıyla olayı görgüsü ve bilgisi dâhilinde aktaran kişiyi, </w:t>
      </w:r>
    </w:p>
    <w:p w14:paraId="7D6D98F8"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uu</w:t>
      </w:r>
      <w:proofErr w:type="spellEnd"/>
      <w:proofErr w:type="gramEnd"/>
      <w:r w:rsidR="00957C5F" w:rsidRPr="00931609">
        <w:rPr>
          <w:rFonts w:ascii="Times New Roman" w:hAnsi="Times New Roman" w:cs="Times New Roman"/>
          <w:sz w:val="24"/>
        </w:rPr>
        <w:t>) Teftiş: Genel teftişi ve özel teftişi,</w:t>
      </w:r>
      <w:r w:rsidR="006F7F21" w:rsidRPr="00931609">
        <w:rPr>
          <w:rFonts w:ascii="Times New Roman" w:hAnsi="Times New Roman" w:cs="Times New Roman"/>
          <w:sz w:val="24"/>
        </w:rPr>
        <w:t xml:space="preserve"> </w:t>
      </w:r>
    </w:p>
    <w:p w14:paraId="70925D7F" w14:textId="77777777" w:rsidR="00957C5F" w:rsidRPr="00931609" w:rsidRDefault="003B51A9" w:rsidP="00931609">
      <w:pPr>
        <w:ind w:firstLine="709"/>
        <w:jc w:val="both"/>
        <w:rPr>
          <w:rFonts w:ascii="Times New Roman" w:hAnsi="Times New Roman" w:cs="Times New Roman"/>
          <w:sz w:val="24"/>
        </w:rPr>
      </w:pPr>
      <w:proofErr w:type="spellStart"/>
      <w:r w:rsidRPr="00931609">
        <w:rPr>
          <w:rFonts w:ascii="Times New Roman" w:hAnsi="Times New Roman" w:cs="Times New Roman"/>
          <w:sz w:val="24"/>
        </w:rPr>
        <w:t>üü</w:t>
      </w:r>
      <w:proofErr w:type="spellEnd"/>
      <w:r w:rsidR="00957C5F" w:rsidRPr="00931609">
        <w:rPr>
          <w:rFonts w:ascii="Times New Roman" w:hAnsi="Times New Roman" w:cs="Times New Roman"/>
          <w:sz w:val="24"/>
        </w:rPr>
        <w:t>) Yatırım izleme koordinasyon başkanlıkları: 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olan kamu tüzel kişiliğini haiz ve özel bütçeli kuruluşları,</w:t>
      </w:r>
    </w:p>
    <w:p w14:paraId="3A19D7A2" w14:textId="77777777" w:rsidR="00957C5F" w:rsidRPr="00931609" w:rsidRDefault="003B51A9" w:rsidP="00931609">
      <w:pPr>
        <w:ind w:firstLine="709"/>
        <w:jc w:val="both"/>
        <w:rPr>
          <w:rFonts w:ascii="Times New Roman" w:hAnsi="Times New Roman" w:cs="Times New Roman"/>
          <w:sz w:val="24"/>
        </w:rPr>
      </w:pPr>
      <w:proofErr w:type="spellStart"/>
      <w:proofErr w:type="gramStart"/>
      <w:r w:rsidRPr="00931609">
        <w:rPr>
          <w:rFonts w:ascii="Times New Roman" w:hAnsi="Times New Roman" w:cs="Times New Roman"/>
          <w:sz w:val="24"/>
        </w:rPr>
        <w:t>vv</w:t>
      </w:r>
      <w:proofErr w:type="spellEnd"/>
      <w:proofErr w:type="gramEnd"/>
      <w:r w:rsidR="00887ED2" w:rsidRPr="00931609">
        <w:rPr>
          <w:rFonts w:ascii="Times New Roman" w:hAnsi="Times New Roman" w:cs="Times New Roman"/>
          <w:sz w:val="24"/>
        </w:rPr>
        <w:t>)</w:t>
      </w:r>
      <w:r w:rsidR="00957C5F" w:rsidRPr="00931609">
        <w:rPr>
          <w:rFonts w:ascii="Times New Roman" w:hAnsi="Times New Roman" w:cs="Times New Roman"/>
          <w:sz w:val="24"/>
        </w:rPr>
        <w:t xml:space="preserve"> Yönetmelik: İçişleri Bakanlığı Mülkiye Teftiş Kurulu Yönetmeliğini,</w:t>
      </w:r>
    </w:p>
    <w:p w14:paraId="0C723D7E" w14:textId="77777777" w:rsidR="008171ED" w:rsidRPr="00931609" w:rsidRDefault="003B51A9"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yy</w:t>
      </w:r>
      <w:proofErr w:type="gramEnd"/>
      <w:r w:rsidR="008171ED" w:rsidRPr="00931609">
        <w:rPr>
          <w:rFonts w:ascii="Times New Roman" w:hAnsi="Times New Roman" w:cs="Times New Roman"/>
          <w:sz w:val="24"/>
        </w:rPr>
        <w:t xml:space="preserve">) Yüzleştirme: Tanık, mağdur veya hakkında ön inceleme yapılanların </w:t>
      </w:r>
      <w:r w:rsidR="006C6EDC" w:rsidRPr="00931609">
        <w:rPr>
          <w:rFonts w:ascii="Times New Roman" w:hAnsi="Times New Roman" w:cs="Times New Roman"/>
          <w:sz w:val="24"/>
        </w:rPr>
        <w:t>tutarsızlık</w:t>
      </w:r>
      <w:r w:rsidR="00125E11" w:rsidRPr="00931609">
        <w:rPr>
          <w:rFonts w:ascii="Times New Roman" w:hAnsi="Times New Roman" w:cs="Times New Roman"/>
          <w:sz w:val="24"/>
        </w:rPr>
        <w:t xml:space="preserve"> veya farklılık göster</w:t>
      </w:r>
      <w:r w:rsidR="008171ED" w:rsidRPr="00931609">
        <w:rPr>
          <w:rFonts w:ascii="Times New Roman" w:hAnsi="Times New Roman" w:cs="Times New Roman"/>
          <w:sz w:val="24"/>
        </w:rPr>
        <w:t>en beyanlarından kaynaklanan çelişkilerin giderilmesi ve hangi beyanın daha üstün tutulacağının değerlendirilmesi amacıyla yüz yüze getirilerek beyanlarının alınması</w:t>
      </w:r>
      <w:r w:rsidR="003B08F7" w:rsidRPr="00931609">
        <w:rPr>
          <w:rFonts w:ascii="Times New Roman" w:hAnsi="Times New Roman" w:cs="Times New Roman"/>
          <w:sz w:val="24"/>
        </w:rPr>
        <w:t>nı</w:t>
      </w:r>
      <w:r w:rsidR="008171ED" w:rsidRPr="00931609">
        <w:rPr>
          <w:rFonts w:ascii="Times New Roman" w:hAnsi="Times New Roman" w:cs="Times New Roman"/>
          <w:sz w:val="24"/>
        </w:rPr>
        <w:t>,</w:t>
      </w:r>
    </w:p>
    <w:p w14:paraId="15ADC3DF" w14:textId="77777777" w:rsidR="00957C5F" w:rsidRPr="00931609" w:rsidRDefault="00957C5F"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lastRenderedPageBreak/>
        <w:t>ifade</w:t>
      </w:r>
      <w:proofErr w:type="gramEnd"/>
      <w:r w:rsidRPr="00931609">
        <w:rPr>
          <w:rFonts w:ascii="Times New Roman" w:hAnsi="Times New Roman" w:cs="Times New Roman"/>
          <w:sz w:val="24"/>
        </w:rPr>
        <w:t> eder.</w:t>
      </w:r>
    </w:p>
    <w:p w14:paraId="46400539" w14:textId="77777777" w:rsidR="004D5270" w:rsidRPr="003D02E3" w:rsidRDefault="00B02264" w:rsidP="00931609">
      <w:pPr>
        <w:ind w:firstLine="709"/>
        <w:jc w:val="both"/>
        <w:rPr>
          <w:rFonts w:ascii="Times New Roman" w:hAnsi="Times New Roman" w:cs="Times New Roman"/>
          <w:sz w:val="24"/>
        </w:rPr>
      </w:pPr>
      <w:r w:rsidRPr="003D02E3">
        <w:rPr>
          <w:rFonts w:ascii="Times New Roman" w:hAnsi="Times New Roman" w:cs="Times New Roman"/>
          <w:sz w:val="24"/>
        </w:rPr>
        <w:t xml:space="preserve">(2) </w:t>
      </w:r>
      <w:r w:rsidR="004D5270" w:rsidRPr="003D02E3">
        <w:rPr>
          <w:rFonts w:ascii="Times New Roman" w:hAnsi="Times New Roman" w:cs="Times New Roman"/>
          <w:sz w:val="24"/>
        </w:rPr>
        <w:t xml:space="preserve">Bu Yönergedeki; </w:t>
      </w:r>
    </w:p>
    <w:p w14:paraId="211532ED" w14:textId="77777777" w:rsidR="004D5270" w:rsidRPr="003D02E3" w:rsidRDefault="00286AAD" w:rsidP="00931609">
      <w:pPr>
        <w:ind w:firstLine="709"/>
        <w:jc w:val="both"/>
        <w:rPr>
          <w:rFonts w:ascii="Times New Roman" w:hAnsi="Times New Roman" w:cs="Times New Roman"/>
          <w:sz w:val="24"/>
        </w:rPr>
      </w:pPr>
      <w:r w:rsidRPr="003D02E3">
        <w:rPr>
          <w:rFonts w:ascii="Times New Roman" w:hAnsi="Times New Roman" w:cs="Times New Roman"/>
          <w:sz w:val="24"/>
        </w:rPr>
        <w:t>a) “Muhbir” deyimi</w:t>
      </w:r>
      <w:r w:rsidR="004D5270" w:rsidRPr="003D02E3">
        <w:rPr>
          <w:rFonts w:ascii="Times New Roman" w:hAnsi="Times New Roman" w:cs="Times New Roman"/>
          <w:sz w:val="24"/>
        </w:rPr>
        <w:t xml:space="preserve"> </w:t>
      </w:r>
      <w:r w:rsidR="00AD468D" w:rsidRPr="003D02E3">
        <w:rPr>
          <w:rFonts w:ascii="Times New Roman" w:hAnsi="Times New Roman" w:cs="Times New Roman"/>
          <w:sz w:val="24"/>
        </w:rPr>
        <w:t xml:space="preserve">4483 sayılı Kanundaki </w:t>
      </w:r>
      <w:r w:rsidRPr="003D02E3">
        <w:rPr>
          <w:rFonts w:ascii="Times New Roman" w:hAnsi="Times New Roman" w:cs="Times New Roman"/>
          <w:sz w:val="24"/>
        </w:rPr>
        <w:t>“ihbarcı”</w:t>
      </w:r>
      <w:r w:rsidR="00AD468D" w:rsidRPr="003D02E3">
        <w:rPr>
          <w:rFonts w:ascii="Times New Roman" w:hAnsi="Times New Roman" w:cs="Times New Roman"/>
          <w:sz w:val="24"/>
        </w:rPr>
        <w:t xml:space="preserve"> ve 5271 sayılı Kanundaki “ihbarda bulunan”</w:t>
      </w:r>
      <w:r w:rsidRPr="003D02E3">
        <w:rPr>
          <w:rFonts w:ascii="Times New Roman" w:hAnsi="Times New Roman" w:cs="Times New Roman"/>
          <w:sz w:val="24"/>
        </w:rPr>
        <w:t xml:space="preserve"> </w:t>
      </w:r>
      <w:r w:rsidR="004D5270" w:rsidRPr="003D02E3">
        <w:rPr>
          <w:rFonts w:ascii="Times New Roman" w:hAnsi="Times New Roman" w:cs="Times New Roman"/>
          <w:sz w:val="24"/>
        </w:rPr>
        <w:t>deyimine</w:t>
      </w:r>
      <w:r w:rsidRPr="003D02E3">
        <w:rPr>
          <w:rFonts w:ascii="Times New Roman" w:hAnsi="Times New Roman" w:cs="Times New Roman"/>
          <w:sz w:val="24"/>
        </w:rPr>
        <w:t>,</w:t>
      </w:r>
    </w:p>
    <w:p w14:paraId="454F720F" w14:textId="77777777" w:rsidR="00286AAD" w:rsidRPr="003D02E3" w:rsidRDefault="00286AAD" w:rsidP="00931609">
      <w:pPr>
        <w:ind w:firstLine="709"/>
        <w:jc w:val="both"/>
        <w:rPr>
          <w:rFonts w:ascii="Times New Roman" w:hAnsi="Times New Roman" w:cs="Times New Roman"/>
          <w:sz w:val="24"/>
        </w:rPr>
      </w:pPr>
      <w:r w:rsidRPr="003D02E3">
        <w:rPr>
          <w:rFonts w:ascii="Times New Roman" w:hAnsi="Times New Roman" w:cs="Times New Roman"/>
          <w:sz w:val="24"/>
        </w:rPr>
        <w:t>b) “Müşteki” deyimi</w:t>
      </w:r>
      <w:r w:rsidR="00AD468D" w:rsidRPr="003D02E3">
        <w:rPr>
          <w:rFonts w:ascii="Times New Roman" w:hAnsi="Times New Roman" w:cs="Times New Roman"/>
          <w:sz w:val="24"/>
        </w:rPr>
        <w:t xml:space="preserve"> 4483 ve 5271 sayılı Kanunlardaki</w:t>
      </w:r>
      <w:r w:rsidRPr="003D02E3">
        <w:rPr>
          <w:rFonts w:ascii="Times New Roman" w:hAnsi="Times New Roman" w:cs="Times New Roman"/>
          <w:sz w:val="24"/>
        </w:rPr>
        <w:t xml:space="preserve"> “şikayetçi” deyimine,</w:t>
      </w:r>
    </w:p>
    <w:p w14:paraId="13D779A0" w14:textId="77777777" w:rsidR="00023C32" w:rsidRPr="003D02E3" w:rsidRDefault="00023C32" w:rsidP="00931609">
      <w:pPr>
        <w:ind w:firstLine="709"/>
        <w:jc w:val="both"/>
        <w:rPr>
          <w:rFonts w:ascii="Times New Roman" w:hAnsi="Times New Roman" w:cs="Times New Roman"/>
          <w:sz w:val="24"/>
        </w:rPr>
      </w:pPr>
      <w:r w:rsidRPr="003D02E3">
        <w:rPr>
          <w:rFonts w:ascii="Times New Roman" w:hAnsi="Times New Roman" w:cs="Times New Roman"/>
          <w:sz w:val="24"/>
        </w:rPr>
        <w:t>c) “Koruma altına alma” deyimi 5271 sayılı Kanundaki “muhafaza altına alma” deyimine,</w:t>
      </w:r>
    </w:p>
    <w:p w14:paraId="4C61B03D" w14:textId="77777777" w:rsidR="003D02E3" w:rsidRPr="003D02E3" w:rsidRDefault="004D5270" w:rsidP="003D02E3">
      <w:pPr>
        <w:ind w:firstLine="709"/>
        <w:jc w:val="both"/>
        <w:rPr>
          <w:rFonts w:ascii="Times New Roman" w:hAnsi="Times New Roman" w:cs="Times New Roman"/>
          <w:sz w:val="24"/>
        </w:rPr>
      </w:pPr>
      <w:proofErr w:type="gramStart"/>
      <w:r w:rsidRPr="003D02E3">
        <w:rPr>
          <w:rFonts w:ascii="Times New Roman" w:hAnsi="Times New Roman" w:cs="Times New Roman"/>
          <w:sz w:val="24"/>
        </w:rPr>
        <w:t>tekabül</w:t>
      </w:r>
      <w:proofErr w:type="gramEnd"/>
      <w:r w:rsidRPr="003D02E3">
        <w:rPr>
          <w:rFonts w:ascii="Times New Roman" w:hAnsi="Times New Roman" w:cs="Times New Roman"/>
          <w:sz w:val="24"/>
        </w:rPr>
        <w:t xml:space="preserve"> eder.</w:t>
      </w:r>
    </w:p>
    <w:p w14:paraId="5AB2E814" w14:textId="77777777" w:rsidR="009B325C" w:rsidRPr="009B325C" w:rsidRDefault="009B325C" w:rsidP="00931609">
      <w:pPr>
        <w:ind w:firstLine="709"/>
        <w:jc w:val="both"/>
        <w:rPr>
          <w:rFonts w:ascii="Times New Roman" w:hAnsi="Times New Roman" w:cs="Times New Roman"/>
          <w:color w:val="FF0000"/>
          <w:sz w:val="24"/>
        </w:rPr>
      </w:pPr>
    </w:p>
    <w:p w14:paraId="1C7E31E4" w14:textId="77777777" w:rsidR="00957C5F" w:rsidRPr="00931609" w:rsidRDefault="00957C5F" w:rsidP="00BE03F0">
      <w:pPr>
        <w:jc w:val="center"/>
        <w:rPr>
          <w:rFonts w:ascii="Times New Roman" w:hAnsi="Times New Roman" w:cs="Times New Roman"/>
          <w:b/>
          <w:bCs/>
          <w:sz w:val="24"/>
        </w:rPr>
      </w:pPr>
    </w:p>
    <w:p w14:paraId="304CBD83" w14:textId="77777777" w:rsidR="00957C5F" w:rsidRPr="00931609" w:rsidRDefault="00957C5F" w:rsidP="00BE03F0">
      <w:pPr>
        <w:jc w:val="center"/>
        <w:rPr>
          <w:rFonts w:ascii="Times New Roman" w:hAnsi="Times New Roman" w:cs="Times New Roman"/>
          <w:sz w:val="24"/>
        </w:rPr>
      </w:pPr>
      <w:r w:rsidRPr="00931609">
        <w:rPr>
          <w:rFonts w:ascii="Times New Roman" w:hAnsi="Times New Roman" w:cs="Times New Roman"/>
          <w:b/>
          <w:bCs/>
          <w:sz w:val="24"/>
        </w:rPr>
        <w:t>İKİNCİ BÖLÜM</w:t>
      </w:r>
    </w:p>
    <w:p w14:paraId="0B0F2196" w14:textId="77777777" w:rsidR="00957C5F" w:rsidRPr="00931609" w:rsidRDefault="00957C5F" w:rsidP="00BE03F0">
      <w:pPr>
        <w:jc w:val="center"/>
        <w:rPr>
          <w:rFonts w:ascii="Times New Roman" w:hAnsi="Times New Roman" w:cs="Times New Roman"/>
          <w:b/>
          <w:bCs/>
          <w:sz w:val="24"/>
        </w:rPr>
      </w:pPr>
      <w:r w:rsidRPr="00931609">
        <w:rPr>
          <w:rFonts w:ascii="Times New Roman" w:hAnsi="Times New Roman" w:cs="Times New Roman"/>
          <w:b/>
          <w:bCs/>
          <w:sz w:val="24"/>
        </w:rPr>
        <w:t>Görev ve Yetkiler</w:t>
      </w:r>
    </w:p>
    <w:p w14:paraId="5E88268C" w14:textId="77777777" w:rsidR="00957C5F" w:rsidRPr="00931609" w:rsidRDefault="00957C5F" w:rsidP="00931609">
      <w:pPr>
        <w:ind w:firstLine="709"/>
        <w:jc w:val="both"/>
        <w:rPr>
          <w:rFonts w:ascii="Times New Roman" w:hAnsi="Times New Roman" w:cs="Times New Roman"/>
          <w:sz w:val="24"/>
        </w:rPr>
      </w:pPr>
    </w:p>
    <w:p w14:paraId="283BA566"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Müfettişlerin görevleri</w:t>
      </w:r>
    </w:p>
    <w:p w14:paraId="1344FA0C" w14:textId="77777777" w:rsidR="00957C5F" w:rsidRPr="00931609" w:rsidRDefault="00FB4ED3" w:rsidP="00931609">
      <w:pPr>
        <w:ind w:firstLine="709"/>
        <w:jc w:val="both"/>
        <w:rPr>
          <w:rFonts w:ascii="Times New Roman" w:hAnsi="Times New Roman" w:cs="Times New Roman"/>
          <w:sz w:val="24"/>
        </w:rPr>
      </w:pPr>
      <w:r w:rsidRPr="00931609">
        <w:rPr>
          <w:rFonts w:ascii="Times New Roman" w:hAnsi="Times New Roman" w:cs="Times New Roman"/>
          <w:b/>
          <w:bCs/>
          <w:sz w:val="24"/>
        </w:rPr>
        <w:t>MADDE 4</w:t>
      </w:r>
      <w:r w:rsidR="00957C5F" w:rsidRPr="00931609">
        <w:rPr>
          <w:rFonts w:ascii="Times New Roman" w:hAnsi="Times New Roman" w:cs="Times New Roman"/>
          <w:b/>
          <w:bCs/>
          <w:sz w:val="24"/>
        </w:rPr>
        <w:t xml:space="preserve"> – </w:t>
      </w:r>
      <w:r w:rsidR="00957C5F" w:rsidRPr="00931609">
        <w:rPr>
          <w:rFonts w:ascii="Times New Roman" w:hAnsi="Times New Roman" w:cs="Times New Roman"/>
          <w:sz w:val="24"/>
        </w:rPr>
        <w:t>(1) Müfettişlerin görevleri aşağıda gösterilmiştir:</w:t>
      </w:r>
    </w:p>
    <w:p w14:paraId="5839567B"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a) Kurum ve kuruluşların iş, işlem ve hesaplarını teftiş etmek ve denetlemek</w:t>
      </w:r>
      <w:r w:rsidR="009460E9">
        <w:rPr>
          <w:rFonts w:ascii="Times New Roman" w:hAnsi="Times New Roman" w:cs="Times New Roman"/>
          <w:sz w:val="24"/>
        </w:rPr>
        <w:t>,</w:t>
      </w:r>
    </w:p>
    <w:p w14:paraId="2AB78866"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b) Mahalli idarelerle bunlara bağlı ve bunların kurdukları veya özel kanunlarla veya Cumhurbaşkanlığı kararnameleriyle kurulmuş birlik, işletme, müessese ve teşebbüslerce yürütülmesi gereken yatırım ve hizmetlerin aksadığının ve bu durumun halkın sağlığı, huzur ve esenliği ile kamu düzeni ve güvenliğini olumsuz etkilediğinin tespit edilmesi halinde, durumu raporla Başkanlığa bildirmek</w:t>
      </w:r>
      <w:r w:rsidR="009460E9">
        <w:rPr>
          <w:rFonts w:ascii="Times New Roman" w:hAnsi="Times New Roman" w:cs="Times New Roman"/>
          <w:sz w:val="24"/>
        </w:rPr>
        <w:t>,</w:t>
      </w:r>
    </w:p>
    <w:p w14:paraId="5DF8711E"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c) Kurum ve kuruluşların personeli ile mahalli idarelerin organları ve diğer kamu görevlileri hakkında işledikleri iddia edilen suçlarla ilgili olarak araştırma, ön inceleme, soruşturma ve/veya disiplin soruşturması yapmak</w:t>
      </w:r>
      <w:r w:rsidR="009460E9">
        <w:rPr>
          <w:rFonts w:ascii="Times New Roman" w:hAnsi="Times New Roman" w:cs="Times New Roman"/>
          <w:sz w:val="24"/>
        </w:rPr>
        <w:t>,</w:t>
      </w:r>
    </w:p>
    <w:p w14:paraId="1F18715B" w14:textId="77777777" w:rsidR="00803FF9" w:rsidRPr="00931609" w:rsidRDefault="00803FF9"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ç</w:t>
      </w:r>
      <w:proofErr w:type="gramEnd"/>
      <w:r w:rsidRPr="00931609">
        <w:rPr>
          <w:rFonts w:ascii="Times New Roman" w:hAnsi="Times New Roman" w:cs="Times New Roman"/>
          <w:sz w:val="24"/>
        </w:rPr>
        <w:t xml:space="preserve">) </w:t>
      </w:r>
      <w:r w:rsidR="00D4217A" w:rsidRPr="00931609">
        <w:rPr>
          <w:rFonts w:ascii="Times New Roman" w:hAnsi="Times New Roman" w:cs="Times New Roman"/>
          <w:sz w:val="24"/>
        </w:rPr>
        <w:t>M</w:t>
      </w:r>
      <w:r w:rsidRPr="00931609">
        <w:rPr>
          <w:rFonts w:ascii="Times New Roman" w:hAnsi="Times New Roman" w:cs="Times New Roman"/>
          <w:sz w:val="24"/>
        </w:rPr>
        <w:t>ülki idare amirleri ile diğer personelin genel tutum ve davranışları, performansları ile hizmet ve çalışmalarını</w:t>
      </w:r>
      <w:r w:rsidR="00D4217A" w:rsidRPr="00931609">
        <w:rPr>
          <w:rFonts w:ascii="Times New Roman" w:hAnsi="Times New Roman" w:cs="Times New Roman"/>
          <w:sz w:val="24"/>
        </w:rPr>
        <w:t xml:space="preserve"> araştırarak </w:t>
      </w:r>
      <w:r w:rsidRPr="00931609">
        <w:rPr>
          <w:rFonts w:ascii="Times New Roman" w:hAnsi="Times New Roman" w:cs="Times New Roman"/>
          <w:sz w:val="24"/>
        </w:rPr>
        <w:t>değerlendirmek</w:t>
      </w:r>
      <w:r w:rsidR="009460E9">
        <w:rPr>
          <w:rFonts w:ascii="Times New Roman" w:hAnsi="Times New Roman" w:cs="Times New Roman"/>
          <w:sz w:val="24"/>
        </w:rPr>
        <w:t>,</w:t>
      </w:r>
    </w:p>
    <w:p w14:paraId="07C1614A" w14:textId="77777777" w:rsidR="00957C5F" w:rsidRPr="00931609" w:rsidRDefault="00803FF9" w:rsidP="00931609">
      <w:pPr>
        <w:ind w:firstLine="709"/>
        <w:jc w:val="both"/>
        <w:rPr>
          <w:rFonts w:ascii="Times New Roman" w:hAnsi="Times New Roman" w:cs="Times New Roman"/>
          <w:sz w:val="24"/>
        </w:rPr>
      </w:pPr>
      <w:r w:rsidRPr="00931609">
        <w:rPr>
          <w:rFonts w:ascii="Times New Roman" w:hAnsi="Times New Roman" w:cs="Times New Roman"/>
          <w:sz w:val="24"/>
        </w:rPr>
        <w:t>d</w:t>
      </w:r>
      <w:r w:rsidR="00957C5F" w:rsidRPr="00931609">
        <w:rPr>
          <w:rFonts w:ascii="Times New Roman" w:hAnsi="Times New Roman" w:cs="Times New Roman"/>
          <w:sz w:val="24"/>
        </w:rPr>
        <w:t>) Mahalli idarelerin meclisleri ile mahalli idareler tarafından kurulan birlik meclislerinin feshini gerektiren hallere ilişkin araştırma yapmak</w:t>
      </w:r>
      <w:r w:rsidR="009460E9">
        <w:rPr>
          <w:rFonts w:ascii="Times New Roman" w:hAnsi="Times New Roman" w:cs="Times New Roman"/>
          <w:sz w:val="24"/>
        </w:rPr>
        <w:t>,</w:t>
      </w:r>
    </w:p>
    <w:p w14:paraId="20BE1453" w14:textId="77777777" w:rsidR="00957C5F" w:rsidRDefault="00803FF9" w:rsidP="00931609">
      <w:pPr>
        <w:ind w:firstLine="709"/>
        <w:jc w:val="both"/>
        <w:rPr>
          <w:rFonts w:ascii="Times New Roman" w:hAnsi="Times New Roman" w:cs="Times New Roman"/>
          <w:sz w:val="24"/>
        </w:rPr>
      </w:pPr>
      <w:r w:rsidRPr="00931609">
        <w:rPr>
          <w:rFonts w:ascii="Times New Roman" w:hAnsi="Times New Roman" w:cs="Times New Roman"/>
          <w:sz w:val="24"/>
        </w:rPr>
        <w:t>e</w:t>
      </w:r>
      <w:r w:rsidR="00957C5F" w:rsidRPr="00931609">
        <w:rPr>
          <w:rFonts w:ascii="Times New Roman" w:hAnsi="Times New Roman" w:cs="Times New Roman"/>
          <w:sz w:val="24"/>
        </w:rPr>
        <w:t>) Özel güvenlik hizmetleri kapsamında, özel güvenlik birimlerini, özel güvenlik şirketlerini ve özel güvenlik eğitimi veren kurumları denetlemek</w:t>
      </w:r>
      <w:r w:rsidR="009460E9">
        <w:rPr>
          <w:rFonts w:ascii="Times New Roman" w:hAnsi="Times New Roman" w:cs="Times New Roman"/>
          <w:sz w:val="24"/>
        </w:rPr>
        <w:t>,</w:t>
      </w:r>
    </w:p>
    <w:p w14:paraId="371E6FB9" w14:textId="77777777" w:rsidR="005736ED" w:rsidRPr="003604B9" w:rsidRDefault="00562AA5" w:rsidP="00931609">
      <w:pPr>
        <w:ind w:firstLine="709"/>
        <w:jc w:val="both"/>
        <w:rPr>
          <w:rFonts w:ascii="Times New Roman" w:hAnsi="Times New Roman" w:cs="Times New Roman"/>
          <w:sz w:val="24"/>
        </w:rPr>
      </w:pPr>
      <w:r w:rsidRPr="003604B9">
        <w:rPr>
          <w:rFonts w:ascii="Times New Roman" w:hAnsi="Times New Roman" w:cs="Times New Roman"/>
          <w:sz w:val="24"/>
        </w:rPr>
        <w:t>f)</w:t>
      </w:r>
      <w:r w:rsidR="00267DDB" w:rsidRPr="003604B9">
        <w:rPr>
          <w:rFonts w:ascii="Times New Roman" w:hAnsi="Times New Roman" w:cs="Times New Roman"/>
          <w:sz w:val="24"/>
        </w:rPr>
        <w:t xml:space="preserve"> </w:t>
      </w:r>
      <w:r w:rsidR="005736ED" w:rsidRPr="003604B9">
        <w:rPr>
          <w:rFonts w:ascii="Times New Roman" w:hAnsi="Times New Roman" w:cs="Times New Roman"/>
          <w:sz w:val="24"/>
        </w:rPr>
        <w:t>İl özel idareleri, belediyeler ile bağlı kuruluşları ve bunların üyesi olduğu mahalli</w:t>
      </w:r>
      <w:r w:rsidR="005A3827" w:rsidRPr="003604B9">
        <w:rPr>
          <w:rFonts w:ascii="Times New Roman" w:hAnsi="Times New Roman" w:cs="Times New Roman"/>
          <w:sz w:val="24"/>
        </w:rPr>
        <w:t xml:space="preserve"> </w:t>
      </w:r>
      <w:r w:rsidR="005736ED" w:rsidRPr="003604B9">
        <w:rPr>
          <w:rFonts w:ascii="Times New Roman" w:hAnsi="Times New Roman" w:cs="Times New Roman"/>
          <w:sz w:val="24"/>
        </w:rPr>
        <w:t>idare birlikleri</w:t>
      </w:r>
      <w:r w:rsidR="005A3827" w:rsidRPr="003604B9">
        <w:rPr>
          <w:rFonts w:ascii="Times New Roman" w:hAnsi="Times New Roman" w:cs="Times New Roman"/>
          <w:sz w:val="24"/>
        </w:rPr>
        <w:t>n</w:t>
      </w:r>
      <w:r w:rsidR="00673825" w:rsidRPr="003604B9">
        <w:rPr>
          <w:rFonts w:ascii="Times New Roman" w:hAnsi="Times New Roman" w:cs="Times New Roman"/>
          <w:sz w:val="24"/>
        </w:rPr>
        <w:t>in</w:t>
      </w:r>
      <w:r w:rsidR="005736ED" w:rsidRPr="003604B9">
        <w:rPr>
          <w:rFonts w:ascii="Times New Roman" w:hAnsi="Times New Roman" w:cs="Times New Roman"/>
          <w:sz w:val="24"/>
        </w:rPr>
        <w:t xml:space="preserve"> ya da ayrı ayrı sermayesinin yarısından fazlası bu idarelere ait şirke</w:t>
      </w:r>
      <w:r w:rsidR="005A3827" w:rsidRPr="003604B9">
        <w:rPr>
          <w:rFonts w:ascii="Times New Roman" w:hAnsi="Times New Roman" w:cs="Times New Roman"/>
          <w:sz w:val="24"/>
        </w:rPr>
        <w:t>t</w:t>
      </w:r>
      <w:r w:rsidR="005736ED" w:rsidRPr="003604B9">
        <w:rPr>
          <w:rFonts w:ascii="Times New Roman" w:hAnsi="Times New Roman" w:cs="Times New Roman"/>
          <w:sz w:val="24"/>
        </w:rPr>
        <w:t>lerin</w:t>
      </w:r>
      <w:r w:rsidR="005A3827" w:rsidRPr="003604B9">
        <w:rPr>
          <w:rFonts w:ascii="Times New Roman" w:hAnsi="Times New Roman" w:cs="Times New Roman"/>
          <w:sz w:val="24"/>
        </w:rPr>
        <w:t xml:space="preserve"> personel çalıştırılmasına dayalı hizmetleri</w:t>
      </w:r>
      <w:r w:rsidR="00F232EA" w:rsidRPr="003604B9">
        <w:rPr>
          <w:rFonts w:ascii="Times New Roman" w:hAnsi="Times New Roman" w:cs="Times New Roman"/>
          <w:sz w:val="24"/>
        </w:rPr>
        <w:t>ni</w:t>
      </w:r>
      <w:r w:rsidR="005A3827" w:rsidRPr="003604B9">
        <w:rPr>
          <w:rFonts w:ascii="Times New Roman" w:hAnsi="Times New Roman" w:cs="Times New Roman"/>
          <w:sz w:val="24"/>
        </w:rPr>
        <w:t xml:space="preserve"> ve harcamalarını teftiş etmek ve denetlemek</w:t>
      </w:r>
      <w:r w:rsidR="009460E9">
        <w:rPr>
          <w:rFonts w:ascii="Times New Roman" w:hAnsi="Times New Roman" w:cs="Times New Roman"/>
          <w:sz w:val="24"/>
        </w:rPr>
        <w:t>,</w:t>
      </w:r>
    </w:p>
    <w:p w14:paraId="25B0CF32"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g</w:t>
      </w:r>
      <w:r w:rsidR="00957C5F" w:rsidRPr="00931609">
        <w:rPr>
          <w:rFonts w:ascii="Times New Roman" w:hAnsi="Times New Roman" w:cs="Times New Roman"/>
          <w:sz w:val="24"/>
        </w:rPr>
        <w:t xml:space="preserve">) Dernekler ve şubelerinin, derneklerin ve vakıfların üst kuruluşlarının; </w:t>
      </w:r>
      <w:r w:rsidR="00DB3A67" w:rsidRPr="00931609">
        <w:rPr>
          <w:rFonts w:ascii="Times New Roman" w:hAnsi="Times New Roman" w:cs="Times New Roman"/>
          <w:sz w:val="24"/>
        </w:rPr>
        <w:t xml:space="preserve">26/3/1987 tarihli ve </w:t>
      </w:r>
      <w:r w:rsidR="00957C5F" w:rsidRPr="00931609">
        <w:rPr>
          <w:rFonts w:ascii="Times New Roman" w:hAnsi="Times New Roman" w:cs="Times New Roman"/>
          <w:sz w:val="24"/>
        </w:rPr>
        <w:t>3335 sayılı</w:t>
      </w:r>
      <w:r w:rsidR="000003E1" w:rsidRPr="00931609">
        <w:rPr>
          <w:rFonts w:ascii="Times New Roman" w:hAnsi="Times New Roman" w:cs="Times New Roman"/>
          <w:sz w:val="24"/>
        </w:rPr>
        <w:t xml:space="preserve"> Uluslararası Nitelikteki Teşekküllerin Kurulması Hakkında </w:t>
      </w:r>
      <w:r w:rsidR="00957C5F" w:rsidRPr="00931609">
        <w:rPr>
          <w:rFonts w:ascii="Times New Roman" w:hAnsi="Times New Roman" w:cs="Times New Roman"/>
          <w:sz w:val="24"/>
        </w:rPr>
        <w:t xml:space="preserve">Kanuna göre kurulan teşekküllerin; yabancı dernek, vakıf ve kâr amacı gütmeyen kuruluşların Türkiye’deki şube ve temsilcilikleri ile </w:t>
      </w:r>
      <w:r w:rsidR="00116B57" w:rsidRPr="00931609">
        <w:rPr>
          <w:rFonts w:ascii="Times New Roman" w:hAnsi="Times New Roman" w:cs="Times New Roman"/>
          <w:sz w:val="24"/>
        </w:rPr>
        <w:t xml:space="preserve">4/11/2004 tarihli ve </w:t>
      </w:r>
      <w:r w:rsidR="00957C5F" w:rsidRPr="00931609">
        <w:rPr>
          <w:rFonts w:ascii="Times New Roman" w:hAnsi="Times New Roman" w:cs="Times New Roman"/>
          <w:sz w:val="24"/>
        </w:rPr>
        <w:t xml:space="preserve">5253 sayılı </w:t>
      </w:r>
      <w:proofErr w:type="gramStart"/>
      <w:r w:rsidR="00116B57" w:rsidRPr="00931609">
        <w:rPr>
          <w:rFonts w:ascii="Times New Roman" w:hAnsi="Times New Roman" w:cs="Times New Roman"/>
          <w:sz w:val="24"/>
        </w:rPr>
        <w:t xml:space="preserve">Dernekler </w:t>
      </w:r>
      <w:r w:rsidR="00957C5F" w:rsidRPr="00931609">
        <w:rPr>
          <w:rFonts w:ascii="Times New Roman" w:hAnsi="Times New Roman" w:cs="Times New Roman"/>
          <w:sz w:val="24"/>
        </w:rPr>
        <w:t>Kanunun</w:t>
      </w:r>
      <w:r w:rsidR="00116B57" w:rsidRPr="00931609">
        <w:rPr>
          <w:rFonts w:ascii="Times New Roman" w:hAnsi="Times New Roman" w:cs="Times New Roman"/>
          <w:sz w:val="24"/>
        </w:rPr>
        <w:t>un</w:t>
      </w:r>
      <w:proofErr w:type="gramEnd"/>
      <w:r w:rsidR="00957C5F" w:rsidRPr="00931609">
        <w:rPr>
          <w:rFonts w:ascii="Times New Roman" w:hAnsi="Times New Roman" w:cs="Times New Roman"/>
          <w:sz w:val="24"/>
        </w:rPr>
        <w:t xml:space="preserve"> 5 inci maddesine göre verilen her türlü izin ve faaliyetin denetimini yapmak</w:t>
      </w:r>
      <w:r w:rsidR="009460E9">
        <w:rPr>
          <w:rFonts w:ascii="Times New Roman" w:hAnsi="Times New Roman" w:cs="Times New Roman"/>
          <w:sz w:val="24"/>
        </w:rPr>
        <w:t>,</w:t>
      </w:r>
    </w:p>
    <w:p w14:paraId="0B09737B" w14:textId="77777777" w:rsidR="00957C5F" w:rsidRPr="00931609" w:rsidRDefault="005A3827" w:rsidP="00931609">
      <w:pPr>
        <w:ind w:firstLine="709"/>
        <w:jc w:val="both"/>
        <w:rPr>
          <w:rFonts w:ascii="Times New Roman" w:hAnsi="Times New Roman" w:cs="Times New Roman"/>
          <w:sz w:val="24"/>
        </w:rPr>
      </w:pPr>
      <w:proofErr w:type="gramStart"/>
      <w:r>
        <w:rPr>
          <w:rFonts w:ascii="Times New Roman" w:hAnsi="Times New Roman" w:cs="Times New Roman"/>
          <w:sz w:val="24"/>
        </w:rPr>
        <w:t>ğ</w:t>
      </w:r>
      <w:proofErr w:type="gramEnd"/>
      <w:r w:rsidR="00957C5F" w:rsidRPr="00931609">
        <w:rPr>
          <w:rFonts w:ascii="Times New Roman" w:hAnsi="Times New Roman" w:cs="Times New Roman"/>
          <w:sz w:val="24"/>
        </w:rPr>
        <w:t>) Teftiş ve denetime ilişkin standartların belirlenmesi ve geliştirilmesi amacıyla incelemeler yapmak ya da yapılan çalışmalara katılmak</w:t>
      </w:r>
      <w:r w:rsidR="009460E9">
        <w:rPr>
          <w:rFonts w:ascii="Times New Roman" w:hAnsi="Times New Roman" w:cs="Times New Roman"/>
          <w:sz w:val="24"/>
        </w:rPr>
        <w:t>,</w:t>
      </w:r>
    </w:p>
    <w:p w14:paraId="049FDFA6"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h</w:t>
      </w:r>
      <w:r w:rsidR="00957C5F" w:rsidRPr="00931609">
        <w:rPr>
          <w:rFonts w:ascii="Times New Roman" w:hAnsi="Times New Roman" w:cs="Times New Roman"/>
          <w:sz w:val="24"/>
        </w:rPr>
        <w:t>) Bakanlığın yönetim sistemlerinin gözden geçirilmesi, kurumsal yapıların ve süreçlerin etkinleştirilmesi ve geliştirilmesi amacıyla incelemeler yapmak ya da yapılan çalışmalara katılmak</w:t>
      </w:r>
      <w:r w:rsidR="009460E9">
        <w:rPr>
          <w:rFonts w:ascii="Times New Roman" w:hAnsi="Times New Roman" w:cs="Times New Roman"/>
          <w:sz w:val="24"/>
        </w:rPr>
        <w:t>,</w:t>
      </w:r>
    </w:p>
    <w:p w14:paraId="04538BFF"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ı</w:t>
      </w:r>
      <w:r w:rsidR="00957C5F" w:rsidRPr="00931609">
        <w:rPr>
          <w:rFonts w:ascii="Times New Roman" w:hAnsi="Times New Roman" w:cs="Times New Roman"/>
          <w:sz w:val="24"/>
        </w:rPr>
        <w:t>) Mevzuatın hazırlanması ve uygulanması ile ilgili çalışmalar yapmak ya da yapılan çalışmalara katılmak</w:t>
      </w:r>
      <w:r w:rsidR="009460E9">
        <w:rPr>
          <w:rFonts w:ascii="Times New Roman" w:hAnsi="Times New Roman" w:cs="Times New Roman"/>
          <w:sz w:val="24"/>
        </w:rPr>
        <w:t>,</w:t>
      </w:r>
    </w:p>
    <w:p w14:paraId="142E5AF4"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i</w:t>
      </w:r>
      <w:r w:rsidR="00957C5F" w:rsidRPr="00931609">
        <w:rPr>
          <w:rFonts w:ascii="Times New Roman" w:hAnsi="Times New Roman" w:cs="Times New Roman"/>
          <w:sz w:val="24"/>
        </w:rPr>
        <w:t>) Kurum ve kuruluşların faaliyet ve işlemlerinin hukuka uygun, verimli, etkili ve tutumlu yürütülmesine yönelik rehberlik hizmetleri vermek, bu amaçla yürütülen çalışmalara katılmak</w:t>
      </w:r>
      <w:r w:rsidR="009460E9">
        <w:rPr>
          <w:rFonts w:ascii="Times New Roman" w:hAnsi="Times New Roman" w:cs="Times New Roman"/>
          <w:sz w:val="24"/>
        </w:rPr>
        <w:t>,</w:t>
      </w:r>
    </w:p>
    <w:p w14:paraId="516407A6"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j</w:t>
      </w:r>
      <w:r w:rsidR="00957C5F" w:rsidRPr="00931609">
        <w:rPr>
          <w:rFonts w:ascii="Times New Roman" w:hAnsi="Times New Roman" w:cs="Times New Roman"/>
          <w:sz w:val="24"/>
        </w:rPr>
        <w:t>) Kurulun hizmet içi eğitim programlarının hazırlanmasına ve uygulanmasına katılmak</w:t>
      </w:r>
      <w:r w:rsidR="009460E9">
        <w:rPr>
          <w:rFonts w:ascii="Times New Roman" w:hAnsi="Times New Roman" w:cs="Times New Roman"/>
          <w:sz w:val="24"/>
        </w:rPr>
        <w:t>,</w:t>
      </w:r>
    </w:p>
    <w:p w14:paraId="05865050"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k</w:t>
      </w:r>
      <w:r w:rsidR="00957C5F" w:rsidRPr="00931609">
        <w:rPr>
          <w:rFonts w:ascii="Times New Roman" w:hAnsi="Times New Roman" w:cs="Times New Roman"/>
          <w:sz w:val="24"/>
        </w:rPr>
        <w:t>) Mesleki konularda yurt içinde ve dışında incelemeler yapmak</w:t>
      </w:r>
      <w:r w:rsidR="009460E9">
        <w:rPr>
          <w:rFonts w:ascii="Times New Roman" w:hAnsi="Times New Roman" w:cs="Times New Roman"/>
          <w:sz w:val="24"/>
        </w:rPr>
        <w:t>,</w:t>
      </w:r>
    </w:p>
    <w:p w14:paraId="0CC3BAD9"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lastRenderedPageBreak/>
        <w:t>l</w:t>
      </w:r>
      <w:r w:rsidR="00D25D35" w:rsidRPr="00931609">
        <w:rPr>
          <w:rFonts w:ascii="Times New Roman" w:hAnsi="Times New Roman" w:cs="Times New Roman"/>
          <w:sz w:val="24"/>
        </w:rPr>
        <w:t>) G</w:t>
      </w:r>
      <w:r w:rsidR="00957C5F" w:rsidRPr="00931609">
        <w:rPr>
          <w:rFonts w:ascii="Times New Roman" w:hAnsi="Times New Roman" w:cs="Times New Roman"/>
          <w:sz w:val="24"/>
        </w:rPr>
        <w:t>enel durum raporları düzenlemek</w:t>
      </w:r>
      <w:r w:rsidR="009460E9">
        <w:rPr>
          <w:rFonts w:ascii="Times New Roman" w:hAnsi="Times New Roman" w:cs="Times New Roman"/>
          <w:sz w:val="24"/>
        </w:rPr>
        <w:t>,</w:t>
      </w:r>
    </w:p>
    <w:p w14:paraId="4BE3C9A2"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m</w:t>
      </w:r>
      <w:r w:rsidR="00957C5F" w:rsidRPr="00931609">
        <w:rPr>
          <w:rFonts w:ascii="Times New Roman" w:hAnsi="Times New Roman" w:cs="Times New Roman"/>
          <w:sz w:val="24"/>
        </w:rPr>
        <w:t xml:space="preserve">) </w:t>
      </w:r>
      <w:r w:rsidR="00803FF9" w:rsidRPr="00931609">
        <w:rPr>
          <w:rFonts w:ascii="Times New Roman" w:hAnsi="Times New Roman" w:cs="Times New Roman"/>
          <w:sz w:val="24"/>
        </w:rPr>
        <w:t>Teftiş ve denetim sonucunda m</w:t>
      </w:r>
      <w:r w:rsidR="00957C5F" w:rsidRPr="00931609">
        <w:rPr>
          <w:rFonts w:ascii="Times New Roman" w:hAnsi="Times New Roman" w:cs="Times New Roman"/>
          <w:sz w:val="24"/>
        </w:rPr>
        <w:t>ülki idare amirleri, kurum ve kuruluşlarda yöneticilik sıfatını haiz olanlar ve gerekli hallerde diğer personel hakkında değerlendirme belgesi düzenlemek</w:t>
      </w:r>
      <w:r w:rsidR="009460E9">
        <w:rPr>
          <w:rFonts w:ascii="Times New Roman" w:hAnsi="Times New Roman" w:cs="Times New Roman"/>
          <w:sz w:val="24"/>
        </w:rPr>
        <w:t>,</w:t>
      </w:r>
    </w:p>
    <w:p w14:paraId="7CBB2B88"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n</w:t>
      </w:r>
      <w:r w:rsidR="00957C5F" w:rsidRPr="00931609">
        <w:rPr>
          <w:rFonts w:ascii="Times New Roman" w:hAnsi="Times New Roman" w:cs="Times New Roman"/>
          <w:sz w:val="24"/>
        </w:rPr>
        <w:t>) Refakatlerinde görevlendirilen personelin eğitilmelerini ve yetiştirilmelerini sağlamak</w:t>
      </w:r>
      <w:r w:rsidR="009460E9">
        <w:rPr>
          <w:rFonts w:ascii="Times New Roman" w:hAnsi="Times New Roman" w:cs="Times New Roman"/>
          <w:sz w:val="24"/>
        </w:rPr>
        <w:t>,</w:t>
      </w:r>
    </w:p>
    <w:p w14:paraId="3381FEE3" w14:textId="77777777" w:rsidR="00957C5F" w:rsidRPr="00931609" w:rsidRDefault="005A3827" w:rsidP="00931609">
      <w:pPr>
        <w:ind w:firstLine="709"/>
        <w:jc w:val="both"/>
        <w:rPr>
          <w:rFonts w:ascii="Times New Roman" w:hAnsi="Times New Roman" w:cs="Times New Roman"/>
          <w:sz w:val="24"/>
        </w:rPr>
      </w:pPr>
      <w:r>
        <w:rPr>
          <w:rFonts w:ascii="Times New Roman" w:hAnsi="Times New Roman" w:cs="Times New Roman"/>
          <w:sz w:val="24"/>
        </w:rPr>
        <w:t>o</w:t>
      </w:r>
      <w:r w:rsidR="00957C5F" w:rsidRPr="00931609">
        <w:rPr>
          <w:rFonts w:ascii="Times New Roman" w:hAnsi="Times New Roman" w:cs="Times New Roman"/>
          <w:sz w:val="24"/>
        </w:rPr>
        <w:t>) Başkanın hizmetle ilgili olarak vereceği diğer görevleri yapmak</w:t>
      </w:r>
      <w:r w:rsidR="009460E9">
        <w:rPr>
          <w:rFonts w:ascii="Times New Roman" w:hAnsi="Times New Roman" w:cs="Times New Roman"/>
          <w:sz w:val="24"/>
        </w:rPr>
        <w:t>,</w:t>
      </w:r>
    </w:p>
    <w:p w14:paraId="1D1C1552" w14:textId="77777777" w:rsidR="00957C5F" w:rsidRPr="00931609" w:rsidRDefault="005A3827" w:rsidP="00931609">
      <w:pPr>
        <w:ind w:firstLine="709"/>
        <w:jc w:val="both"/>
        <w:rPr>
          <w:rFonts w:ascii="Times New Roman" w:hAnsi="Times New Roman" w:cs="Times New Roman"/>
          <w:sz w:val="24"/>
        </w:rPr>
      </w:pPr>
      <w:proofErr w:type="gramStart"/>
      <w:r>
        <w:rPr>
          <w:rFonts w:ascii="Times New Roman" w:hAnsi="Times New Roman" w:cs="Times New Roman"/>
          <w:sz w:val="24"/>
        </w:rPr>
        <w:t>ö</w:t>
      </w:r>
      <w:proofErr w:type="gramEnd"/>
      <w:r w:rsidR="00957C5F" w:rsidRPr="00931609">
        <w:rPr>
          <w:rFonts w:ascii="Times New Roman" w:hAnsi="Times New Roman" w:cs="Times New Roman"/>
          <w:sz w:val="24"/>
        </w:rPr>
        <w:t>) Mevzuatla verilen diğer görevleri yapmak.</w:t>
      </w:r>
    </w:p>
    <w:p w14:paraId="596AAFDF" w14:textId="77777777" w:rsidR="00A24DAB" w:rsidRPr="00931609" w:rsidRDefault="00A24DAB" w:rsidP="00931609">
      <w:pPr>
        <w:ind w:firstLine="709"/>
        <w:jc w:val="both"/>
        <w:rPr>
          <w:rFonts w:ascii="Times New Roman" w:hAnsi="Times New Roman" w:cs="Times New Roman"/>
          <w:sz w:val="24"/>
        </w:rPr>
      </w:pPr>
    </w:p>
    <w:p w14:paraId="6CE9E9FB"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Müfettişlerin genel yetkileri ve müfettişe yardım yükümlülüğü</w:t>
      </w:r>
    </w:p>
    <w:p w14:paraId="64C23892" w14:textId="77777777" w:rsidR="00957C5F" w:rsidRPr="00931609" w:rsidRDefault="00FB4ED3" w:rsidP="00931609">
      <w:pPr>
        <w:ind w:firstLine="709"/>
        <w:jc w:val="both"/>
        <w:rPr>
          <w:rFonts w:ascii="Times New Roman" w:hAnsi="Times New Roman" w:cs="Times New Roman"/>
          <w:sz w:val="24"/>
        </w:rPr>
      </w:pPr>
      <w:r w:rsidRPr="00931609">
        <w:rPr>
          <w:rFonts w:ascii="Times New Roman" w:hAnsi="Times New Roman" w:cs="Times New Roman"/>
          <w:b/>
          <w:bCs/>
          <w:sz w:val="24"/>
        </w:rPr>
        <w:t>MADDE 5</w:t>
      </w:r>
      <w:r w:rsidR="00957C5F" w:rsidRPr="00931609">
        <w:rPr>
          <w:rFonts w:ascii="Times New Roman" w:hAnsi="Times New Roman" w:cs="Times New Roman"/>
          <w:b/>
          <w:bCs/>
          <w:sz w:val="24"/>
        </w:rPr>
        <w:t xml:space="preserve"> – </w:t>
      </w:r>
      <w:r w:rsidR="00957C5F" w:rsidRPr="00931609">
        <w:rPr>
          <w:rFonts w:ascii="Times New Roman" w:hAnsi="Times New Roman" w:cs="Times New Roman"/>
          <w:sz w:val="24"/>
        </w:rPr>
        <w:t xml:space="preserve">(1) Müfettişlerin talep etmesi halinde kurum ve kuruluşlar; her türlü gizlilik derecesini haiz olanlar dâhil, bütün belge, defter ve bilgileri ibraz etmek, para ve para hükmündeki evrakı ve ayniyatı, kasa, depo ve ambarları göstermek, sayılmasına ve incelemesine yardımcı olmak mecburiyetindedirler. Müfettişler kasa, depo, ambar, oda, dolap ve benzeri yerleri ve eşyayı mühürleyerek </w:t>
      </w:r>
      <w:r w:rsidR="00482CDF" w:rsidRPr="00931609">
        <w:rPr>
          <w:rFonts w:ascii="Times New Roman" w:hAnsi="Times New Roman" w:cs="Times New Roman"/>
          <w:sz w:val="24"/>
        </w:rPr>
        <w:t>koruma</w:t>
      </w:r>
      <w:r w:rsidR="00957C5F" w:rsidRPr="00931609">
        <w:rPr>
          <w:rFonts w:ascii="Times New Roman" w:hAnsi="Times New Roman" w:cs="Times New Roman"/>
          <w:sz w:val="24"/>
        </w:rPr>
        <w:t xml:space="preserve"> altına alabilirler.</w:t>
      </w:r>
    </w:p>
    <w:p w14:paraId="0A011295"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(2) Müfettişler, birinci fıkrada belirtilenler dışında kalan diğer resmi daire, kurum ve kuruluşlar ile kamuya yararlı derneklerle, gerçek ve tüzel kişilerden de gerekli yardım, bilgi, evrak, kayıt ve belgeleri istemeye yetkilidir. Kanunlarda aksine açık bir hüküm olmadıkça, söz konusu isteğin yerine getirilmesi mecburidir.</w:t>
      </w:r>
    </w:p>
    <w:p w14:paraId="663293ED"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(3) Müfettişler, kurum ve kuruluşlarda kamu hizmetine tahsis edilmiş bilgisayarları, bilgisayar programlarını ve kütüklerini ve diğer dijital materyaller ile kamuya açık alanlardaki sistemlerini ve kurum ve kuruluşlara ait bina ve tesislerdeki kamera kayıtlarını </w:t>
      </w:r>
      <w:r w:rsidR="00C67EC0" w:rsidRPr="00931609">
        <w:rPr>
          <w:rFonts w:ascii="Times New Roman" w:hAnsi="Times New Roman" w:cs="Times New Roman"/>
          <w:sz w:val="24"/>
        </w:rPr>
        <w:t>koruma</w:t>
      </w:r>
      <w:r w:rsidRPr="00931609">
        <w:rPr>
          <w:rFonts w:ascii="Times New Roman" w:hAnsi="Times New Roman" w:cs="Times New Roman"/>
          <w:sz w:val="24"/>
        </w:rPr>
        <w:t xml:space="preserve"> altına alabilirler; bunlar üzerinde inceleme ve kopyalama yapabilirler.</w:t>
      </w:r>
    </w:p>
    <w:p w14:paraId="3D61D4F9"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(4) Müfettişler kurum ve kuruluşların elektronik belge yönetim sistemlerine erişebilir, inceleme ve kopyalama yapabilirler. Müfettişlerin gerek görmesi halinde, kendilerine ilgili birim tarafından kurumsal ve hizmet veri tabanına erişim için yetki ve şifre verilir.</w:t>
      </w:r>
    </w:p>
    <w:p w14:paraId="6D34212E"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(5) Müfettişler, görevleri ile ilgili konularda uzmanlığı, özel veya teknik bilgiyi gerektiren hâllerde kamu kurum ve kuruluşlarından yeterli sayıda personel görevlendirilmesini talep edebilirler. Bu talep, vali ve kaymakamlar ile ilgili kurum ve kuruluş yetkilileri tarafından gecikmeksizin yerine getirilir.</w:t>
      </w:r>
    </w:p>
    <w:p w14:paraId="03E9E1EB"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(6) Müfettişlerin, görevleriyle ilgili konularda kamu kurum ve kuruluşları bünyesindeki teknik ve </w:t>
      </w:r>
      <w:proofErr w:type="spellStart"/>
      <w:r w:rsidRPr="00931609">
        <w:rPr>
          <w:rFonts w:ascii="Times New Roman" w:hAnsi="Times New Roman" w:cs="Times New Roman"/>
          <w:sz w:val="24"/>
        </w:rPr>
        <w:t>kriminal</w:t>
      </w:r>
      <w:proofErr w:type="spellEnd"/>
      <w:r w:rsidRPr="00931609">
        <w:rPr>
          <w:rFonts w:ascii="Times New Roman" w:hAnsi="Times New Roman" w:cs="Times New Roman"/>
          <w:sz w:val="24"/>
        </w:rPr>
        <w:t> laboratuvarlarından istedikleri inceleme ve tespit işlemleri öncelikli olarak sonuçlandırılır.</w:t>
      </w:r>
    </w:p>
    <w:p w14:paraId="3E8C9FC1"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(7) Asılları alınan belgelerin, müfettişlerin mühür ve imzasıyla tasdik edilmiş örnekleri, dosyasında saklanmak üzere alındığı yere verilir.</w:t>
      </w:r>
    </w:p>
    <w:p w14:paraId="33D98F79" w14:textId="77777777" w:rsidR="00911C71"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(8)</w:t>
      </w:r>
      <w:r w:rsidR="00911C71" w:rsidRPr="00931609">
        <w:rPr>
          <w:rFonts w:ascii="Times New Roman" w:hAnsi="Times New Roman" w:cs="Times New Roman"/>
          <w:sz w:val="24"/>
        </w:rPr>
        <w:t xml:space="preserve"> Mülki idare amirleri ile kurum ve kuruluşların amirleri, m</w:t>
      </w:r>
      <w:r w:rsidRPr="00931609">
        <w:rPr>
          <w:rFonts w:ascii="Times New Roman" w:hAnsi="Times New Roman" w:cs="Times New Roman"/>
          <w:sz w:val="24"/>
        </w:rPr>
        <w:t xml:space="preserve">üfettişlerin </w:t>
      </w:r>
      <w:r w:rsidR="00192874" w:rsidRPr="00931609">
        <w:rPr>
          <w:rFonts w:ascii="Times New Roman" w:hAnsi="Times New Roman" w:cs="Times New Roman"/>
          <w:sz w:val="24"/>
        </w:rPr>
        <w:t>Bakan adına görev yaptıkları hususu</w:t>
      </w:r>
      <w:r w:rsidR="00911C71" w:rsidRPr="00931609">
        <w:rPr>
          <w:rFonts w:ascii="Times New Roman" w:hAnsi="Times New Roman" w:cs="Times New Roman"/>
          <w:sz w:val="24"/>
        </w:rPr>
        <w:t>nu</w:t>
      </w:r>
      <w:r w:rsidR="00192874" w:rsidRPr="00931609">
        <w:rPr>
          <w:rFonts w:ascii="Times New Roman" w:hAnsi="Times New Roman" w:cs="Times New Roman"/>
          <w:sz w:val="24"/>
        </w:rPr>
        <w:t xml:space="preserve"> dikkate almak suretiyle </w:t>
      </w:r>
      <w:r w:rsidRPr="00931609">
        <w:rPr>
          <w:rFonts w:ascii="Times New Roman" w:hAnsi="Times New Roman" w:cs="Times New Roman"/>
          <w:sz w:val="24"/>
        </w:rPr>
        <w:t>ve h</w:t>
      </w:r>
      <w:r w:rsidR="00911C71" w:rsidRPr="00931609">
        <w:rPr>
          <w:rFonts w:ascii="Times New Roman" w:hAnsi="Times New Roman" w:cs="Times New Roman"/>
          <w:sz w:val="24"/>
        </w:rPr>
        <w:t>izmet gereklerine uygun olarak;</w:t>
      </w:r>
    </w:p>
    <w:p w14:paraId="3C61DF10" w14:textId="77777777" w:rsidR="00192845" w:rsidRPr="00931609" w:rsidRDefault="00911C71" w:rsidP="00931609">
      <w:pPr>
        <w:ind w:firstLine="709"/>
        <w:jc w:val="both"/>
        <w:rPr>
          <w:rFonts w:ascii="Times New Roman" w:hAnsi="Times New Roman" w:cs="Times New Roman"/>
          <w:sz w:val="24"/>
        </w:rPr>
      </w:pPr>
      <w:r w:rsidRPr="00931609">
        <w:rPr>
          <w:rFonts w:ascii="Times New Roman" w:hAnsi="Times New Roman" w:cs="Times New Roman"/>
          <w:sz w:val="24"/>
        </w:rPr>
        <w:t>a) Ç</w:t>
      </w:r>
      <w:r w:rsidR="00957C5F" w:rsidRPr="00931609">
        <w:rPr>
          <w:rFonts w:ascii="Times New Roman" w:hAnsi="Times New Roman" w:cs="Times New Roman"/>
          <w:sz w:val="24"/>
        </w:rPr>
        <w:t xml:space="preserve">alışma </w:t>
      </w:r>
      <w:r w:rsidR="00192845" w:rsidRPr="00931609">
        <w:rPr>
          <w:rFonts w:ascii="Times New Roman" w:hAnsi="Times New Roman" w:cs="Times New Roman"/>
          <w:sz w:val="24"/>
        </w:rPr>
        <w:t xml:space="preserve">ve konaklama </w:t>
      </w:r>
      <w:r w:rsidR="00957C5F" w:rsidRPr="00931609">
        <w:rPr>
          <w:rFonts w:ascii="Times New Roman" w:hAnsi="Times New Roman" w:cs="Times New Roman"/>
          <w:sz w:val="24"/>
        </w:rPr>
        <w:t>yeri, personel ve hizmetle ilgili her türlü araç, g</w:t>
      </w:r>
      <w:r w:rsidRPr="00931609">
        <w:rPr>
          <w:rFonts w:ascii="Times New Roman" w:hAnsi="Times New Roman" w:cs="Times New Roman"/>
          <w:sz w:val="24"/>
        </w:rPr>
        <w:t>ereç ve sair imkânları sağlarlar.</w:t>
      </w:r>
    </w:p>
    <w:p w14:paraId="11B734F1" w14:textId="77777777" w:rsidR="00911C71" w:rsidRPr="00931609" w:rsidRDefault="00192845" w:rsidP="00931609">
      <w:pPr>
        <w:ind w:firstLine="709"/>
        <w:jc w:val="both"/>
        <w:rPr>
          <w:rFonts w:ascii="Times New Roman" w:hAnsi="Times New Roman" w:cs="Times New Roman"/>
          <w:sz w:val="24"/>
        </w:rPr>
      </w:pPr>
      <w:r w:rsidRPr="00931609">
        <w:rPr>
          <w:rFonts w:ascii="Times New Roman" w:hAnsi="Times New Roman" w:cs="Times New Roman"/>
          <w:sz w:val="24"/>
        </w:rPr>
        <w:t>b) Ziyaret</w:t>
      </w:r>
      <w:r w:rsidR="00D5077C" w:rsidRPr="00931609">
        <w:rPr>
          <w:rFonts w:ascii="Times New Roman" w:hAnsi="Times New Roman" w:cs="Times New Roman"/>
          <w:sz w:val="24"/>
        </w:rPr>
        <w:t xml:space="preserve">, </w:t>
      </w:r>
      <w:r w:rsidRPr="00931609">
        <w:rPr>
          <w:rFonts w:ascii="Times New Roman" w:hAnsi="Times New Roman" w:cs="Times New Roman"/>
          <w:sz w:val="24"/>
        </w:rPr>
        <w:t>iade</w:t>
      </w:r>
      <w:r w:rsidR="00D5077C" w:rsidRPr="00931609">
        <w:rPr>
          <w:rFonts w:ascii="Times New Roman" w:hAnsi="Times New Roman" w:cs="Times New Roman"/>
          <w:sz w:val="24"/>
        </w:rPr>
        <w:t>-</w:t>
      </w:r>
      <w:r w:rsidRPr="00931609">
        <w:rPr>
          <w:rFonts w:ascii="Times New Roman" w:hAnsi="Times New Roman" w:cs="Times New Roman"/>
          <w:sz w:val="24"/>
        </w:rPr>
        <w:t>i</w:t>
      </w:r>
      <w:r w:rsidR="00F4411F" w:rsidRPr="00931609">
        <w:rPr>
          <w:rFonts w:ascii="Times New Roman" w:hAnsi="Times New Roman" w:cs="Times New Roman"/>
          <w:sz w:val="24"/>
        </w:rPr>
        <w:t xml:space="preserve"> </w:t>
      </w:r>
      <w:r w:rsidRPr="00931609">
        <w:rPr>
          <w:rFonts w:ascii="Times New Roman" w:hAnsi="Times New Roman" w:cs="Times New Roman"/>
          <w:sz w:val="24"/>
        </w:rPr>
        <w:t>ziyaret, karşılama-uğur</w:t>
      </w:r>
      <w:r w:rsidR="00911C71" w:rsidRPr="00931609">
        <w:rPr>
          <w:rFonts w:ascii="Times New Roman" w:hAnsi="Times New Roman" w:cs="Times New Roman"/>
          <w:sz w:val="24"/>
        </w:rPr>
        <w:t>lama gibi protokole ilişkin</w:t>
      </w:r>
      <w:r w:rsidR="004040C4" w:rsidRPr="00931609">
        <w:rPr>
          <w:rFonts w:ascii="Times New Roman" w:hAnsi="Times New Roman" w:cs="Times New Roman"/>
          <w:sz w:val="24"/>
        </w:rPr>
        <w:t xml:space="preserve"> uygulamaları yaparlar.</w:t>
      </w:r>
    </w:p>
    <w:p w14:paraId="3C76CA02" w14:textId="77777777" w:rsidR="00911C71" w:rsidRPr="00931609" w:rsidRDefault="00911C71" w:rsidP="00931609">
      <w:pPr>
        <w:ind w:firstLine="709"/>
        <w:jc w:val="both"/>
        <w:rPr>
          <w:rFonts w:ascii="Times New Roman" w:hAnsi="Times New Roman" w:cs="Times New Roman"/>
          <w:sz w:val="24"/>
        </w:rPr>
      </w:pPr>
      <w:r w:rsidRPr="00931609">
        <w:rPr>
          <w:rFonts w:ascii="Times New Roman" w:hAnsi="Times New Roman" w:cs="Times New Roman"/>
          <w:sz w:val="24"/>
        </w:rPr>
        <w:t>c)</w:t>
      </w:r>
      <w:r w:rsidR="00957C5F" w:rsidRPr="00931609">
        <w:rPr>
          <w:rFonts w:ascii="Times New Roman" w:hAnsi="Times New Roman" w:cs="Times New Roman"/>
          <w:sz w:val="24"/>
        </w:rPr>
        <w:t xml:space="preserve"> </w:t>
      </w:r>
      <w:r w:rsidRPr="00931609">
        <w:rPr>
          <w:rFonts w:ascii="Times New Roman" w:hAnsi="Times New Roman" w:cs="Times New Roman"/>
          <w:sz w:val="24"/>
        </w:rPr>
        <w:t xml:space="preserve">Görevin gerektirdiği </w:t>
      </w:r>
      <w:r w:rsidR="004040C4" w:rsidRPr="00931609">
        <w:rPr>
          <w:rFonts w:ascii="Times New Roman" w:hAnsi="Times New Roman" w:cs="Times New Roman"/>
          <w:sz w:val="24"/>
        </w:rPr>
        <w:t>diğer önlemleri alırlar.</w:t>
      </w:r>
    </w:p>
    <w:p w14:paraId="34307B01" w14:textId="271DC67D"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(9) Müfettişlerin görev yürüttükleri kurum ve kuruluşların amirleri ile gerekli görülen diğer görevlilerin yıllık izinlerinin kullanılması müfettişin istemi üzerine ertelenebilir. İznini kullanmaya başlamış olan görevli, müfettişin istemesi halinde geri çağrılır.</w:t>
      </w:r>
      <w:r w:rsidR="00F00AD2" w:rsidRPr="00931609">
        <w:rPr>
          <w:rFonts w:ascii="Times New Roman" w:hAnsi="Times New Roman" w:cs="Times New Roman"/>
          <w:sz w:val="24"/>
        </w:rPr>
        <w:t xml:space="preserve"> </w:t>
      </w:r>
    </w:p>
    <w:p w14:paraId="42EBABC1"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(10) Müfettişlere diğer mevzuatla verilen yetkiler saklıdır.</w:t>
      </w:r>
    </w:p>
    <w:p w14:paraId="6628F582" w14:textId="77777777" w:rsidR="00FF4096" w:rsidRPr="00931609" w:rsidRDefault="00FF4096" w:rsidP="00931609">
      <w:pPr>
        <w:ind w:firstLine="709"/>
        <w:jc w:val="both"/>
        <w:rPr>
          <w:rFonts w:ascii="Times New Roman" w:hAnsi="Times New Roman" w:cs="Times New Roman"/>
          <w:b/>
          <w:bCs/>
          <w:sz w:val="24"/>
        </w:rPr>
      </w:pPr>
    </w:p>
    <w:p w14:paraId="4C5F79BB" w14:textId="77777777" w:rsidR="002D406E" w:rsidRDefault="002D406E" w:rsidP="00931609">
      <w:pPr>
        <w:ind w:firstLine="709"/>
        <w:jc w:val="both"/>
        <w:rPr>
          <w:rFonts w:ascii="Times New Roman" w:hAnsi="Times New Roman" w:cs="Times New Roman"/>
          <w:b/>
          <w:bCs/>
          <w:sz w:val="24"/>
        </w:rPr>
      </w:pPr>
    </w:p>
    <w:p w14:paraId="05CDDE4B" w14:textId="77777777" w:rsidR="002D406E" w:rsidRDefault="002D406E" w:rsidP="00931609">
      <w:pPr>
        <w:ind w:firstLine="709"/>
        <w:jc w:val="both"/>
        <w:rPr>
          <w:rFonts w:ascii="Times New Roman" w:hAnsi="Times New Roman" w:cs="Times New Roman"/>
          <w:b/>
          <w:bCs/>
          <w:sz w:val="24"/>
        </w:rPr>
      </w:pPr>
    </w:p>
    <w:p w14:paraId="45D5912D" w14:textId="77777777" w:rsidR="002D406E" w:rsidRDefault="002D406E" w:rsidP="00931609">
      <w:pPr>
        <w:ind w:firstLine="709"/>
        <w:jc w:val="both"/>
        <w:rPr>
          <w:rFonts w:ascii="Times New Roman" w:hAnsi="Times New Roman" w:cs="Times New Roman"/>
          <w:b/>
          <w:bCs/>
          <w:sz w:val="24"/>
        </w:rPr>
      </w:pPr>
    </w:p>
    <w:p w14:paraId="2D2F5273" w14:textId="77777777" w:rsidR="002D406E" w:rsidRDefault="002D406E" w:rsidP="00931609">
      <w:pPr>
        <w:ind w:firstLine="709"/>
        <w:jc w:val="both"/>
        <w:rPr>
          <w:rFonts w:ascii="Times New Roman" w:hAnsi="Times New Roman" w:cs="Times New Roman"/>
          <w:b/>
          <w:bCs/>
          <w:sz w:val="24"/>
        </w:rPr>
      </w:pPr>
    </w:p>
    <w:p w14:paraId="0B7ADD39"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Müfettişlerin görevden uzaklaştırma yetkisi ve işlemleri</w:t>
      </w:r>
    </w:p>
    <w:p w14:paraId="03858636" w14:textId="77777777" w:rsidR="00957C5F" w:rsidRPr="00931609" w:rsidRDefault="00FB4ED3" w:rsidP="00931609">
      <w:pPr>
        <w:ind w:firstLine="709"/>
        <w:jc w:val="both"/>
        <w:rPr>
          <w:rFonts w:ascii="Times New Roman" w:hAnsi="Times New Roman" w:cs="Times New Roman"/>
          <w:sz w:val="24"/>
        </w:rPr>
      </w:pPr>
      <w:r w:rsidRPr="00931609">
        <w:rPr>
          <w:rFonts w:ascii="Times New Roman" w:hAnsi="Times New Roman" w:cs="Times New Roman"/>
          <w:b/>
          <w:bCs/>
          <w:sz w:val="24"/>
        </w:rPr>
        <w:t>MADDE 6</w:t>
      </w:r>
      <w:r w:rsidR="00957C5F" w:rsidRPr="00931609">
        <w:rPr>
          <w:rFonts w:ascii="Times New Roman" w:hAnsi="Times New Roman" w:cs="Times New Roman"/>
          <w:b/>
          <w:bCs/>
          <w:sz w:val="24"/>
        </w:rPr>
        <w:t xml:space="preserve"> – </w:t>
      </w:r>
      <w:r w:rsidR="00957C5F" w:rsidRPr="00931609">
        <w:rPr>
          <w:rFonts w:ascii="Times New Roman" w:hAnsi="Times New Roman" w:cs="Times New Roman"/>
          <w:sz w:val="24"/>
        </w:rPr>
        <w:t>(1) Müfettişler teftiş, denetleme, inceleme, araştırma, ön inceleme,</w:t>
      </w:r>
      <w:r w:rsidR="002862CC" w:rsidRPr="00931609">
        <w:rPr>
          <w:rFonts w:ascii="Times New Roman" w:hAnsi="Times New Roman" w:cs="Times New Roman"/>
          <w:sz w:val="24"/>
        </w:rPr>
        <w:t xml:space="preserve"> değerlendirme,</w:t>
      </w:r>
      <w:r w:rsidR="00957C5F" w:rsidRPr="00931609">
        <w:rPr>
          <w:rFonts w:ascii="Times New Roman" w:hAnsi="Times New Roman" w:cs="Times New Roman"/>
          <w:sz w:val="24"/>
        </w:rPr>
        <w:t xml:space="preserve"> soruşturma ve disiplin soruşturmasının her evresinde geçici bir önlem niteliğinde olmak üzere,</w:t>
      </w:r>
      <w:r w:rsidR="00FF59D6" w:rsidRPr="00931609">
        <w:rPr>
          <w:rFonts w:ascii="Times New Roman" w:hAnsi="Times New Roman" w:cs="Times New Roman"/>
          <w:sz w:val="24"/>
        </w:rPr>
        <w:t xml:space="preserve"> kurum ve kuruluşlarda </w:t>
      </w:r>
      <w:r w:rsidR="006161DF" w:rsidRPr="00931609">
        <w:rPr>
          <w:rFonts w:ascii="Times New Roman" w:hAnsi="Times New Roman" w:cs="Times New Roman"/>
          <w:sz w:val="24"/>
        </w:rPr>
        <w:t xml:space="preserve">14/7/1965 tarihli ve </w:t>
      </w:r>
      <w:r w:rsidR="00FF59D6" w:rsidRPr="00931609">
        <w:rPr>
          <w:rFonts w:ascii="Times New Roman" w:hAnsi="Times New Roman" w:cs="Times New Roman"/>
          <w:sz w:val="24"/>
        </w:rPr>
        <w:t>657 sayılı Devlet Memurları Kanun</w:t>
      </w:r>
      <w:r w:rsidR="006161DF" w:rsidRPr="00931609">
        <w:rPr>
          <w:rFonts w:ascii="Times New Roman" w:hAnsi="Times New Roman" w:cs="Times New Roman"/>
          <w:sz w:val="24"/>
        </w:rPr>
        <w:t>u kapsamında</w:t>
      </w:r>
      <w:r w:rsidR="00FF59D6" w:rsidRPr="00931609">
        <w:rPr>
          <w:rFonts w:ascii="Times New Roman" w:hAnsi="Times New Roman" w:cs="Times New Roman"/>
          <w:sz w:val="24"/>
        </w:rPr>
        <w:t xml:space="preserve"> </w:t>
      </w:r>
      <w:r w:rsidR="006161DF" w:rsidRPr="00931609">
        <w:rPr>
          <w:rFonts w:ascii="Times New Roman" w:hAnsi="Times New Roman" w:cs="Times New Roman"/>
          <w:sz w:val="24"/>
        </w:rPr>
        <w:t>istihdam edilen</w:t>
      </w:r>
      <w:r w:rsidR="00FF59D6" w:rsidRPr="00931609">
        <w:rPr>
          <w:rFonts w:ascii="Times New Roman" w:hAnsi="Times New Roman" w:cs="Times New Roman"/>
          <w:sz w:val="24"/>
        </w:rPr>
        <w:t xml:space="preserve"> her sınıf, unvan, kadro, derece, rütbe ve unvandaki memuru</w:t>
      </w:r>
      <w:r w:rsidR="00957C5F" w:rsidRPr="00931609">
        <w:rPr>
          <w:rFonts w:ascii="Times New Roman" w:hAnsi="Times New Roman" w:cs="Times New Roman"/>
          <w:sz w:val="24"/>
        </w:rPr>
        <w:t>;</w:t>
      </w:r>
    </w:p>
    <w:p w14:paraId="347A896E"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a) Her türlü kayıt, belge ve defterler ile mal ve eşyayı göstermekten ve soruları cevaplamaktan kaçınmaları,</w:t>
      </w:r>
    </w:p>
    <w:p w14:paraId="5BF70332"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b) Teftiş, denetleme, inceleme, araştırma, ön inceleme, soruşturma ve disiplin soruşturmasını engelleyecek, güçleştirecek veya yanlış yönlere sürükleyecek davranışlarda bulunmaları,</w:t>
      </w:r>
    </w:p>
    <w:p w14:paraId="2E4284E2"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c) Açıkça ortaya konulması şartıyla kamu hizmeti gerekleri yönünden görev başında kalmalarının sakıncalı olması,</w:t>
      </w:r>
    </w:p>
    <w:p w14:paraId="48F0A546" w14:textId="77777777" w:rsidR="00957C5F" w:rsidRPr="00931609" w:rsidRDefault="00957C5F"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hallerinde</w:t>
      </w:r>
      <w:proofErr w:type="gramEnd"/>
      <w:r w:rsidRPr="00931609">
        <w:rPr>
          <w:rFonts w:ascii="Times New Roman" w:hAnsi="Times New Roman" w:cs="Times New Roman"/>
          <w:sz w:val="24"/>
        </w:rPr>
        <w:t> görevden uzaklaştırabilirler.</w:t>
      </w:r>
    </w:p>
    <w:p w14:paraId="530139BB"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(2) Müfettişler, ayrıca, haklarında görevden uzaklaştırma işlemi uygulanabilecek görevlileri;</w:t>
      </w:r>
    </w:p>
    <w:p w14:paraId="7110A9D3"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a) 3628 sayılı Kanun kapsamına giren eylem ve işlemleri yaptıkları,</w:t>
      </w:r>
    </w:p>
    <w:p w14:paraId="274FFD43"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b) Evrakta sahtecilik, kayıtlarda tahrifat yaptıkları,</w:t>
      </w:r>
    </w:p>
    <w:p w14:paraId="42B3C5B0"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c) Ceza ve/veya disiplin soruşturmasını gerektirir</w:t>
      </w:r>
      <w:r w:rsidR="008F54EE" w:rsidRPr="00931609">
        <w:rPr>
          <w:rFonts w:ascii="Times New Roman" w:hAnsi="Times New Roman" w:cs="Times New Roman"/>
          <w:sz w:val="24"/>
        </w:rPr>
        <w:t xml:space="preserve"> </w:t>
      </w:r>
      <w:r w:rsidRPr="00931609">
        <w:rPr>
          <w:rFonts w:ascii="Times New Roman" w:hAnsi="Times New Roman" w:cs="Times New Roman"/>
          <w:sz w:val="24"/>
        </w:rPr>
        <w:t>başka önemli yolsuzluklarda bulundukları,</w:t>
      </w:r>
    </w:p>
    <w:p w14:paraId="05B3BC52" w14:textId="77777777" w:rsidR="00957C5F" w:rsidRPr="00931609" w:rsidRDefault="00957C5F"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ç</w:t>
      </w:r>
      <w:proofErr w:type="gramEnd"/>
      <w:r w:rsidRPr="00931609">
        <w:rPr>
          <w:rFonts w:ascii="Times New Roman" w:hAnsi="Times New Roman" w:cs="Times New Roman"/>
          <w:sz w:val="24"/>
        </w:rPr>
        <w:t>) İşkence yaptıkları veya kötü muamelede bulundukları,</w:t>
      </w:r>
    </w:p>
    <w:p w14:paraId="5B4C3EEC" w14:textId="77777777" w:rsidR="003D02E3" w:rsidRDefault="00957C5F" w:rsidP="00931609">
      <w:pPr>
        <w:ind w:firstLine="709"/>
        <w:jc w:val="both"/>
        <w:rPr>
          <w:rFonts w:ascii="Times New Roman" w:hAnsi="Times New Roman" w:cs="Times New Roman"/>
          <w:sz w:val="24"/>
        </w:rPr>
      </w:pPr>
      <w:r w:rsidRPr="003D02E3">
        <w:rPr>
          <w:rFonts w:ascii="Times New Roman" w:hAnsi="Times New Roman" w:cs="Times New Roman"/>
          <w:sz w:val="24"/>
        </w:rPr>
        <w:t>d) Terör örgütlerine veya Milli Güvenlik Kurulunca Devletin milli güvenliğine karşı faaliyette bulunduğuna karar verilen yapı, oluşum veya gruplara üyeliği, mensubiyeti veya </w:t>
      </w:r>
      <w:proofErr w:type="spellStart"/>
      <w:r w:rsidRPr="003D02E3">
        <w:rPr>
          <w:rFonts w:ascii="Times New Roman" w:hAnsi="Times New Roman" w:cs="Times New Roman"/>
          <w:sz w:val="24"/>
        </w:rPr>
        <w:t>iltisakı</w:t>
      </w:r>
      <w:proofErr w:type="spellEnd"/>
      <w:r w:rsidRPr="003D02E3">
        <w:rPr>
          <w:rFonts w:ascii="Times New Roman" w:hAnsi="Times New Roman" w:cs="Times New Roman"/>
          <w:sz w:val="24"/>
        </w:rPr>
        <w:t> yahut bunlarla irtibatlı oldukları,</w:t>
      </w:r>
      <w:r w:rsidR="006C49DB">
        <w:rPr>
          <w:rFonts w:ascii="Times New Roman" w:hAnsi="Times New Roman" w:cs="Times New Roman"/>
          <w:sz w:val="24"/>
        </w:rPr>
        <w:t xml:space="preserve"> </w:t>
      </w:r>
    </w:p>
    <w:p w14:paraId="1716D93A" w14:textId="77777777" w:rsidR="00957C5F" w:rsidRPr="00931609" w:rsidRDefault="00957C5F"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yönünde</w:t>
      </w:r>
      <w:proofErr w:type="gramEnd"/>
      <w:r w:rsidRPr="00931609">
        <w:rPr>
          <w:rFonts w:ascii="Times New Roman" w:hAnsi="Times New Roman" w:cs="Times New Roman"/>
          <w:sz w:val="24"/>
        </w:rPr>
        <w:t> delil veya emare bulunması hallerinde de görevden uzaklaştırabilirler.</w:t>
      </w:r>
    </w:p>
    <w:p w14:paraId="6298325A" w14:textId="77777777" w:rsidR="00CB0275" w:rsidRPr="00931609" w:rsidRDefault="007D1DD2" w:rsidP="00931609">
      <w:pPr>
        <w:ind w:firstLine="709"/>
        <w:jc w:val="both"/>
        <w:rPr>
          <w:rFonts w:ascii="Times New Roman" w:hAnsi="Times New Roman" w:cs="Times New Roman"/>
          <w:sz w:val="24"/>
        </w:rPr>
      </w:pPr>
      <w:r w:rsidRPr="00931609">
        <w:rPr>
          <w:rFonts w:ascii="Times New Roman" w:hAnsi="Times New Roman" w:cs="Times New Roman"/>
          <w:sz w:val="24"/>
        </w:rPr>
        <w:t>(</w:t>
      </w:r>
      <w:r w:rsidR="006133BB" w:rsidRPr="00931609">
        <w:rPr>
          <w:rFonts w:ascii="Times New Roman" w:hAnsi="Times New Roman" w:cs="Times New Roman"/>
          <w:sz w:val="24"/>
        </w:rPr>
        <w:t>3</w:t>
      </w:r>
      <w:r w:rsidRPr="00931609">
        <w:rPr>
          <w:rFonts w:ascii="Times New Roman" w:hAnsi="Times New Roman" w:cs="Times New Roman"/>
          <w:sz w:val="24"/>
        </w:rPr>
        <w:t xml:space="preserve">) </w:t>
      </w:r>
      <w:r w:rsidR="00CB0275" w:rsidRPr="00931609">
        <w:rPr>
          <w:rFonts w:ascii="Times New Roman" w:hAnsi="Times New Roman" w:cs="Times New Roman"/>
          <w:sz w:val="24"/>
        </w:rPr>
        <w:t xml:space="preserve">Müfettişler birinci fıkra hükmünü; </w:t>
      </w:r>
    </w:p>
    <w:p w14:paraId="03D08DF3" w14:textId="77777777" w:rsidR="008B3F67" w:rsidRPr="00931609" w:rsidRDefault="00CB0275" w:rsidP="00931609">
      <w:pPr>
        <w:ind w:firstLine="709"/>
        <w:jc w:val="both"/>
        <w:rPr>
          <w:rFonts w:ascii="Times New Roman" w:hAnsi="Times New Roman" w:cs="Times New Roman"/>
          <w:sz w:val="24"/>
        </w:rPr>
      </w:pPr>
      <w:r w:rsidRPr="00931609">
        <w:rPr>
          <w:rFonts w:ascii="Times New Roman" w:hAnsi="Times New Roman" w:cs="Times New Roman"/>
          <w:sz w:val="24"/>
        </w:rPr>
        <w:t>a) T</w:t>
      </w:r>
      <w:r w:rsidR="008B3F67" w:rsidRPr="00931609">
        <w:rPr>
          <w:rFonts w:ascii="Times New Roman" w:hAnsi="Times New Roman" w:cs="Times New Roman"/>
          <w:sz w:val="24"/>
        </w:rPr>
        <w:t>eftiş, denetim, değerlendirme ve inceleme görevleri</w:t>
      </w:r>
      <w:r w:rsidRPr="00931609">
        <w:rPr>
          <w:rFonts w:ascii="Times New Roman" w:hAnsi="Times New Roman" w:cs="Times New Roman"/>
          <w:sz w:val="24"/>
        </w:rPr>
        <w:t xml:space="preserve"> kapsamında,</w:t>
      </w:r>
    </w:p>
    <w:p w14:paraId="72E2624A" w14:textId="77777777" w:rsidR="00A62538" w:rsidRPr="00931609" w:rsidRDefault="008B3F67" w:rsidP="00931609">
      <w:pPr>
        <w:ind w:firstLine="709"/>
        <w:jc w:val="both"/>
        <w:rPr>
          <w:rFonts w:ascii="Times New Roman" w:hAnsi="Times New Roman" w:cs="Times New Roman"/>
          <w:sz w:val="24"/>
        </w:rPr>
      </w:pPr>
      <w:r w:rsidRPr="00931609">
        <w:rPr>
          <w:rFonts w:ascii="Times New Roman" w:hAnsi="Times New Roman" w:cs="Times New Roman"/>
          <w:sz w:val="24"/>
        </w:rPr>
        <w:t>b) Araştırma, ön inceleme, soruşturma ve disiplin soruşturması</w:t>
      </w:r>
      <w:r w:rsidR="00CB0275" w:rsidRPr="00931609">
        <w:rPr>
          <w:rFonts w:ascii="Times New Roman" w:hAnsi="Times New Roman" w:cs="Times New Roman"/>
          <w:sz w:val="24"/>
        </w:rPr>
        <w:t xml:space="preserve"> görevlerini icra ederken</w:t>
      </w:r>
      <w:r w:rsidRPr="00931609">
        <w:rPr>
          <w:rFonts w:ascii="Times New Roman" w:hAnsi="Times New Roman" w:cs="Times New Roman"/>
          <w:sz w:val="24"/>
        </w:rPr>
        <w:t xml:space="preserve"> Bakan onayında belirtilen olay ve konudan tamamen ayrı veya farklı bir suç olarak nitelendirilebilecek bir fiil </w:t>
      </w:r>
      <w:r w:rsidR="00A62538" w:rsidRPr="00931609">
        <w:rPr>
          <w:rFonts w:ascii="Times New Roman" w:hAnsi="Times New Roman" w:cs="Times New Roman"/>
          <w:sz w:val="24"/>
        </w:rPr>
        <w:t>veya işlem tespit etmeleri</w:t>
      </w:r>
      <w:r w:rsidR="00CB0275" w:rsidRPr="00931609">
        <w:rPr>
          <w:rFonts w:ascii="Times New Roman" w:hAnsi="Times New Roman" w:cs="Times New Roman"/>
          <w:sz w:val="24"/>
        </w:rPr>
        <w:t xml:space="preserve"> </w:t>
      </w:r>
      <w:r w:rsidR="00A44B9E" w:rsidRPr="00931609">
        <w:rPr>
          <w:rFonts w:ascii="Times New Roman" w:hAnsi="Times New Roman" w:cs="Times New Roman"/>
          <w:sz w:val="24"/>
        </w:rPr>
        <w:t>sebebiyle</w:t>
      </w:r>
      <w:r w:rsidR="00CB0275" w:rsidRPr="00931609">
        <w:rPr>
          <w:rFonts w:ascii="Times New Roman" w:hAnsi="Times New Roman" w:cs="Times New Roman"/>
          <w:sz w:val="24"/>
        </w:rPr>
        <w:t>,</w:t>
      </w:r>
      <w:r w:rsidR="008027E9">
        <w:rPr>
          <w:rFonts w:ascii="Times New Roman" w:hAnsi="Times New Roman" w:cs="Times New Roman"/>
          <w:sz w:val="24"/>
        </w:rPr>
        <w:t xml:space="preserve"> </w:t>
      </w:r>
      <w:r w:rsidR="00CB0275" w:rsidRPr="00931609">
        <w:rPr>
          <w:rFonts w:ascii="Times New Roman" w:hAnsi="Times New Roman" w:cs="Times New Roman"/>
          <w:sz w:val="24"/>
        </w:rPr>
        <w:t>u</w:t>
      </w:r>
      <w:r w:rsidR="00A62538" w:rsidRPr="00931609">
        <w:rPr>
          <w:rFonts w:ascii="Times New Roman" w:hAnsi="Times New Roman" w:cs="Times New Roman"/>
          <w:sz w:val="24"/>
        </w:rPr>
        <w:t>yguladıkları takdirde</w:t>
      </w:r>
      <w:r w:rsidR="00FC354C" w:rsidRPr="00931609">
        <w:rPr>
          <w:rFonts w:ascii="Times New Roman" w:hAnsi="Times New Roman" w:cs="Times New Roman"/>
          <w:sz w:val="24"/>
        </w:rPr>
        <w:t xml:space="preserve"> tedbirin uygulandığı gün veya en geç ertesi gün en seri haberleşme araçlarını kullan</w:t>
      </w:r>
      <w:r w:rsidR="00046E14" w:rsidRPr="00931609">
        <w:rPr>
          <w:rFonts w:ascii="Times New Roman" w:hAnsi="Times New Roman" w:cs="Times New Roman"/>
          <w:sz w:val="24"/>
        </w:rPr>
        <w:t>arak</w:t>
      </w:r>
      <w:r w:rsidR="00FC354C" w:rsidRPr="00931609">
        <w:rPr>
          <w:rFonts w:ascii="Times New Roman" w:hAnsi="Times New Roman" w:cs="Times New Roman"/>
          <w:sz w:val="24"/>
        </w:rPr>
        <w:t xml:space="preserve"> ivedilikle durumu Başkanlığa bild</w:t>
      </w:r>
      <w:r w:rsidR="00046E14" w:rsidRPr="00931609">
        <w:rPr>
          <w:rFonts w:ascii="Times New Roman" w:hAnsi="Times New Roman" w:cs="Times New Roman"/>
          <w:sz w:val="24"/>
        </w:rPr>
        <w:t>i</w:t>
      </w:r>
      <w:r w:rsidR="00FC354C" w:rsidRPr="00931609">
        <w:rPr>
          <w:rFonts w:ascii="Times New Roman" w:hAnsi="Times New Roman" w:cs="Times New Roman"/>
          <w:sz w:val="24"/>
        </w:rPr>
        <w:t>r</w:t>
      </w:r>
      <w:r w:rsidR="00046E14" w:rsidRPr="00931609">
        <w:rPr>
          <w:rFonts w:ascii="Times New Roman" w:hAnsi="Times New Roman" w:cs="Times New Roman"/>
          <w:sz w:val="24"/>
        </w:rPr>
        <w:t xml:space="preserve">ir ve </w:t>
      </w:r>
      <w:r w:rsidR="005D17AA" w:rsidRPr="00931609">
        <w:rPr>
          <w:rFonts w:ascii="Times New Roman" w:hAnsi="Times New Roman" w:cs="Times New Roman"/>
          <w:sz w:val="24"/>
        </w:rPr>
        <w:t>ön inceleme</w:t>
      </w:r>
      <w:r w:rsidR="00CA3BF6" w:rsidRPr="00931609">
        <w:rPr>
          <w:rFonts w:ascii="Times New Roman" w:hAnsi="Times New Roman" w:cs="Times New Roman"/>
          <w:sz w:val="24"/>
        </w:rPr>
        <w:t xml:space="preserve"> ya da soruşturma</w:t>
      </w:r>
      <w:r w:rsidR="005D17AA" w:rsidRPr="00931609">
        <w:rPr>
          <w:rFonts w:ascii="Times New Roman" w:hAnsi="Times New Roman" w:cs="Times New Roman"/>
          <w:sz w:val="24"/>
        </w:rPr>
        <w:t xml:space="preserve"> ve/veya disiplin soruşturması yapmak için </w:t>
      </w:r>
      <w:r w:rsidR="00046E14" w:rsidRPr="00931609">
        <w:rPr>
          <w:rFonts w:ascii="Times New Roman" w:hAnsi="Times New Roman" w:cs="Times New Roman"/>
          <w:sz w:val="24"/>
        </w:rPr>
        <w:t xml:space="preserve">Bakan </w:t>
      </w:r>
      <w:r w:rsidR="00FC354C" w:rsidRPr="00931609">
        <w:rPr>
          <w:rFonts w:ascii="Times New Roman" w:hAnsi="Times New Roman" w:cs="Times New Roman"/>
          <w:sz w:val="24"/>
        </w:rPr>
        <w:t>onay</w:t>
      </w:r>
      <w:r w:rsidR="00A12ECE" w:rsidRPr="00931609">
        <w:rPr>
          <w:rFonts w:ascii="Times New Roman" w:hAnsi="Times New Roman" w:cs="Times New Roman"/>
          <w:sz w:val="24"/>
        </w:rPr>
        <w:t>ı</w:t>
      </w:r>
      <w:r w:rsidR="00FC354C" w:rsidRPr="00931609">
        <w:rPr>
          <w:rFonts w:ascii="Times New Roman" w:hAnsi="Times New Roman" w:cs="Times New Roman"/>
          <w:sz w:val="24"/>
        </w:rPr>
        <w:t xml:space="preserve"> talep ederler. </w:t>
      </w:r>
      <w:r w:rsidR="00DD36CF" w:rsidRPr="00931609">
        <w:rPr>
          <w:rFonts w:ascii="Times New Roman" w:hAnsi="Times New Roman" w:cs="Times New Roman"/>
          <w:sz w:val="24"/>
        </w:rPr>
        <w:t xml:space="preserve">Başkanlık, en geç, müfettişin </w:t>
      </w:r>
      <w:r w:rsidR="00046E14" w:rsidRPr="00931609">
        <w:rPr>
          <w:rFonts w:ascii="Times New Roman" w:hAnsi="Times New Roman" w:cs="Times New Roman"/>
          <w:sz w:val="24"/>
        </w:rPr>
        <w:t>görevden uzaklaştırma</w:t>
      </w:r>
      <w:r w:rsidR="00DD36CF" w:rsidRPr="00931609">
        <w:rPr>
          <w:rFonts w:ascii="Times New Roman" w:hAnsi="Times New Roman" w:cs="Times New Roman"/>
          <w:sz w:val="24"/>
        </w:rPr>
        <w:t xml:space="preserve"> tedbirini uyguladığı günü</w:t>
      </w:r>
      <w:r w:rsidR="00046E14" w:rsidRPr="00931609">
        <w:rPr>
          <w:rFonts w:ascii="Times New Roman" w:hAnsi="Times New Roman" w:cs="Times New Roman"/>
          <w:sz w:val="24"/>
        </w:rPr>
        <w:t xml:space="preserve"> izleyen </w:t>
      </w:r>
      <w:r w:rsidR="00DD36CF" w:rsidRPr="00931609">
        <w:rPr>
          <w:rFonts w:ascii="Times New Roman" w:hAnsi="Times New Roman" w:cs="Times New Roman"/>
          <w:sz w:val="24"/>
        </w:rPr>
        <w:t>on</w:t>
      </w:r>
      <w:r w:rsidR="00046E14" w:rsidRPr="00931609">
        <w:rPr>
          <w:rFonts w:ascii="Times New Roman" w:hAnsi="Times New Roman" w:cs="Times New Roman"/>
          <w:sz w:val="24"/>
        </w:rPr>
        <w:t xml:space="preserve"> iş günü içinde </w:t>
      </w:r>
      <w:r w:rsidR="00DD36CF" w:rsidRPr="00931609">
        <w:rPr>
          <w:rFonts w:ascii="Times New Roman" w:hAnsi="Times New Roman" w:cs="Times New Roman"/>
          <w:sz w:val="24"/>
        </w:rPr>
        <w:t>Bakandan onay alınmasını temin etmeye yönelik iş ve işlemleri gerçekleştirir.</w:t>
      </w:r>
    </w:p>
    <w:p w14:paraId="71E1A7DE" w14:textId="77777777" w:rsidR="00957C5F" w:rsidRPr="00931609" w:rsidRDefault="008B3F67"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 </w:t>
      </w:r>
      <w:r w:rsidR="006133BB" w:rsidRPr="00931609">
        <w:rPr>
          <w:rFonts w:ascii="Times New Roman" w:hAnsi="Times New Roman" w:cs="Times New Roman"/>
          <w:sz w:val="24"/>
        </w:rPr>
        <w:t>(4</w:t>
      </w:r>
      <w:r w:rsidR="00957C5F" w:rsidRPr="00931609">
        <w:rPr>
          <w:rFonts w:ascii="Times New Roman" w:hAnsi="Times New Roman" w:cs="Times New Roman"/>
          <w:sz w:val="24"/>
        </w:rPr>
        <w:t>) Müfettişler; 4483 sayılı Kanuna göre yapılan ön inceleme veya 3628 sayılı Kanuna göre yapılan soruşturma nedeniyle mahalli idare organlarının veya bu organların üyelerinin görevden uzaklaştırılmalarını Bakanlığa teklif edebilirler.</w:t>
      </w:r>
    </w:p>
    <w:p w14:paraId="78F1DA91" w14:textId="77777777" w:rsidR="00957C5F" w:rsidRPr="00931609" w:rsidRDefault="006133BB" w:rsidP="00931609">
      <w:pPr>
        <w:ind w:firstLine="709"/>
        <w:jc w:val="both"/>
        <w:rPr>
          <w:rFonts w:ascii="Times New Roman" w:hAnsi="Times New Roman" w:cs="Times New Roman"/>
          <w:sz w:val="24"/>
        </w:rPr>
      </w:pPr>
      <w:r w:rsidRPr="00931609">
        <w:rPr>
          <w:rFonts w:ascii="Times New Roman" w:hAnsi="Times New Roman" w:cs="Times New Roman"/>
          <w:sz w:val="24"/>
        </w:rPr>
        <w:t>(5</w:t>
      </w:r>
      <w:r w:rsidR="00957C5F" w:rsidRPr="00931609">
        <w:rPr>
          <w:rFonts w:ascii="Times New Roman" w:hAnsi="Times New Roman" w:cs="Times New Roman"/>
          <w:sz w:val="24"/>
        </w:rPr>
        <w:t>) Müfettişler;</w:t>
      </w:r>
    </w:p>
    <w:p w14:paraId="715AF4AB"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a) Görevden uzaklaştırma işlem, talep ve tekliflerini gerekçesini açıkça belirterek yaparlar.</w:t>
      </w:r>
    </w:p>
    <w:p w14:paraId="49693809"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b) Görevden uzaklaştırma işlemini, gerekçesiyle birlikte derhal görevden uzaklaştırılana, Bakanlığa, kurumuna, ilgili valiliğe veya kaymakamlığa bildirirler.</w:t>
      </w:r>
    </w:p>
    <w:p w14:paraId="64978B1B"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c) Görevden uzaklaştırmaya ilişkin kararlarının görevden uzaklaştırılana tebliğini, merkezde ilgili kurum ve kuruluşların amirlerinden, taşrada vali veya kaymakamlardan talep edebilirler. İlgili kurum ve kuruluşların amirleri ile vali ve kaymakamlar tarafından söz konusu talep derhal yerine getirilir.</w:t>
      </w:r>
    </w:p>
    <w:p w14:paraId="24C082D8" w14:textId="77777777" w:rsidR="002D406E" w:rsidRDefault="006133BB" w:rsidP="002D406E">
      <w:pPr>
        <w:ind w:firstLine="709"/>
        <w:jc w:val="both"/>
        <w:rPr>
          <w:rFonts w:ascii="Times New Roman" w:hAnsi="Times New Roman" w:cs="Times New Roman"/>
          <w:sz w:val="24"/>
        </w:rPr>
      </w:pPr>
      <w:r w:rsidRPr="00931609">
        <w:rPr>
          <w:rFonts w:ascii="Times New Roman" w:hAnsi="Times New Roman" w:cs="Times New Roman"/>
          <w:sz w:val="24"/>
        </w:rPr>
        <w:t>(6</w:t>
      </w:r>
      <w:r w:rsidR="00957C5F" w:rsidRPr="00931609">
        <w:rPr>
          <w:rFonts w:ascii="Times New Roman" w:hAnsi="Times New Roman" w:cs="Times New Roman"/>
          <w:sz w:val="24"/>
        </w:rPr>
        <w:t>) Görevden uzaklaştırma tedbiri uygulanmasını gerektiren araştırma, ön inceleme, soruşturma ve disiplin soruşturması çalışmaları öncelikle tamamlanır.</w:t>
      </w:r>
    </w:p>
    <w:p w14:paraId="086871DD" w14:textId="77777777" w:rsidR="002D406E" w:rsidRDefault="002D406E" w:rsidP="002D406E">
      <w:pPr>
        <w:ind w:firstLine="709"/>
        <w:jc w:val="both"/>
        <w:rPr>
          <w:rFonts w:ascii="Times New Roman" w:hAnsi="Times New Roman" w:cs="Times New Roman"/>
          <w:b/>
          <w:bCs/>
          <w:sz w:val="24"/>
        </w:rPr>
      </w:pPr>
    </w:p>
    <w:p w14:paraId="29E4D326" w14:textId="77777777" w:rsidR="00957C5F" w:rsidRPr="00931609" w:rsidRDefault="00957C5F" w:rsidP="00BE03F0">
      <w:pPr>
        <w:jc w:val="center"/>
        <w:rPr>
          <w:rFonts w:ascii="Times New Roman" w:hAnsi="Times New Roman" w:cs="Times New Roman"/>
          <w:b/>
          <w:bCs/>
          <w:sz w:val="24"/>
        </w:rPr>
      </w:pPr>
      <w:r w:rsidRPr="00931609">
        <w:rPr>
          <w:rFonts w:ascii="Times New Roman" w:hAnsi="Times New Roman" w:cs="Times New Roman"/>
          <w:b/>
          <w:bCs/>
          <w:sz w:val="24"/>
        </w:rPr>
        <w:t>ÜÇÜNCÜ BÖLÜM</w:t>
      </w:r>
    </w:p>
    <w:p w14:paraId="4A85248F" w14:textId="77777777" w:rsidR="00957C5F" w:rsidRPr="00931609" w:rsidRDefault="00957C5F" w:rsidP="00BE03F0">
      <w:pPr>
        <w:jc w:val="center"/>
        <w:rPr>
          <w:rFonts w:ascii="Times New Roman" w:hAnsi="Times New Roman" w:cs="Times New Roman"/>
          <w:sz w:val="24"/>
        </w:rPr>
      </w:pPr>
      <w:r w:rsidRPr="00931609">
        <w:rPr>
          <w:rFonts w:ascii="Times New Roman" w:hAnsi="Times New Roman" w:cs="Times New Roman"/>
          <w:b/>
          <w:bCs/>
          <w:sz w:val="24"/>
        </w:rPr>
        <w:t>Kurulun ve Müfettişlerin Çalışma Usul ve Esasları</w:t>
      </w:r>
    </w:p>
    <w:p w14:paraId="70D84DED" w14:textId="77777777" w:rsidR="00957C5F" w:rsidRPr="00931609" w:rsidRDefault="00957C5F" w:rsidP="00931609">
      <w:pPr>
        <w:ind w:firstLine="709"/>
        <w:jc w:val="center"/>
        <w:rPr>
          <w:rFonts w:ascii="Times New Roman" w:hAnsi="Times New Roman" w:cs="Times New Roman"/>
          <w:sz w:val="24"/>
        </w:rPr>
      </w:pPr>
    </w:p>
    <w:p w14:paraId="35325DFB" w14:textId="77777777" w:rsidR="00166D32" w:rsidRPr="00931609" w:rsidRDefault="00166D32" w:rsidP="00931609">
      <w:pPr>
        <w:ind w:firstLine="709"/>
        <w:jc w:val="both"/>
        <w:rPr>
          <w:rFonts w:ascii="Times New Roman" w:hAnsi="Times New Roman" w:cs="Times New Roman"/>
          <w:b/>
          <w:iCs/>
          <w:sz w:val="24"/>
        </w:rPr>
      </w:pPr>
      <w:r w:rsidRPr="00931609">
        <w:rPr>
          <w:rFonts w:ascii="Times New Roman" w:hAnsi="Times New Roman" w:cs="Times New Roman"/>
          <w:b/>
          <w:iCs/>
          <w:sz w:val="24"/>
        </w:rPr>
        <w:t>Yıllık çalışma programı</w:t>
      </w:r>
    </w:p>
    <w:p w14:paraId="684C3AC7" w14:textId="77777777" w:rsidR="00166D32" w:rsidRPr="00931609" w:rsidRDefault="00A65672"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7</w:t>
      </w:r>
      <w:r w:rsidR="00166D32" w:rsidRPr="00931609">
        <w:rPr>
          <w:rFonts w:ascii="Times New Roman" w:hAnsi="Times New Roman" w:cs="Times New Roman"/>
          <w:sz w:val="24"/>
        </w:rPr>
        <w:t xml:space="preserve"> </w:t>
      </w:r>
      <w:r w:rsidRPr="00931609">
        <w:rPr>
          <w:rFonts w:ascii="Times New Roman" w:hAnsi="Times New Roman" w:cs="Times New Roman"/>
          <w:sz w:val="24"/>
        </w:rPr>
        <w:t>-</w:t>
      </w:r>
      <w:proofErr w:type="gramEnd"/>
      <w:r w:rsidR="00166D32" w:rsidRPr="00931609">
        <w:rPr>
          <w:rFonts w:ascii="Times New Roman" w:hAnsi="Times New Roman" w:cs="Times New Roman"/>
          <w:sz w:val="24"/>
        </w:rPr>
        <w:t xml:space="preserve"> (1) Teftiş Kurulunun çalışmaları, Başkanca hazırlanan yıllık çalışma programına göre yürütülür.</w:t>
      </w:r>
    </w:p>
    <w:p w14:paraId="4F77C0E7" w14:textId="77777777" w:rsidR="00166D32" w:rsidRPr="00931609" w:rsidRDefault="00166D32" w:rsidP="00931609">
      <w:pPr>
        <w:ind w:firstLine="709"/>
        <w:jc w:val="both"/>
        <w:rPr>
          <w:rFonts w:ascii="Times New Roman" w:hAnsi="Times New Roman" w:cs="Times New Roman"/>
          <w:sz w:val="24"/>
        </w:rPr>
      </w:pPr>
      <w:r w:rsidRPr="00931609">
        <w:rPr>
          <w:rFonts w:ascii="Times New Roman" w:hAnsi="Times New Roman" w:cs="Times New Roman"/>
          <w:sz w:val="24"/>
        </w:rPr>
        <w:t>(2) Başkan, gerektiğinde, programda değişiklik yapabilir.</w:t>
      </w:r>
    </w:p>
    <w:p w14:paraId="40304B3D" w14:textId="77777777" w:rsidR="00166D32" w:rsidRPr="00931609" w:rsidRDefault="00166D32" w:rsidP="00931609">
      <w:pPr>
        <w:ind w:firstLine="709"/>
        <w:jc w:val="both"/>
        <w:rPr>
          <w:rFonts w:ascii="Times New Roman" w:hAnsi="Times New Roman" w:cs="Times New Roman"/>
          <w:bCs/>
          <w:i/>
          <w:iCs/>
          <w:sz w:val="24"/>
        </w:rPr>
      </w:pPr>
    </w:p>
    <w:p w14:paraId="17C33D87" w14:textId="77777777" w:rsidR="00166D32" w:rsidRPr="00931609" w:rsidRDefault="00166D32" w:rsidP="00931609">
      <w:pPr>
        <w:ind w:firstLine="709"/>
        <w:jc w:val="both"/>
        <w:rPr>
          <w:rFonts w:ascii="Times New Roman" w:hAnsi="Times New Roman" w:cs="Times New Roman"/>
          <w:b/>
          <w:bCs/>
          <w:iCs/>
          <w:sz w:val="24"/>
        </w:rPr>
      </w:pPr>
      <w:r w:rsidRPr="00931609">
        <w:rPr>
          <w:rFonts w:ascii="Times New Roman" w:hAnsi="Times New Roman" w:cs="Times New Roman"/>
          <w:b/>
          <w:bCs/>
          <w:iCs/>
          <w:sz w:val="24"/>
        </w:rPr>
        <w:t>Çalışma grupları</w:t>
      </w:r>
    </w:p>
    <w:p w14:paraId="381C19C4" w14:textId="77777777" w:rsidR="00166D32" w:rsidRPr="00931609" w:rsidRDefault="00A65672" w:rsidP="00931609">
      <w:pPr>
        <w:jc w:val="both"/>
        <w:rPr>
          <w:rFonts w:ascii="Times New Roman" w:hAnsi="Times New Roman" w:cs="Times New Roman"/>
          <w:bCs/>
          <w:sz w:val="24"/>
        </w:rPr>
      </w:pPr>
      <w:r w:rsidRPr="00931609">
        <w:rPr>
          <w:rFonts w:ascii="Times New Roman" w:hAnsi="Times New Roman" w:cs="Times New Roman"/>
          <w:b/>
          <w:bCs/>
          <w:sz w:val="24"/>
        </w:rPr>
        <w:t xml:space="preserve">            MADDE </w:t>
      </w:r>
      <w:proofErr w:type="gramStart"/>
      <w:r w:rsidRPr="00931609">
        <w:rPr>
          <w:rFonts w:ascii="Times New Roman" w:hAnsi="Times New Roman" w:cs="Times New Roman"/>
          <w:b/>
          <w:bCs/>
          <w:sz w:val="24"/>
        </w:rPr>
        <w:t>8</w:t>
      </w:r>
      <w:r w:rsidR="00166D32" w:rsidRPr="00931609">
        <w:rPr>
          <w:rFonts w:ascii="Times New Roman" w:hAnsi="Times New Roman" w:cs="Times New Roman"/>
          <w:bCs/>
          <w:sz w:val="24"/>
        </w:rPr>
        <w:t xml:space="preserve"> -</w:t>
      </w:r>
      <w:proofErr w:type="gramEnd"/>
      <w:r w:rsidR="00166D32" w:rsidRPr="00931609">
        <w:rPr>
          <w:rFonts w:ascii="Times New Roman" w:hAnsi="Times New Roman" w:cs="Times New Roman"/>
          <w:bCs/>
          <w:sz w:val="24"/>
        </w:rPr>
        <w:t xml:space="preserve"> (1)</w:t>
      </w:r>
      <w:r w:rsidR="00852FDB" w:rsidRPr="00931609">
        <w:rPr>
          <w:rFonts w:ascii="Times New Roman" w:hAnsi="Times New Roman" w:cs="Times New Roman"/>
          <w:bCs/>
          <w:sz w:val="24"/>
        </w:rPr>
        <w:t xml:space="preserve"> </w:t>
      </w:r>
      <w:r w:rsidR="00E95786" w:rsidRPr="00931609">
        <w:rPr>
          <w:rFonts w:ascii="Times New Roman" w:hAnsi="Times New Roman" w:cs="Times New Roman"/>
          <w:bCs/>
          <w:sz w:val="24"/>
        </w:rPr>
        <w:t>H</w:t>
      </w:r>
      <w:r w:rsidR="00852FDB" w:rsidRPr="00931609">
        <w:rPr>
          <w:rFonts w:ascii="Times New Roman" w:hAnsi="Times New Roman" w:cs="Times New Roman"/>
          <w:bCs/>
          <w:sz w:val="24"/>
        </w:rPr>
        <w:t xml:space="preserve">er yıl </w:t>
      </w:r>
      <w:r w:rsidR="00166D32" w:rsidRPr="00931609">
        <w:rPr>
          <w:rFonts w:ascii="Times New Roman" w:hAnsi="Times New Roman" w:cs="Times New Roman"/>
          <w:bCs/>
          <w:sz w:val="24"/>
        </w:rPr>
        <w:t xml:space="preserve">teftiş programının düzenlenmesi sırasında </w:t>
      </w:r>
      <w:r w:rsidR="00E95786" w:rsidRPr="00931609">
        <w:rPr>
          <w:rFonts w:ascii="Times New Roman" w:hAnsi="Times New Roman" w:cs="Times New Roman"/>
          <w:bCs/>
          <w:sz w:val="24"/>
        </w:rPr>
        <w:t xml:space="preserve">müfettişler </w:t>
      </w:r>
      <w:r w:rsidR="00166D32" w:rsidRPr="00931609">
        <w:rPr>
          <w:rFonts w:ascii="Times New Roman" w:hAnsi="Times New Roman" w:cs="Times New Roman"/>
          <w:bCs/>
          <w:sz w:val="24"/>
        </w:rPr>
        <w:t>Başkan</w:t>
      </w:r>
      <w:r w:rsidR="00E95786" w:rsidRPr="00931609">
        <w:rPr>
          <w:rFonts w:ascii="Times New Roman" w:hAnsi="Times New Roman" w:cs="Times New Roman"/>
          <w:bCs/>
          <w:sz w:val="24"/>
        </w:rPr>
        <w:t>lıkça;</w:t>
      </w:r>
    </w:p>
    <w:p w14:paraId="2915571C" w14:textId="77777777" w:rsidR="00166D32" w:rsidRPr="00931609" w:rsidRDefault="00166D32" w:rsidP="00931609">
      <w:pPr>
        <w:jc w:val="both"/>
        <w:rPr>
          <w:rFonts w:ascii="Times New Roman" w:hAnsi="Times New Roman" w:cs="Times New Roman"/>
          <w:bCs/>
          <w:sz w:val="24"/>
        </w:rPr>
      </w:pPr>
      <w:r w:rsidRPr="00931609">
        <w:rPr>
          <w:rFonts w:ascii="Times New Roman" w:hAnsi="Times New Roman" w:cs="Times New Roman"/>
          <w:bCs/>
          <w:sz w:val="24"/>
        </w:rPr>
        <w:t>            a) Genel teftiş, özel teftiş, denetim,</w:t>
      </w:r>
    </w:p>
    <w:p w14:paraId="32BB9E05" w14:textId="77777777" w:rsidR="00166D32" w:rsidRPr="00931609" w:rsidRDefault="00166D32" w:rsidP="00931609">
      <w:pPr>
        <w:jc w:val="both"/>
        <w:rPr>
          <w:rFonts w:ascii="Times New Roman" w:hAnsi="Times New Roman" w:cs="Times New Roman"/>
          <w:bCs/>
          <w:sz w:val="24"/>
        </w:rPr>
      </w:pPr>
      <w:r w:rsidRPr="00931609">
        <w:rPr>
          <w:rFonts w:ascii="Times New Roman" w:hAnsi="Times New Roman" w:cs="Times New Roman"/>
          <w:bCs/>
          <w:sz w:val="24"/>
        </w:rPr>
        <w:t>            b) Araştırma, ön inceleme, disiplin soruşturması ve soruşturma,</w:t>
      </w:r>
    </w:p>
    <w:p w14:paraId="62A9FF47" w14:textId="77777777" w:rsidR="00166D32" w:rsidRPr="00931609" w:rsidRDefault="00166D32" w:rsidP="00931609">
      <w:pPr>
        <w:jc w:val="both"/>
        <w:rPr>
          <w:rFonts w:ascii="Times New Roman" w:hAnsi="Times New Roman" w:cs="Times New Roman"/>
          <w:bCs/>
          <w:sz w:val="24"/>
        </w:rPr>
      </w:pPr>
      <w:r w:rsidRPr="00931609">
        <w:rPr>
          <w:rFonts w:ascii="Times New Roman" w:hAnsi="Times New Roman" w:cs="Times New Roman"/>
          <w:bCs/>
          <w:sz w:val="24"/>
        </w:rPr>
        <w:tab/>
        <w:t>c) İnceleme,</w:t>
      </w:r>
    </w:p>
    <w:p w14:paraId="2EB3425A" w14:textId="77777777" w:rsidR="00166D32" w:rsidRPr="00931609" w:rsidRDefault="00166D32" w:rsidP="00931609">
      <w:pPr>
        <w:jc w:val="both"/>
        <w:rPr>
          <w:rFonts w:ascii="Times New Roman" w:hAnsi="Times New Roman" w:cs="Times New Roman"/>
          <w:bCs/>
          <w:sz w:val="24"/>
        </w:rPr>
      </w:pPr>
      <w:r w:rsidRPr="00931609">
        <w:rPr>
          <w:rFonts w:ascii="Times New Roman" w:hAnsi="Times New Roman" w:cs="Times New Roman"/>
          <w:bCs/>
          <w:sz w:val="24"/>
        </w:rPr>
        <w:t>            </w:t>
      </w:r>
      <w:proofErr w:type="gramStart"/>
      <w:r w:rsidR="008027E9">
        <w:rPr>
          <w:rFonts w:ascii="Times New Roman" w:hAnsi="Times New Roman" w:cs="Times New Roman"/>
          <w:bCs/>
          <w:sz w:val="24"/>
        </w:rPr>
        <w:t>i</w:t>
      </w:r>
      <w:r w:rsidRPr="00931609">
        <w:rPr>
          <w:rFonts w:ascii="Times New Roman" w:hAnsi="Times New Roman" w:cs="Times New Roman"/>
          <w:bCs/>
          <w:sz w:val="24"/>
        </w:rPr>
        <w:t>şlerinde</w:t>
      </w:r>
      <w:proofErr w:type="gramEnd"/>
      <w:r w:rsidRPr="00931609">
        <w:rPr>
          <w:rFonts w:ascii="Times New Roman" w:hAnsi="Times New Roman" w:cs="Times New Roman"/>
          <w:bCs/>
          <w:sz w:val="24"/>
        </w:rPr>
        <w:t xml:space="preserve"> çalıştırılmak üzere gruplandırılır.</w:t>
      </w:r>
    </w:p>
    <w:p w14:paraId="2E053E54" w14:textId="77777777" w:rsidR="00166D32" w:rsidRPr="00931609" w:rsidRDefault="00166D32" w:rsidP="00931609">
      <w:pPr>
        <w:jc w:val="both"/>
        <w:rPr>
          <w:rFonts w:ascii="Times New Roman" w:hAnsi="Times New Roman" w:cs="Times New Roman"/>
          <w:bCs/>
          <w:i/>
          <w:iCs/>
          <w:sz w:val="24"/>
        </w:rPr>
      </w:pPr>
      <w:r w:rsidRPr="00931609">
        <w:rPr>
          <w:rFonts w:ascii="Times New Roman" w:hAnsi="Times New Roman" w:cs="Times New Roman"/>
          <w:bCs/>
          <w:i/>
          <w:iCs/>
          <w:sz w:val="24"/>
        </w:rPr>
        <w:t>            </w:t>
      </w:r>
    </w:p>
    <w:p w14:paraId="1A34E8DF" w14:textId="77777777" w:rsidR="00A24DAB" w:rsidRPr="00931609" w:rsidRDefault="00166D32" w:rsidP="00931609">
      <w:pPr>
        <w:ind w:firstLine="709"/>
        <w:jc w:val="both"/>
        <w:rPr>
          <w:rFonts w:ascii="Times New Roman" w:hAnsi="Times New Roman" w:cs="Times New Roman"/>
          <w:b/>
          <w:bCs/>
          <w:iCs/>
          <w:sz w:val="24"/>
        </w:rPr>
      </w:pPr>
      <w:r w:rsidRPr="00931609">
        <w:rPr>
          <w:rFonts w:ascii="Times New Roman" w:hAnsi="Times New Roman" w:cs="Times New Roman"/>
          <w:b/>
          <w:bCs/>
          <w:iCs/>
          <w:sz w:val="24"/>
        </w:rPr>
        <w:t>Yurt dışına</w:t>
      </w:r>
      <w:r w:rsidR="00A24DAB" w:rsidRPr="00931609">
        <w:rPr>
          <w:rFonts w:ascii="Times New Roman" w:hAnsi="Times New Roman" w:cs="Times New Roman"/>
          <w:b/>
          <w:bCs/>
          <w:iCs/>
          <w:sz w:val="24"/>
        </w:rPr>
        <w:t xml:space="preserve"> gönderilme</w:t>
      </w:r>
      <w:r w:rsidRPr="00931609">
        <w:rPr>
          <w:rFonts w:ascii="Times New Roman" w:hAnsi="Times New Roman" w:cs="Times New Roman"/>
          <w:b/>
          <w:bCs/>
          <w:iCs/>
          <w:sz w:val="24"/>
        </w:rPr>
        <w:t xml:space="preserve"> </w:t>
      </w:r>
    </w:p>
    <w:p w14:paraId="7AD66A01" w14:textId="77777777" w:rsidR="00166D32" w:rsidRPr="00931609" w:rsidRDefault="00A65672" w:rsidP="00931609">
      <w:pPr>
        <w:ind w:firstLine="709"/>
        <w:jc w:val="both"/>
        <w:rPr>
          <w:rFonts w:ascii="Times New Roman" w:hAnsi="Times New Roman" w:cs="Times New Roman"/>
          <w:bCs/>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9</w:t>
      </w:r>
      <w:r w:rsidR="00166D32" w:rsidRPr="00931609">
        <w:rPr>
          <w:rFonts w:ascii="Times New Roman" w:hAnsi="Times New Roman" w:cs="Times New Roman"/>
          <w:bCs/>
          <w:sz w:val="24"/>
        </w:rPr>
        <w:t xml:space="preserve"> </w:t>
      </w:r>
      <w:r w:rsidRPr="00931609">
        <w:rPr>
          <w:rFonts w:ascii="Times New Roman" w:hAnsi="Times New Roman" w:cs="Times New Roman"/>
          <w:bCs/>
          <w:sz w:val="24"/>
        </w:rPr>
        <w:t>-</w:t>
      </w:r>
      <w:proofErr w:type="gramEnd"/>
      <w:r w:rsidR="00166D32" w:rsidRPr="00931609">
        <w:rPr>
          <w:rFonts w:ascii="Times New Roman" w:hAnsi="Times New Roman" w:cs="Times New Roman"/>
          <w:bCs/>
          <w:sz w:val="24"/>
        </w:rPr>
        <w:t xml:space="preserve"> (1) </w:t>
      </w:r>
      <w:r w:rsidR="00A24DAB" w:rsidRPr="00931609">
        <w:rPr>
          <w:rFonts w:ascii="Times New Roman" w:hAnsi="Times New Roman" w:cs="Times New Roman"/>
          <w:bCs/>
          <w:sz w:val="24"/>
        </w:rPr>
        <w:t xml:space="preserve">Mesleki bilgi ve görgülerini arttırmak ve incelemeler yapmak amacıyla </w:t>
      </w:r>
      <w:r w:rsidR="00166D32" w:rsidRPr="00931609">
        <w:rPr>
          <w:rFonts w:ascii="Times New Roman" w:hAnsi="Times New Roman" w:cs="Times New Roman"/>
          <w:bCs/>
          <w:sz w:val="24"/>
        </w:rPr>
        <w:t>yurt dışına gönderilecek müfettişler, her yılın Mart ayı içinde, Başkanın önerisi ve Bakanın onayıyla belirlenir.</w:t>
      </w:r>
    </w:p>
    <w:p w14:paraId="0EADB502" w14:textId="77777777" w:rsidR="00166D32" w:rsidRPr="00931609" w:rsidRDefault="00166D32" w:rsidP="00931609">
      <w:pPr>
        <w:jc w:val="both"/>
        <w:rPr>
          <w:rFonts w:ascii="Times New Roman" w:hAnsi="Times New Roman" w:cs="Times New Roman"/>
          <w:bCs/>
          <w:sz w:val="24"/>
        </w:rPr>
      </w:pPr>
    </w:p>
    <w:p w14:paraId="3905BEF5" w14:textId="77777777" w:rsidR="00166D32" w:rsidRPr="00931609" w:rsidRDefault="00166D32" w:rsidP="00931609">
      <w:pPr>
        <w:jc w:val="both"/>
        <w:rPr>
          <w:rFonts w:ascii="Times New Roman" w:hAnsi="Times New Roman" w:cs="Times New Roman"/>
          <w:b/>
          <w:bCs/>
          <w:sz w:val="24"/>
        </w:rPr>
      </w:pPr>
      <w:r w:rsidRPr="00931609">
        <w:rPr>
          <w:rFonts w:ascii="Times New Roman" w:hAnsi="Times New Roman" w:cs="Times New Roman"/>
          <w:bCs/>
          <w:iCs/>
          <w:sz w:val="24"/>
        </w:rPr>
        <w:t xml:space="preserve">         </w:t>
      </w:r>
      <w:r w:rsidRPr="00931609">
        <w:rPr>
          <w:rFonts w:ascii="Times New Roman" w:hAnsi="Times New Roman" w:cs="Times New Roman"/>
          <w:bCs/>
          <w:iCs/>
          <w:sz w:val="24"/>
        </w:rPr>
        <w:tab/>
      </w:r>
      <w:r w:rsidRPr="00931609">
        <w:rPr>
          <w:rFonts w:ascii="Times New Roman" w:hAnsi="Times New Roman" w:cs="Times New Roman"/>
          <w:b/>
          <w:bCs/>
          <w:iCs/>
          <w:sz w:val="24"/>
        </w:rPr>
        <w:t>Müfettişlerin gruplarının ve görevlerinin değiştirilmesi</w:t>
      </w:r>
    </w:p>
    <w:p w14:paraId="2C7B7D72" w14:textId="77777777" w:rsidR="00166D32" w:rsidRPr="00931609" w:rsidRDefault="00166D32" w:rsidP="00931609">
      <w:pPr>
        <w:jc w:val="both"/>
        <w:rPr>
          <w:rFonts w:ascii="Times New Roman" w:hAnsi="Times New Roman" w:cs="Times New Roman"/>
          <w:bCs/>
          <w:sz w:val="24"/>
        </w:rPr>
      </w:pPr>
      <w:r w:rsidRPr="00931609">
        <w:rPr>
          <w:rFonts w:ascii="Times New Roman" w:hAnsi="Times New Roman" w:cs="Times New Roman"/>
          <w:bCs/>
          <w:sz w:val="24"/>
        </w:rPr>
        <w:t>            </w:t>
      </w:r>
      <w:r w:rsidR="00A65672" w:rsidRPr="00931609">
        <w:rPr>
          <w:rFonts w:ascii="Times New Roman" w:hAnsi="Times New Roman" w:cs="Times New Roman"/>
          <w:b/>
          <w:bCs/>
          <w:sz w:val="24"/>
        </w:rPr>
        <w:t xml:space="preserve">MADDE </w:t>
      </w:r>
      <w:proofErr w:type="gramStart"/>
      <w:r w:rsidR="00A65672" w:rsidRPr="00931609">
        <w:rPr>
          <w:rFonts w:ascii="Times New Roman" w:hAnsi="Times New Roman" w:cs="Times New Roman"/>
          <w:b/>
          <w:bCs/>
          <w:sz w:val="24"/>
        </w:rPr>
        <w:t>10</w:t>
      </w:r>
      <w:r w:rsidR="00A24DAB" w:rsidRPr="00931609">
        <w:rPr>
          <w:rFonts w:ascii="Times New Roman" w:hAnsi="Times New Roman" w:cs="Times New Roman"/>
          <w:bCs/>
          <w:sz w:val="24"/>
        </w:rPr>
        <w:t xml:space="preserve"> -</w:t>
      </w:r>
      <w:proofErr w:type="gramEnd"/>
      <w:r w:rsidRPr="00931609">
        <w:rPr>
          <w:rFonts w:ascii="Times New Roman" w:hAnsi="Times New Roman" w:cs="Times New Roman"/>
          <w:bCs/>
          <w:sz w:val="24"/>
        </w:rPr>
        <w:t xml:space="preserve"> </w:t>
      </w:r>
      <w:r w:rsidR="00A24DAB" w:rsidRPr="00931609">
        <w:rPr>
          <w:rFonts w:ascii="Times New Roman" w:hAnsi="Times New Roman" w:cs="Times New Roman"/>
          <w:bCs/>
          <w:sz w:val="24"/>
        </w:rPr>
        <w:t xml:space="preserve">(1) </w:t>
      </w:r>
      <w:r w:rsidRPr="00931609">
        <w:rPr>
          <w:rFonts w:ascii="Times New Roman" w:hAnsi="Times New Roman" w:cs="Times New Roman"/>
          <w:bCs/>
          <w:sz w:val="24"/>
        </w:rPr>
        <w:t>Başkan, müfettişlerin çalışma gruplarını, görev yerlerini ve görevlendirildikleri işleri değiştirebilir.</w:t>
      </w:r>
    </w:p>
    <w:p w14:paraId="188839FC" w14:textId="77777777" w:rsidR="00E53758" w:rsidRPr="00931609" w:rsidRDefault="00E53758" w:rsidP="00931609">
      <w:pPr>
        <w:jc w:val="both"/>
        <w:rPr>
          <w:rFonts w:ascii="Times New Roman" w:hAnsi="Times New Roman" w:cs="Times New Roman"/>
          <w:bCs/>
          <w:sz w:val="24"/>
        </w:rPr>
      </w:pPr>
    </w:p>
    <w:p w14:paraId="3D253B89" w14:textId="77777777" w:rsidR="00166D32" w:rsidRPr="00931609" w:rsidRDefault="00166D32" w:rsidP="00931609">
      <w:pPr>
        <w:jc w:val="both"/>
        <w:rPr>
          <w:rFonts w:ascii="Times New Roman" w:hAnsi="Times New Roman" w:cs="Times New Roman"/>
          <w:b/>
          <w:bCs/>
          <w:iCs/>
          <w:sz w:val="24"/>
        </w:rPr>
      </w:pPr>
      <w:r w:rsidRPr="00931609">
        <w:rPr>
          <w:rFonts w:ascii="Times New Roman" w:hAnsi="Times New Roman" w:cs="Times New Roman"/>
          <w:bCs/>
          <w:iCs/>
          <w:sz w:val="24"/>
        </w:rPr>
        <w:t>           </w:t>
      </w:r>
      <w:r w:rsidRPr="00931609">
        <w:rPr>
          <w:rFonts w:ascii="Times New Roman" w:hAnsi="Times New Roman" w:cs="Times New Roman"/>
          <w:b/>
          <w:bCs/>
          <w:iCs/>
          <w:sz w:val="24"/>
        </w:rPr>
        <w:t>Müfettişlerin çalışmalarının görev yerlerinde izlenmesi</w:t>
      </w:r>
    </w:p>
    <w:p w14:paraId="5869B914" w14:textId="77777777" w:rsidR="00166D32" w:rsidRPr="00931609" w:rsidRDefault="00A65672" w:rsidP="00931609">
      <w:pPr>
        <w:jc w:val="both"/>
        <w:rPr>
          <w:rFonts w:ascii="Times New Roman" w:hAnsi="Times New Roman" w:cs="Times New Roman"/>
          <w:bCs/>
          <w:sz w:val="24"/>
        </w:rPr>
      </w:pPr>
      <w:r w:rsidRPr="00931609">
        <w:rPr>
          <w:rFonts w:ascii="Times New Roman" w:hAnsi="Times New Roman" w:cs="Times New Roman"/>
          <w:b/>
          <w:bCs/>
          <w:sz w:val="24"/>
        </w:rPr>
        <w:t xml:space="preserve">            MADDE </w:t>
      </w:r>
      <w:proofErr w:type="gramStart"/>
      <w:r w:rsidRPr="00931609">
        <w:rPr>
          <w:rFonts w:ascii="Times New Roman" w:hAnsi="Times New Roman" w:cs="Times New Roman"/>
          <w:b/>
          <w:bCs/>
          <w:sz w:val="24"/>
        </w:rPr>
        <w:t>11</w:t>
      </w:r>
      <w:r w:rsidR="00166D32" w:rsidRPr="00931609">
        <w:rPr>
          <w:rFonts w:ascii="Times New Roman" w:hAnsi="Times New Roman" w:cs="Times New Roman"/>
          <w:bCs/>
          <w:sz w:val="24"/>
        </w:rPr>
        <w:t xml:space="preserve"> </w:t>
      </w:r>
      <w:r w:rsidRPr="00931609">
        <w:rPr>
          <w:rFonts w:ascii="Times New Roman" w:hAnsi="Times New Roman" w:cs="Times New Roman"/>
          <w:bCs/>
          <w:sz w:val="24"/>
        </w:rPr>
        <w:t>-</w:t>
      </w:r>
      <w:proofErr w:type="gramEnd"/>
      <w:r w:rsidR="00166D32" w:rsidRPr="00931609">
        <w:rPr>
          <w:rFonts w:ascii="Times New Roman" w:hAnsi="Times New Roman" w:cs="Times New Roman"/>
          <w:bCs/>
          <w:sz w:val="24"/>
        </w:rPr>
        <w:t xml:space="preserve"> </w:t>
      </w:r>
      <w:r w:rsidR="00A24DAB" w:rsidRPr="00931609">
        <w:rPr>
          <w:rFonts w:ascii="Times New Roman" w:hAnsi="Times New Roman" w:cs="Times New Roman"/>
          <w:bCs/>
          <w:sz w:val="24"/>
        </w:rPr>
        <w:t xml:space="preserve">(1) </w:t>
      </w:r>
      <w:r w:rsidR="00166D32" w:rsidRPr="00931609">
        <w:rPr>
          <w:rFonts w:ascii="Times New Roman" w:hAnsi="Times New Roman" w:cs="Times New Roman"/>
          <w:bCs/>
          <w:sz w:val="24"/>
        </w:rPr>
        <w:t>Başkan gerek görürse veya Bakan tarafından gerekli görülürse, müfettişlerin çalışmalarını, görev yerlerinde izleyebilir.</w:t>
      </w:r>
    </w:p>
    <w:p w14:paraId="6AEE2AF3" w14:textId="77777777" w:rsidR="00A24DAB" w:rsidRPr="00931609" w:rsidRDefault="00A24DAB" w:rsidP="00931609">
      <w:pPr>
        <w:jc w:val="both"/>
        <w:rPr>
          <w:rFonts w:ascii="Times New Roman" w:hAnsi="Times New Roman" w:cs="Times New Roman"/>
          <w:bCs/>
          <w:sz w:val="24"/>
        </w:rPr>
      </w:pPr>
      <w:r w:rsidRPr="00931609">
        <w:rPr>
          <w:rFonts w:ascii="Times New Roman" w:hAnsi="Times New Roman" w:cs="Times New Roman"/>
          <w:bCs/>
          <w:sz w:val="24"/>
        </w:rPr>
        <w:tab/>
        <w:t xml:space="preserve">(2) Başkan yardımcıları da müfettişlerin çalışmalarını, görev yerlerinde izlemek için Başkan tarafından görevlendirilebilir. </w:t>
      </w:r>
    </w:p>
    <w:p w14:paraId="4DF2A1B1" w14:textId="77777777" w:rsidR="005B6F70" w:rsidRPr="00931609" w:rsidRDefault="005B6F70" w:rsidP="00931609">
      <w:pPr>
        <w:ind w:firstLine="709"/>
        <w:jc w:val="both"/>
        <w:rPr>
          <w:rFonts w:ascii="Times New Roman" w:hAnsi="Times New Roman" w:cs="Times New Roman"/>
          <w:b/>
          <w:bCs/>
          <w:sz w:val="24"/>
        </w:rPr>
      </w:pPr>
    </w:p>
    <w:p w14:paraId="7031CF0D"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Görev emirleri</w:t>
      </w:r>
    </w:p>
    <w:p w14:paraId="41E11810" w14:textId="77777777" w:rsidR="00957C5F" w:rsidRPr="00931609" w:rsidRDefault="00A65672"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 xml:space="preserve">12 </w:t>
      </w:r>
      <w:r w:rsidRPr="00931609">
        <w:rPr>
          <w:rFonts w:ascii="Times New Roman" w:hAnsi="Times New Roman" w:cs="Times New Roman"/>
          <w:bCs/>
          <w:sz w:val="24"/>
        </w:rPr>
        <w:t>-</w:t>
      </w:r>
      <w:proofErr w:type="gramEnd"/>
      <w:r w:rsidR="00957C5F" w:rsidRPr="00931609">
        <w:rPr>
          <w:rFonts w:ascii="Times New Roman" w:hAnsi="Times New Roman" w:cs="Times New Roman"/>
          <w:sz w:val="24"/>
        </w:rPr>
        <w:t> (1) Müfettişler, görev emirlerini Başkandan alırlar. Görevli bulundukları yerlerde, doğrudan Bakan tarafından verilen emirlerin gereğini yapar ve durumu derhal Başkanlığa bildirirler.</w:t>
      </w:r>
    </w:p>
    <w:p w14:paraId="7364FED8" w14:textId="77777777" w:rsidR="00FE1D8F" w:rsidRPr="00931609" w:rsidRDefault="00FE1D8F" w:rsidP="00931609">
      <w:pPr>
        <w:ind w:firstLine="709"/>
        <w:jc w:val="both"/>
        <w:rPr>
          <w:rFonts w:ascii="Times New Roman" w:hAnsi="Times New Roman" w:cs="Times New Roman"/>
          <w:b/>
          <w:bCs/>
          <w:sz w:val="24"/>
        </w:rPr>
      </w:pPr>
    </w:p>
    <w:p w14:paraId="049186EE" w14:textId="77777777" w:rsidR="0086751B" w:rsidRPr="00931609" w:rsidRDefault="0086751B" w:rsidP="00931609">
      <w:pPr>
        <w:ind w:firstLine="709"/>
        <w:jc w:val="both"/>
        <w:rPr>
          <w:rFonts w:ascii="Times New Roman" w:hAnsi="Times New Roman" w:cs="Times New Roman"/>
          <w:sz w:val="24"/>
        </w:rPr>
      </w:pPr>
      <w:r w:rsidRPr="00931609">
        <w:rPr>
          <w:rFonts w:ascii="Times New Roman" w:hAnsi="Times New Roman" w:cs="Times New Roman"/>
          <w:b/>
          <w:bCs/>
          <w:sz w:val="24"/>
        </w:rPr>
        <w:t>Görev onayları</w:t>
      </w:r>
    </w:p>
    <w:p w14:paraId="5DF1FFA6" w14:textId="77777777" w:rsidR="0086751B" w:rsidRPr="00931609" w:rsidRDefault="00A65672"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 xml:space="preserve">13 </w:t>
      </w:r>
      <w:r w:rsidRPr="00931609">
        <w:rPr>
          <w:rFonts w:ascii="Times New Roman" w:hAnsi="Times New Roman" w:cs="Times New Roman"/>
          <w:bCs/>
          <w:sz w:val="24"/>
        </w:rPr>
        <w:t>-</w:t>
      </w:r>
      <w:proofErr w:type="gramEnd"/>
      <w:r w:rsidR="0086751B" w:rsidRPr="00931609">
        <w:rPr>
          <w:rFonts w:ascii="Times New Roman" w:hAnsi="Times New Roman" w:cs="Times New Roman"/>
          <w:b/>
          <w:bCs/>
          <w:sz w:val="24"/>
        </w:rPr>
        <w:t> </w:t>
      </w:r>
      <w:r w:rsidR="0086751B" w:rsidRPr="00931609">
        <w:rPr>
          <w:rFonts w:ascii="Times New Roman" w:hAnsi="Times New Roman" w:cs="Times New Roman"/>
          <w:sz w:val="24"/>
        </w:rPr>
        <w:t>(1) Bakanlık merkez birimlerinin gerekli gördükleri inceleme, araştırma, ön inceleme ve disiplin soruşturması talepleri, Bakanın onayını müteakip Başkanlığa iletilir.</w:t>
      </w:r>
    </w:p>
    <w:p w14:paraId="27E95D12" w14:textId="77777777" w:rsidR="0086751B" w:rsidRPr="00931609" w:rsidRDefault="0086751B"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(2) Kamu kurum ve kuruluşları, valilikler ve diğer gerçek ve tüzel kişiler tarafından Bakanlığa veya doğrudan Kurula yapılan inceleme, araştırma, ön inceleme, </w:t>
      </w:r>
      <w:r w:rsidR="00A673C6" w:rsidRPr="00931609">
        <w:rPr>
          <w:rFonts w:ascii="Times New Roman" w:hAnsi="Times New Roman" w:cs="Times New Roman"/>
          <w:sz w:val="24"/>
        </w:rPr>
        <w:t xml:space="preserve">değerlendirme, </w:t>
      </w:r>
      <w:r w:rsidRPr="00931609">
        <w:rPr>
          <w:rFonts w:ascii="Times New Roman" w:hAnsi="Times New Roman" w:cs="Times New Roman"/>
          <w:sz w:val="24"/>
        </w:rPr>
        <w:t>soruşturma ve disiplin soruşturması talepleri,</w:t>
      </w:r>
      <w:r w:rsidR="00DC6225" w:rsidRPr="00931609">
        <w:rPr>
          <w:rFonts w:ascii="Times New Roman" w:hAnsi="Times New Roman" w:cs="Times New Roman"/>
          <w:sz w:val="24"/>
        </w:rPr>
        <w:t xml:space="preserve"> </w:t>
      </w:r>
      <w:r w:rsidR="00645307" w:rsidRPr="00931609">
        <w:rPr>
          <w:rFonts w:ascii="Times New Roman" w:hAnsi="Times New Roman" w:cs="Times New Roman"/>
          <w:sz w:val="24"/>
        </w:rPr>
        <w:t>gereğinin takdiri için</w:t>
      </w:r>
      <w:r w:rsidRPr="00931609">
        <w:rPr>
          <w:rFonts w:ascii="Times New Roman" w:hAnsi="Times New Roman" w:cs="Times New Roman"/>
          <w:sz w:val="24"/>
        </w:rPr>
        <w:t xml:space="preserve"> ilgili birimlere gönderilir. Yapılan değerlendirme sonucunda, mülkiye müfettişleri tarafından yerine getirilmesi uygun görülen talepler için Bakandan onay alınır ve bu onaylar Başkanlığa iletilir.</w:t>
      </w:r>
    </w:p>
    <w:p w14:paraId="3EA4463E" w14:textId="77777777" w:rsidR="0086751B" w:rsidRPr="00931609" w:rsidRDefault="0086751B" w:rsidP="00931609">
      <w:pPr>
        <w:ind w:firstLine="709"/>
        <w:jc w:val="both"/>
        <w:rPr>
          <w:rFonts w:ascii="Times New Roman" w:hAnsi="Times New Roman" w:cs="Times New Roman"/>
          <w:sz w:val="24"/>
        </w:rPr>
      </w:pPr>
      <w:r w:rsidRPr="00931609">
        <w:rPr>
          <w:rFonts w:ascii="Times New Roman" w:hAnsi="Times New Roman" w:cs="Times New Roman"/>
          <w:sz w:val="24"/>
        </w:rPr>
        <w:t>(3) Müfettişler inceleme, araştırma, ön inceleme, soruşturma ve disiplin soruşturması taleplerini Başkanlığa bildirirler. Bu talepler üzerine Başkanlıkça Bakandan onay isteminde bulunulur.</w:t>
      </w:r>
    </w:p>
    <w:p w14:paraId="3F279609" w14:textId="77777777" w:rsidR="0086751B" w:rsidRPr="00931609" w:rsidRDefault="0086751B" w:rsidP="00931609">
      <w:pPr>
        <w:ind w:firstLine="709"/>
        <w:jc w:val="both"/>
        <w:rPr>
          <w:rFonts w:ascii="Times New Roman" w:hAnsi="Times New Roman" w:cs="Times New Roman"/>
          <w:sz w:val="24"/>
        </w:rPr>
      </w:pPr>
      <w:r w:rsidRPr="00931609">
        <w:rPr>
          <w:rFonts w:ascii="Times New Roman" w:hAnsi="Times New Roman" w:cs="Times New Roman"/>
          <w:sz w:val="24"/>
        </w:rPr>
        <w:t>(4) Teftiş ve denetime ilişkin Bakan onayları doğrudan Başkanlıkça alınır.</w:t>
      </w:r>
    </w:p>
    <w:p w14:paraId="6CB3A51E" w14:textId="77777777" w:rsidR="0086751B" w:rsidRPr="00931609" w:rsidRDefault="0086751B" w:rsidP="00931609">
      <w:pPr>
        <w:ind w:firstLine="709"/>
        <w:jc w:val="both"/>
        <w:rPr>
          <w:rFonts w:ascii="Times New Roman" w:hAnsi="Times New Roman" w:cs="Times New Roman"/>
          <w:sz w:val="24"/>
        </w:rPr>
      </w:pPr>
      <w:r w:rsidRPr="00931609">
        <w:rPr>
          <w:rFonts w:ascii="Times New Roman" w:hAnsi="Times New Roman" w:cs="Times New Roman"/>
          <w:sz w:val="24"/>
        </w:rPr>
        <w:lastRenderedPageBreak/>
        <w:t>(5) Önemli görülen veya acele müfettiş gönderilmesi ya da gizli tutulması gereken konularda, yukarıdaki birinci ve ikinci fıkralara bağlı olmaksızın Başkanlık doğrudan onay alabilir.</w:t>
      </w:r>
    </w:p>
    <w:p w14:paraId="42D26589" w14:textId="77777777" w:rsidR="00A673C6" w:rsidRPr="00931609" w:rsidRDefault="00A673C6" w:rsidP="00931609">
      <w:pPr>
        <w:ind w:firstLine="709"/>
        <w:jc w:val="both"/>
        <w:rPr>
          <w:rFonts w:ascii="Times New Roman" w:hAnsi="Times New Roman" w:cs="Times New Roman"/>
          <w:b/>
          <w:bCs/>
          <w:sz w:val="24"/>
        </w:rPr>
      </w:pPr>
      <w:r w:rsidRPr="00931609">
        <w:rPr>
          <w:rFonts w:ascii="Times New Roman" w:hAnsi="Times New Roman" w:cs="Times New Roman"/>
          <w:sz w:val="24"/>
        </w:rPr>
        <w:t>(6) Müfettişler hakkındaki araştırma, ön inceleme, değerlendirme, soruşturma ve/veya disiplin soruşturması</w:t>
      </w:r>
      <w:r w:rsidR="00DD39FD" w:rsidRPr="00931609">
        <w:rPr>
          <w:rFonts w:ascii="Times New Roman" w:hAnsi="Times New Roman" w:cs="Times New Roman"/>
          <w:sz w:val="24"/>
        </w:rPr>
        <w:t xml:space="preserve"> onayları beşin</w:t>
      </w:r>
      <w:r w:rsidRPr="00931609">
        <w:rPr>
          <w:rFonts w:ascii="Times New Roman" w:hAnsi="Times New Roman" w:cs="Times New Roman"/>
          <w:sz w:val="24"/>
        </w:rPr>
        <w:t>ci fıkradaki usule göre alınır.</w:t>
      </w:r>
    </w:p>
    <w:p w14:paraId="1C8E1981" w14:textId="77777777" w:rsidR="001E55F3" w:rsidRDefault="001E55F3" w:rsidP="00931609">
      <w:pPr>
        <w:ind w:firstLine="709"/>
        <w:jc w:val="both"/>
        <w:rPr>
          <w:rFonts w:ascii="Times New Roman" w:hAnsi="Times New Roman" w:cs="Times New Roman"/>
          <w:b/>
          <w:bCs/>
          <w:sz w:val="24"/>
        </w:rPr>
      </w:pPr>
    </w:p>
    <w:p w14:paraId="12753073" w14:textId="77777777" w:rsidR="00957C5F" w:rsidRPr="00931609" w:rsidRDefault="001E5B85" w:rsidP="00931609">
      <w:pPr>
        <w:ind w:firstLine="709"/>
        <w:jc w:val="both"/>
        <w:rPr>
          <w:rFonts w:ascii="Times New Roman" w:hAnsi="Times New Roman" w:cs="Times New Roman"/>
          <w:sz w:val="24"/>
        </w:rPr>
      </w:pPr>
      <w:r w:rsidRPr="00931609">
        <w:rPr>
          <w:rFonts w:ascii="Times New Roman" w:hAnsi="Times New Roman" w:cs="Times New Roman"/>
          <w:b/>
          <w:bCs/>
          <w:sz w:val="24"/>
        </w:rPr>
        <w:t>Yazışma usul ve esasları</w:t>
      </w:r>
    </w:p>
    <w:p w14:paraId="34D0634D" w14:textId="77777777" w:rsidR="00957C5F" w:rsidRPr="00931609" w:rsidRDefault="00FB4ED3"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1</w:t>
      </w:r>
      <w:r w:rsidR="00A65672" w:rsidRPr="00931609">
        <w:rPr>
          <w:rFonts w:ascii="Times New Roman" w:hAnsi="Times New Roman" w:cs="Times New Roman"/>
          <w:b/>
          <w:bCs/>
          <w:sz w:val="24"/>
        </w:rPr>
        <w:t xml:space="preserve">4 </w:t>
      </w:r>
      <w:r w:rsidR="00A65672" w:rsidRPr="00931609">
        <w:rPr>
          <w:rFonts w:ascii="Times New Roman" w:hAnsi="Times New Roman" w:cs="Times New Roman"/>
          <w:bCs/>
          <w:sz w:val="24"/>
        </w:rPr>
        <w:t>-</w:t>
      </w:r>
      <w:proofErr w:type="gramEnd"/>
      <w:r w:rsidR="00957C5F" w:rsidRPr="00931609">
        <w:rPr>
          <w:rFonts w:ascii="Times New Roman" w:hAnsi="Times New Roman" w:cs="Times New Roman"/>
          <w:b/>
          <w:bCs/>
          <w:sz w:val="24"/>
        </w:rPr>
        <w:t> </w:t>
      </w:r>
      <w:r w:rsidR="00957C5F" w:rsidRPr="00931609">
        <w:rPr>
          <w:rFonts w:ascii="Times New Roman" w:hAnsi="Times New Roman" w:cs="Times New Roman"/>
          <w:sz w:val="24"/>
        </w:rPr>
        <w:t>(1) Müfettişler, görevleriyle ilgili konularda, resmi ve özel tüm kurum, kuruluş ve kişilerle doğrudan yazışma yapabilirler.</w:t>
      </w:r>
    </w:p>
    <w:p w14:paraId="397E4B4D" w14:textId="77777777" w:rsidR="0001052F" w:rsidRPr="00931609" w:rsidRDefault="0001052F" w:rsidP="00931609">
      <w:pPr>
        <w:ind w:firstLine="709"/>
        <w:jc w:val="both"/>
        <w:rPr>
          <w:rFonts w:ascii="Times New Roman" w:hAnsi="Times New Roman" w:cs="Times New Roman"/>
          <w:sz w:val="24"/>
        </w:rPr>
      </w:pPr>
      <w:r w:rsidRPr="00931609">
        <w:rPr>
          <w:rFonts w:ascii="Times New Roman" w:hAnsi="Times New Roman" w:cs="Times New Roman"/>
          <w:sz w:val="24"/>
        </w:rPr>
        <w:t>(2) Müfettişler, Bakanlık ve bağlı kuruluşların merkez birimleriyle Başkanlık aracılığıyla yazışma yaparlar. Ancak, müfettişin görevinin doğrudan merkez kuruluş ve birimleriyle ilgili olması halinde birinci fıkra hükmü uygulanır.</w:t>
      </w:r>
    </w:p>
    <w:p w14:paraId="3D1BAA01" w14:textId="77777777" w:rsidR="00BF4045" w:rsidRPr="00931609" w:rsidRDefault="0001052F" w:rsidP="00931609">
      <w:pPr>
        <w:ind w:firstLine="709"/>
        <w:jc w:val="both"/>
        <w:rPr>
          <w:rFonts w:ascii="Times New Roman" w:hAnsi="Times New Roman" w:cs="Times New Roman"/>
          <w:sz w:val="24"/>
        </w:rPr>
      </w:pPr>
      <w:r w:rsidRPr="00931609">
        <w:rPr>
          <w:rFonts w:ascii="Times New Roman" w:hAnsi="Times New Roman" w:cs="Times New Roman"/>
          <w:sz w:val="24"/>
        </w:rPr>
        <w:t>(3</w:t>
      </w:r>
      <w:r w:rsidR="00957C5F" w:rsidRPr="00931609">
        <w:rPr>
          <w:rFonts w:ascii="Times New Roman" w:hAnsi="Times New Roman" w:cs="Times New Roman"/>
          <w:sz w:val="24"/>
        </w:rPr>
        <w:t xml:space="preserve">) </w:t>
      </w:r>
      <w:r w:rsidRPr="00931609">
        <w:rPr>
          <w:rFonts w:ascii="Times New Roman" w:hAnsi="Times New Roman" w:cs="Times New Roman"/>
          <w:sz w:val="24"/>
        </w:rPr>
        <w:t>M</w:t>
      </w:r>
      <w:r w:rsidR="00BF4045" w:rsidRPr="00931609">
        <w:rPr>
          <w:rFonts w:ascii="Times New Roman" w:hAnsi="Times New Roman" w:cs="Times New Roman"/>
          <w:sz w:val="24"/>
        </w:rPr>
        <w:t xml:space="preserve">üfettişler; </w:t>
      </w:r>
    </w:p>
    <w:p w14:paraId="6955CAD1" w14:textId="77777777" w:rsidR="00BF4045" w:rsidRPr="00931609" w:rsidRDefault="00BF4045"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a) </w:t>
      </w:r>
      <w:r w:rsidR="00253111" w:rsidRPr="00931609">
        <w:rPr>
          <w:rFonts w:ascii="Times New Roman" w:hAnsi="Times New Roman" w:cs="Times New Roman"/>
          <w:sz w:val="24"/>
        </w:rPr>
        <w:t>Cumhurbaşkanlığı</w:t>
      </w:r>
      <w:r w:rsidR="0001052F" w:rsidRPr="00931609">
        <w:rPr>
          <w:rFonts w:ascii="Times New Roman" w:hAnsi="Times New Roman" w:cs="Times New Roman"/>
          <w:sz w:val="24"/>
        </w:rPr>
        <w:t xml:space="preserve"> ve Bakanlıklar</w:t>
      </w:r>
      <w:r w:rsidRPr="00931609">
        <w:rPr>
          <w:rFonts w:ascii="Times New Roman" w:hAnsi="Times New Roman" w:cs="Times New Roman"/>
          <w:sz w:val="24"/>
        </w:rPr>
        <w:t xml:space="preserve">ın merkez </w:t>
      </w:r>
      <w:r w:rsidR="001F17F0" w:rsidRPr="00931609">
        <w:rPr>
          <w:rFonts w:ascii="Times New Roman" w:hAnsi="Times New Roman" w:cs="Times New Roman"/>
          <w:sz w:val="24"/>
        </w:rPr>
        <w:t>teşkilatları</w:t>
      </w:r>
      <w:r w:rsidRPr="00931609">
        <w:rPr>
          <w:rFonts w:ascii="Times New Roman" w:hAnsi="Times New Roman" w:cs="Times New Roman"/>
          <w:sz w:val="24"/>
        </w:rPr>
        <w:t xml:space="preserve"> il</w:t>
      </w:r>
      <w:r w:rsidR="0001052F" w:rsidRPr="00931609">
        <w:rPr>
          <w:rFonts w:ascii="Times New Roman" w:hAnsi="Times New Roman" w:cs="Times New Roman"/>
          <w:sz w:val="24"/>
        </w:rPr>
        <w:t xml:space="preserve">e bunlara </w:t>
      </w:r>
      <w:r w:rsidR="001A1070" w:rsidRPr="00931609">
        <w:rPr>
          <w:rFonts w:ascii="Times New Roman" w:hAnsi="Times New Roman" w:cs="Times New Roman"/>
          <w:sz w:val="24"/>
        </w:rPr>
        <w:t>bağlı</w:t>
      </w:r>
      <w:r w:rsidRPr="00931609">
        <w:rPr>
          <w:rFonts w:ascii="Times New Roman" w:hAnsi="Times New Roman" w:cs="Times New Roman"/>
          <w:sz w:val="24"/>
        </w:rPr>
        <w:t>,</w:t>
      </w:r>
      <w:r w:rsidR="001A1070" w:rsidRPr="00931609">
        <w:rPr>
          <w:rFonts w:ascii="Times New Roman" w:hAnsi="Times New Roman" w:cs="Times New Roman"/>
          <w:sz w:val="24"/>
        </w:rPr>
        <w:t xml:space="preserve"> </w:t>
      </w:r>
      <w:r w:rsidR="0001052F" w:rsidRPr="00931609">
        <w:rPr>
          <w:rFonts w:ascii="Times New Roman" w:hAnsi="Times New Roman" w:cs="Times New Roman"/>
          <w:sz w:val="24"/>
        </w:rPr>
        <w:t xml:space="preserve">ilgili </w:t>
      </w:r>
      <w:r w:rsidRPr="00931609">
        <w:rPr>
          <w:rFonts w:ascii="Times New Roman" w:hAnsi="Times New Roman" w:cs="Times New Roman"/>
          <w:sz w:val="24"/>
        </w:rPr>
        <w:t xml:space="preserve">ve ilişkili </w:t>
      </w:r>
      <w:r w:rsidR="001A1070" w:rsidRPr="00931609">
        <w:rPr>
          <w:rFonts w:ascii="Times New Roman" w:hAnsi="Times New Roman" w:cs="Times New Roman"/>
          <w:sz w:val="24"/>
        </w:rPr>
        <w:t>kurum ve kuruluşlar</w:t>
      </w:r>
      <w:r w:rsidR="000F564F" w:rsidRPr="00931609">
        <w:rPr>
          <w:rFonts w:ascii="Times New Roman" w:hAnsi="Times New Roman" w:cs="Times New Roman"/>
          <w:sz w:val="24"/>
        </w:rPr>
        <w:t>ın merkez teşkilatları</w:t>
      </w:r>
      <w:r w:rsidRPr="00931609">
        <w:rPr>
          <w:rFonts w:ascii="Times New Roman" w:hAnsi="Times New Roman" w:cs="Times New Roman"/>
          <w:sz w:val="24"/>
        </w:rPr>
        <w:t>,</w:t>
      </w:r>
      <w:r w:rsidR="0001052F" w:rsidRPr="00931609">
        <w:rPr>
          <w:rFonts w:ascii="Times New Roman" w:hAnsi="Times New Roman" w:cs="Times New Roman"/>
          <w:sz w:val="24"/>
        </w:rPr>
        <w:t xml:space="preserve"> </w:t>
      </w:r>
    </w:p>
    <w:p w14:paraId="1B52A7B1" w14:textId="77777777" w:rsidR="009B5EDC" w:rsidRPr="00931609" w:rsidRDefault="00BF4045"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b) </w:t>
      </w:r>
      <w:r w:rsidR="00253111" w:rsidRPr="00931609">
        <w:rPr>
          <w:rFonts w:ascii="Times New Roman" w:hAnsi="Times New Roman" w:cs="Times New Roman"/>
          <w:sz w:val="24"/>
        </w:rPr>
        <w:t>Türkiye Büyük Millet Mecli</w:t>
      </w:r>
      <w:r w:rsidR="00AF61FC" w:rsidRPr="00931609">
        <w:rPr>
          <w:rFonts w:ascii="Times New Roman" w:hAnsi="Times New Roman" w:cs="Times New Roman"/>
          <w:sz w:val="24"/>
        </w:rPr>
        <w:t>s</w:t>
      </w:r>
      <w:r w:rsidR="0001052F" w:rsidRPr="00931609">
        <w:rPr>
          <w:rFonts w:ascii="Times New Roman" w:hAnsi="Times New Roman" w:cs="Times New Roman"/>
          <w:sz w:val="24"/>
        </w:rPr>
        <w:t xml:space="preserve">i Başkanlığı, yüksek mahkemeler ve </w:t>
      </w:r>
      <w:r w:rsidR="00253111" w:rsidRPr="00931609">
        <w:rPr>
          <w:rFonts w:ascii="Times New Roman" w:hAnsi="Times New Roman" w:cs="Times New Roman"/>
          <w:sz w:val="24"/>
        </w:rPr>
        <w:t>Sayıştay</w:t>
      </w:r>
      <w:r w:rsidR="009B5EDC" w:rsidRPr="00931609">
        <w:rPr>
          <w:rFonts w:ascii="Times New Roman" w:hAnsi="Times New Roman" w:cs="Times New Roman"/>
          <w:sz w:val="24"/>
        </w:rPr>
        <w:t>,</w:t>
      </w:r>
    </w:p>
    <w:p w14:paraId="4CF7FD21" w14:textId="77777777" w:rsidR="009B5EDC" w:rsidRPr="00931609" w:rsidRDefault="009B5EDC" w:rsidP="00931609">
      <w:pPr>
        <w:ind w:firstLine="709"/>
        <w:jc w:val="both"/>
        <w:rPr>
          <w:rFonts w:ascii="Times New Roman" w:hAnsi="Times New Roman" w:cs="Times New Roman"/>
          <w:sz w:val="24"/>
        </w:rPr>
      </w:pPr>
      <w:r w:rsidRPr="00931609">
        <w:rPr>
          <w:rFonts w:ascii="Times New Roman" w:hAnsi="Times New Roman" w:cs="Times New Roman"/>
          <w:sz w:val="24"/>
        </w:rPr>
        <w:t>c) (a) ve (b) bentlerinde sayılmayan</w:t>
      </w:r>
      <w:r w:rsidR="00AF61FC" w:rsidRPr="00931609">
        <w:rPr>
          <w:rFonts w:ascii="Times New Roman" w:hAnsi="Times New Roman" w:cs="Times New Roman"/>
          <w:sz w:val="24"/>
        </w:rPr>
        <w:t xml:space="preserve"> </w:t>
      </w:r>
      <w:r w:rsidR="00913A2F" w:rsidRPr="00931609">
        <w:rPr>
          <w:rFonts w:ascii="Times New Roman" w:hAnsi="Times New Roman" w:cs="Times New Roman"/>
          <w:sz w:val="24"/>
        </w:rPr>
        <w:t>diğer kamu kurum ve kuruluşlarının merkez</w:t>
      </w:r>
      <w:r w:rsidR="00BF4045" w:rsidRPr="00931609">
        <w:rPr>
          <w:rFonts w:ascii="Times New Roman" w:hAnsi="Times New Roman" w:cs="Times New Roman"/>
          <w:sz w:val="24"/>
        </w:rPr>
        <w:t xml:space="preserve"> </w:t>
      </w:r>
      <w:r w:rsidR="00913A2F" w:rsidRPr="00931609">
        <w:rPr>
          <w:rFonts w:ascii="Times New Roman" w:hAnsi="Times New Roman" w:cs="Times New Roman"/>
          <w:sz w:val="24"/>
        </w:rPr>
        <w:t>teşkilatları</w:t>
      </w:r>
      <w:r w:rsidRPr="00931609">
        <w:rPr>
          <w:rFonts w:ascii="Times New Roman" w:hAnsi="Times New Roman" w:cs="Times New Roman"/>
          <w:sz w:val="24"/>
        </w:rPr>
        <w:t>,</w:t>
      </w:r>
    </w:p>
    <w:p w14:paraId="60B6ADEF" w14:textId="77777777" w:rsidR="001A1070" w:rsidRPr="00931609" w:rsidRDefault="009B5EDC"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ile</w:t>
      </w:r>
      <w:proofErr w:type="gramEnd"/>
      <w:r w:rsidR="00BF4045" w:rsidRPr="00931609">
        <w:rPr>
          <w:rFonts w:ascii="Times New Roman" w:hAnsi="Times New Roman" w:cs="Times New Roman"/>
          <w:sz w:val="24"/>
        </w:rPr>
        <w:t xml:space="preserve"> </w:t>
      </w:r>
      <w:r w:rsidR="00AF61FC" w:rsidRPr="00931609">
        <w:rPr>
          <w:rFonts w:ascii="Times New Roman" w:hAnsi="Times New Roman" w:cs="Times New Roman"/>
          <w:sz w:val="24"/>
        </w:rPr>
        <w:t>yazışmalar</w:t>
      </w:r>
      <w:r w:rsidR="004330AF" w:rsidRPr="00931609">
        <w:rPr>
          <w:rFonts w:ascii="Times New Roman" w:hAnsi="Times New Roman" w:cs="Times New Roman"/>
          <w:sz w:val="24"/>
        </w:rPr>
        <w:t>ı</w:t>
      </w:r>
      <w:r w:rsidR="00744B74" w:rsidRPr="00931609">
        <w:rPr>
          <w:rFonts w:ascii="Times New Roman" w:hAnsi="Times New Roman" w:cs="Times New Roman"/>
          <w:sz w:val="24"/>
        </w:rPr>
        <w:t>nı</w:t>
      </w:r>
      <w:r w:rsidR="0001052F" w:rsidRPr="00931609">
        <w:rPr>
          <w:rFonts w:ascii="Times New Roman" w:hAnsi="Times New Roman" w:cs="Times New Roman"/>
          <w:sz w:val="24"/>
        </w:rPr>
        <w:t xml:space="preserve"> da</w:t>
      </w:r>
      <w:r w:rsidR="00AF61FC" w:rsidRPr="00931609">
        <w:rPr>
          <w:rFonts w:ascii="Times New Roman" w:hAnsi="Times New Roman" w:cs="Times New Roman"/>
          <w:sz w:val="24"/>
        </w:rPr>
        <w:t xml:space="preserve"> </w:t>
      </w:r>
      <w:r w:rsidR="00957C5F" w:rsidRPr="00931609">
        <w:rPr>
          <w:rFonts w:ascii="Times New Roman" w:hAnsi="Times New Roman" w:cs="Times New Roman"/>
          <w:sz w:val="24"/>
        </w:rPr>
        <w:t>Bakanlık aracılığıyla yap</w:t>
      </w:r>
      <w:r w:rsidR="00FD1652" w:rsidRPr="00931609">
        <w:rPr>
          <w:rFonts w:ascii="Times New Roman" w:hAnsi="Times New Roman" w:cs="Times New Roman"/>
          <w:sz w:val="24"/>
        </w:rPr>
        <w:t>arlar</w:t>
      </w:r>
      <w:r w:rsidR="00957C5F" w:rsidRPr="00931609">
        <w:rPr>
          <w:rFonts w:ascii="Times New Roman" w:hAnsi="Times New Roman" w:cs="Times New Roman"/>
          <w:sz w:val="24"/>
        </w:rPr>
        <w:t>.</w:t>
      </w:r>
      <w:r w:rsidR="00AF61FC" w:rsidRPr="00931609">
        <w:rPr>
          <w:rFonts w:ascii="Times New Roman" w:hAnsi="Times New Roman" w:cs="Times New Roman"/>
          <w:sz w:val="24"/>
        </w:rPr>
        <w:t xml:space="preserve"> </w:t>
      </w:r>
    </w:p>
    <w:p w14:paraId="5B3B8696" w14:textId="77777777" w:rsidR="006127C9" w:rsidRPr="00931609" w:rsidRDefault="000E732F"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(4) Müfettişlere muhatap kurum, kuruluş veya kişilerden istemde bulunma yetkisi veren mevzuat yazıda belirtilir. </w:t>
      </w:r>
    </w:p>
    <w:p w14:paraId="15A6FD64" w14:textId="77777777" w:rsidR="000E732F" w:rsidRPr="00931609" w:rsidRDefault="006127C9"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a) </w:t>
      </w:r>
      <w:r w:rsidR="000E732F" w:rsidRPr="00931609">
        <w:rPr>
          <w:rFonts w:ascii="Times New Roman" w:hAnsi="Times New Roman" w:cs="Times New Roman"/>
          <w:sz w:val="24"/>
        </w:rPr>
        <w:t xml:space="preserve">Müfettişlerin bu yetkisinin </w:t>
      </w:r>
      <w:r w:rsidR="001F2C8D" w:rsidRPr="00931609">
        <w:rPr>
          <w:rFonts w:ascii="Times New Roman" w:hAnsi="Times New Roman" w:cs="Times New Roman"/>
          <w:sz w:val="24"/>
        </w:rPr>
        <w:t>hukuki dayana</w:t>
      </w:r>
      <w:r w:rsidR="00ED57C8" w:rsidRPr="00931609">
        <w:rPr>
          <w:rFonts w:ascii="Times New Roman" w:hAnsi="Times New Roman" w:cs="Times New Roman"/>
          <w:sz w:val="24"/>
        </w:rPr>
        <w:t>ğını oluşturan mevzuat şöyledir</w:t>
      </w:r>
      <w:r w:rsidR="000E732F" w:rsidRPr="00931609">
        <w:rPr>
          <w:rFonts w:ascii="Times New Roman" w:hAnsi="Times New Roman" w:cs="Times New Roman"/>
          <w:sz w:val="24"/>
        </w:rPr>
        <w:t>:</w:t>
      </w:r>
      <w:r w:rsidR="001F2C8D" w:rsidRPr="00931609">
        <w:rPr>
          <w:rFonts w:ascii="Times New Roman" w:hAnsi="Times New Roman" w:cs="Times New Roman"/>
          <w:sz w:val="24"/>
        </w:rPr>
        <w:t xml:space="preserve"> </w:t>
      </w:r>
    </w:p>
    <w:p w14:paraId="42539116" w14:textId="77777777" w:rsidR="001F2C8D" w:rsidRPr="00931609" w:rsidRDefault="006127C9" w:rsidP="00931609">
      <w:pPr>
        <w:ind w:firstLine="709"/>
        <w:jc w:val="both"/>
        <w:rPr>
          <w:rFonts w:ascii="Times New Roman" w:hAnsi="Times New Roman" w:cs="Times New Roman"/>
          <w:sz w:val="24"/>
        </w:rPr>
      </w:pPr>
      <w:r w:rsidRPr="00931609">
        <w:rPr>
          <w:rFonts w:ascii="Times New Roman" w:hAnsi="Times New Roman" w:cs="Times New Roman"/>
          <w:sz w:val="24"/>
        </w:rPr>
        <w:t>1</w:t>
      </w:r>
      <w:r w:rsidR="00ED57C8" w:rsidRPr="00931609">
        <w:rPr>
          <w:rFonts w:ascii="Times New Roman" w:hAnsi="Times New Roman" w:cs="Times New Roman"/>
          <w:sz w:val="24"/>
        </w:rPr>
        <w:t xml:space="preserve">) Genel olarak </w:t>
      </w:r>
      <w:r w:rsidR="001F2C8D" w:rsidRPr="00931609">
        <w:rPr>
          <w:rFonts w:ascii="Times New Roman" w:hAnsi="Times New Roman" w:cs="Times New Roman"/>
          <w:sz w:val="24"/>
        </w:rPr>
        <w:t xml:space="preserve">375 sayılı Kanun Hükmünde Kararnamenin ek </w:t>
      </w:r>
      <w:proofErr w:type="gramStart"/>
      <w:r w:rsidR="001F2C8D" w:rsidRPr="00931609">
        <w:rPr>
          <w:rFonts w:ascii="Times New Roman" w:hAnsi="Times New Roman" w:cs="Times New Roman"/>
          <w:sz w:val="24"/>
        </w:rPr>
        <w:t>24 üncü</w:t>
      </w:r>
      <w:proofErr w:type="gramEnd"/>
      <w:r w:rsidR="001F2C8D" w:rsidRPr="00931609">
        <w:rPr>
          <w:rFonts w:ascii="Times New Roman" w:hAnsi="Times New Roman" w:cs="Times New Roman"/>
          <w:sz w:val="24"/>
        </w:rPr>
        <w:t xml:space="preserve"> maddesinin yedinci fıkrası </w:t>
      </w:r>
      <w:r w:rsidR="00AC00C7" w:rsidRPr="00931609">
        <w:rPr>
          <w:rFonts w:ascii="Times New Roman" w:hAnsi="Times New Roman" w:cs="Times New Roman"/>
          <w:sz w:val="24"/>
        </w:rPr>
        <w:t>ve Yönetmeliğin 3</w:t>
      </w:r>
      <w:r w:rsidR="00ED57C8" w:rsidRPr="00931609">
        <w:rPr>
          <w:rFonts w:ascii="Times New Roman" w:hAnsi="Times New Roman" w:cs="Times New Roman"/>
          <w:sz w:val="24"/>
        </w:rPr>
        <w:t>4 üncü maddesi.</w:t>
      </w:r>
    </w:p>
    <w:p w14:paraId="1AF1D5D5" w14:textId="77777777" w:rsidR="006127C9" w:rsidRPr="00931609" w:rsidRDefault="006127C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1F2C8D" w:rsidRPr="00931609">
        <w:rPr>
          <w:rFonts w:ascii="Times New Roman" w:hAnsi="Times New Roman" w:cs="Times New Roman"/>
        </w:rPr>
        <w:t>)</w:t>
      </w:r>
      <w:r w:rsidR="003F2E0C" w:rsidRPr="00931609">
        <w:rPr>
          <w:rFonts w:ascii="Times New Roman" w:hAnsi="Times New Roman" w:cs="Times New Roman"/>
        </w:rPr>
        <w:t xml:space="preserve"> </w:t>
      </w:r>
      <w:r w:rsidRPr="00931609">
        <w:rPr>
          <w:rFonts w:ascii="Times New Roman" w:hAnsi="Times New Roman" w:cs="Times New Roman"/>
        </w:rPr>
        <w:t>Ayrıca;</w:t>
      </w:r>
    </w:p>
    <w:p w14:paraId="4AA501E1" w14:textId="77777777" w:rsidR="00AC00C7" w:rsidRPr="00931609" w:rsidRDefault="006127C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1F2C8D" w:rsidRPr="00931609">
        <w:rPr>
          <w:rFonts w:ascii="Times New Roman" w:hAnsi="Times New Roman" w:cs="Times New Roman"/>
        </w:rPr>
        <w:t xml:space="preserve"> </w:t>
      </w:r>
      <w:r w:rsidR="00A77626" w:rsidRPr="00931609">
        <w:rPr>
          <w:rFonts w:ascii="Times New Roman" w:hAnsi="Times New Roman" w:cs="Times New Roman"/>
        </w:rPr>
        <w:t>Ö</w:t>
      </w:r>
      <w:r w:rsidR="00AC00C7" w:rsidRPr="00931609">
        <w:rPr>
          <w:rFonts w:ascii="Times New Roman" w:hAnsi="Times New Roman" w:cs="Times New Roman"/>
        </w:rPr>
        <w:t xml:space="preserve">n incelemelerde 4483 sayılı Kanunun </w:t>
      </w:r>
      <w:proofErr w:type="gramStart"/>
      <w:r w:rsidR="0045556A" w:rsidRPr="00931609">
        <w:rPr>
          <w:rFonts w:ascii="Times New Roman" w:hAnsi="Times New Roman" w:cs="Times New Roman"/>
        </w:rPr>
        <w:t xml:space="preserve">6 </w:t>
      </w:r>
      <w:proofErr w:type="spellStart"/>
      <w:r w:rsidR="0045556A" w:rsidRPr="00931609">
        <w:rPr>
          <w:rFonts w:ascii="Times New Roman" w:hAnsi="Times New Roman" w:cs="Times New Roman"/>
        </w:rPr>
        <w:t>ncı</w:t>
      </w:r>
      <w:proofErr w:type="spellEnd"/>
      <w:proofErr w:type="gramEnd"/>
      <w:r w:rsidR="0045556A" w:rsidRPr="00931609">
        <w:rPr>
          <w:rFonts w:ascii="Times New Roman" w:hAnsi="Times New Roman" w:cs="Times New Roman"/>
        </w:rPr>
        <w:t xml:space="preserve"> maddesi ve</w:t>
      </w:r>
      <w:r w:rsidR="00A02039" w:rsidRPr="00931609">
        <w:rPr>
          <w:rFonts w:ascii="Times New Roman" w:hAnsi="Times New Roman" w:cs="Times New Roman"/>
        </w:rPr>
        <w:t xml:space="preserve"> Danıştay Birinci Dairesinin</w:t>
      </w:r>
      <w:r w:rsidR="00A77626" w:rsidRPr="00931609">
        <w:rPr>
          <w:rFonts w:ascii="Times New Roman" w:hAnsi="Times New Roman" w:cs="Times New Roman"/>
        </w:rPr>
        <w:t xml:space="preserve"> 4483 sayılı Kanunun uygulanmasına ilişkin 17/4/2000 tarihli ve E:2000/29-K:2000/59 sayılı </w:t>
      </w:r>
      <w:proofErr w:type="spellStart"/>
      <w:r w:rsidR="00A02039" w:rsidRPr="00931609">
        <w:rPr>
          <w:rFonts w:ascii="Times New Roman" w:hAnsi="Times New Roman" w:cs="Times New Roman"/>
        </w:rPr>
        <w:t>istişari</w:t>
      </w:r>
      <w:proofErr w:type="spellEnd"/>
      <w:r w:rsidR="00A02039" w:rsidRPr="00931609">
        <w:rPr>
          <w:rFonts w:ascii="Times New Roman" w:hAnsi="Times New Roman" w:cs="Times New Roman"/>
        </w:rPr>
        <w:t xml:space="preserve"> kararının</w:t>
      </w:r>
      <w:r w:rsidR="00AC00C7" w:rsidRPr="00931609">
        <w:rPr>
          <w:rFonts w:ascii="Times New Roman" w:hAnsi="Times New Roman" w:cs="Times New Roman"/>
        </w:rPr>
        <w:t xml:space="preserve"> delaletiyle 5271 sayılı Kanunun </w:t>
      </w:r>
      <w:r w:rsidR="00A02039" w:rsidRPr="00931609">
        <w:rPr>
          <w:rFonts w:ascii="Times New Roman" w:hAnsi="Times New Roman" w:cs="Times New Roman"/>
        </w:rPr>
        <w:t>161 inci maddesinin birinci ve dördüncü fıkraları</w:t>
      </w:r>
      <w:r w:rsidR="001E55F3">
        <w:rPr>
          <w:rFonts w:ascii="Times New Roman" w:hAnsi="Times New Roman" w:cs="Times New Roman"/>
        </w:rPr>
        <w:t>,</w:t>
      </w:r>
    </w:p>
    <w:p w14:paraId="3745E2BD" w14:textId="77777777" w:rsidR="001F2C8D" w:rsidRPr="00931609" w:rsidRDefault="006127C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1F2C8D" w:rsidRPr="00931609">
        <w:rPr>
          <w:rFonts w:ascii="Times New Roman" w:hAnsi="Times New Roman" w:cs="Times New Roman"/>
        </w:rPr>
        <w:t xml:space="preserve">) </w:t>
      </w:r>
      <w:r w:rsidR="00A77626" w:rsidRPr="00931609">
        <w:rPr>
          <w:rFonts w:ascii="Times New Roman" w:hAnsi="Times New Roman" w:cs="Times New Roman"/>
        </w:rPr>
        <w:t xml:space="preserve">Soruşturmalarda 3628 sayılı Kanunun </w:t>
      </w:r>
      <w:proofErr w:type="gramStart"/>
      <w:r w:rsidR="00A77626" w:rsidRPr="00931609">
        <w:rPr>
          <w:rFonts w:ascii="Times New Roman" w:hAnsi="Times New Roman" w:cs="Times New Roman"/>
        </w:rPr>
        <w:t xml:space="preserve">20 </w:t>
      </w:r>
      <w:proofErr w:type="spellStart"/>
      <w:r w:rsidR="00A77626" w:rsidRPr="00931609">
        <w:rPr>
          <w:rFonts w:ascii="Times New Roman" w:hAnsi="Times New Roman" w:cs="Times New Roman"/>
        </w:rPr>
        <w:t>nci</w:t>
      </w:r>
      <w:proofErr w:type="spellEnd"/>
      <w:proofErr w:type="gramEnd"/>
      <w:r w:rsidR="00A77626" w:rsidRPr="00931609">
        <w:rPr>
          <w:rFonts w:ascii="Times New Roman" w:hAnsi="Times New Roman" w:cs="Times New Roman"/>
        </w:rPr>
        <w:t xml:space="preserve"> maddesi</w:t>
      </w:r>
      <w:r w:rsidR="001E55F3">
        <w:rPr>
          <w:rFonts w:ascii="Times New Roman" w:hAnsi="Times New Roman" w:cs="Times New Roman"/>
        </w:rPr>
        <w:t>,</w:t>
      </w:r>
      <w:r w:rsidR="00A77626" w:rsidRPr="00931609">
        <w:rPr>
          <w:rFonts w:ascii="Times New Roman" w:hAnsi="Times New Roman" w:cs="Times New Roman"/>
        </w:rPr>
        <w:t xml:space="preserve"> </w:t>
      </w:r>
    </w:p>
    <w:p w14:paraId="0F1849E0" w14:textId="77777777" w:rsidR="001F2C8D" w:rsidRPr="00931609" w:rsidRDefault="006127C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A945D8" w:rsidRPr="00931609">
        <w:rPr>
          <w:rFonts w:ascii="Times New Roman" w:hAnsi="Times New Roman" w:cs="Times New Roman"/>
        </w:rPr>
        <w:t xml:space="preserve"> </w:t>
      </w:r>
      <w:r w:rsidRPr="00931609">
        <w:rPr>
          <w:rFonts w:ascii="Times New Roman" w:hAnsi="Times New Roman" w:cs="Times New Roman"/>
        </w:rPr>
        <w:t xml:space="preserve">Kolluk personeli hakkındaki disiplin soruşturmalarında </w:t>
      </w:r>
      <w:r w:rsidR="000F3A7B" w:rsidRPr="00931609">
        <w:rPr>
          <w:rFonts w:ascii="Times New Roman" w:hAnsi="Times New Roman" w:cs="Times New Roman"/>
        </w:rPr>
        <w:t xml:space="preserve">31/1/2018 tarihli ve </w:t>
      </w:r>
      <w:r w:rsidR="00A945D8" w:rsidRPr="00931609">
        <w:rPr>
          <w:rFonts w:ascii="Times New Roman" w:hAnsi="Times New Roman" w:cs="Times New Roman"/>
        </w:rPr>
        <w:t xml:space="preserve">7068 sayılı </w:t>
      </w:r>
      <w:r w:rsidR="000F3A7B" w:rsidRPr="00931609">
        <w:rPr>
          <w:rFonts w:ascii="Times New Roman" w:hAnsi="Times New Roman" w:cs="Times New Roman"/>
        </w:rPr>
        <w:t xml:space="preserve">Genel Kolluk Disiplin Hükümleri Hakkında Kanun Hükmünde Kararnamenin Kabul Edilmesine Dair </w:t>
      </w:r>
      <w:r w:rsidR="00A945D8" w:rsidRPr="00931609">
        <w:rPr>
          <w:rFonts w:ascii="Times New Roman" w:hAnsi="Times New Roman" w:cs="Times New Roman"/>
        </w:rPr>
        <w:t xml:space="preserve">Kanunun </w:t>
      </w:r>
      <w:proofErr w:type="gramStart"/>
      <w:r w:rsidR="00A945D8" w:rsidRPr="00931609">
        <w:rPr>
          <w:rFonts w:ascii="Times New Roman" w:hAnsi="Times New Roman" w:cs="Times New Roman"/>
        </w:rPr>
        <w:t>14</w:t>
      </w:r>
      <w:r w:rsidR="001E55F3">
        <w:rPr>
          <w:rFonts w:ascii="Times New Roman" w:hAnsi="Times New Roman" w:cs="Times New Roman"/>
        </w:rPr>
        <w:t xml:space="preserve"> üncü</w:t>
      </w:r>
      <w:proofErr w:type="gramEnd"/>
      <w:r w:rsidR="001E55F3">
        <w:rPr>
          <w:rFonts w:ascii="Times New Roman" w:hAnsi="Times New Roman" w:cs="Times New Roman"/>
        </w:rPr>
        <w:t xml:space="preserve"> maddesinin üçüncü fıkrası,</w:t>
      </w:r>
    </w:p>
    <w:p w14:paraId="31D6C85A" w14:textId="77777777" w:rsidR="00A945D8" w:rsidRPr="00931609" w:rsidRDefault="00A945D8" w:rsidP="00931609">
      <w:pPr>
        <w:ind w:firstLine="709"/>
        <w:jc w:val="both"/>
        <w:rPr>
          <w:rFonts w:ascii="Times New Roman" w:hAnsi="Times New Roman" w:cs="Times New Roman"/>
          <w:sz w:val="24"/>
        </w:rPr>
      </w:pPr>
      <w:r w:rsidRPr="00931609">
        <w:rPr>
          <w:rFonts w:ascii="Times New Roman" w:hAnsi="Times New Roman" w:cs="Times New Roman"/>
          <w:sz w:val="24"/>
        </w:rPr>
        <w:t>(</w:t>
      </w:r>
      <w:proofErr w:type="gramStart"/>
      <w:r w:rsidRPr="00931609">
        <w:rPr>
          <w:rFonts w:ascii="Times New Roman" w:hAnsi="Times New Roman" w:cs="Times New Roman"/>
          <w:sz w:val="24"/>
        </w:rPr>
        <w:t>ç</w:t>
      </w:r>
      <w:proofErr w:type="gramEnd"/>
      <w:r w:rsidRPr="00931609">
        <w:rPr>
          <w:rFonts w:ascii="Times New Roman" w:hAnsi="Times New Roman" w:cs="Times New Roman"/>
          <w:sz w:val="24"/>
        </w:rPr>
        <w:t>) Varsa i</w:t>
      </w:r>
      <w:r w:rsidR="001E55F3">
        <w:rPr>
          <w:rFonts w:ascii="Times New Roman" w:hAnsi="Times New Roman" w:cs="Times New Roman"/>
          <w:sz w:val="24"/>
        </w:rPr>
        <w:t>lgili mevzuattaki diğer özel hükümler.</w:t>
      </w:r>
    </w:p>
    <w:p w14:paraId="17D10475" w14:textId="77777777" w:rsidR="00A945D8" w:rsidRPr="00931609" w:rsidRDefault="00A945D8" w:rsidP="00931609">
      <w:pPr>
        <w:ind w:firstLine="709"/>
        <w:jc w:val="both"/>
        <w:rPr>
          <w:rFonts w:ascii="Times New Roman" w:hAnsi="Times New Roman" w:cs="Times New Roman"/>
          <w:sz w:val="24"/>
        </w:rPr>
      </w:pPr>
      <w:r w:rsidRPr="00931609">
        <w:rPr>
          <w:rFonts w:ascii="Times New Roman" w:hAnsi="Times New Roman" w:cs="Times New Roman"/>
          <w:sz w:val="24"/>
        </w:rPr>
        <w:t>b) Müfettişler, (a) bendinde belirtil</w:t>
      </w:r>
      <w:r w:rsidR="008A0E6E" w:rsidRPr="00931609">
        <w:rPr>
          <w:rFonts w:ascii="Times New Roman" w:hAnsi="Times New Roman" w:cs="Times New Roman"/>
          <w:sz w:val="24"/>
        </w:rPr>
        <w:t xml:space="preserve">en ve </w:t>
      </w:r>
      <w:r w:rsidRPr="00931609">
        <w:rPr>
          <w:rFonts w:ascii="Times New Roman" w:hAnsi="Times New Roman" w:cs="Times New Roman"/>
          <w:sz w:val="24"/>
        </w:rPr>
        <w:t>görevin niteliğine ve istemin konusuna uygun</w:t>
      </w:r>
      <w:r w:rsidR="008A0E6E" w:rsidRPr="00931609">
        <w:rPr>
          <w:rFonts w:ascii="Times New Roman" w:hAnsi="Times New Roman" w:cs="Times New Roman"/>
          <w:sz w:val="24"/>
        </w:rPr>
        <w:t xml:space="preserve"> olan</w:t>
      </w:r>
      <w:r w:rsidRPr="00931609">
        <w:rPr>
          <w:rFonts w:ascii="Times New Roman" w:hAnsi="Times New Roman" w:cs="Times New Roman"/>
          <w:sz w:val="24"/>
        </w:rPr>
        <w:t xml:space="preserve"> </w:t>
      </w:r>
      <w:r w:rsidR="00287EBC" w:rsidRPr="00931609">
        <w:rPr>
          <w:rFonts w:ascii="Times New Roman" w:hAnsi="Times New Roman" w:cs="Times New Roman"/>
          <w:sz w:val="24"/>
        </w:rPr>
        <w:t xml:space="preserve">mevzuata </w:t>
      </w:r>
      <w:r w:rsidRPr="00931609">
        <w:rPr>
          <w:rFonts w:ascii="Times New Roman" w:hAnsi="Times New Roman" w:cs="Times New Roman"/>
          <w:sz w:val="24"/>
        </w:rPr>
        <w:t>yazılarında atıf</w:t>
      </w:r>
      <w:r w:rsidR="00495777" w:rsidRPr="00931609">
        <w:rPr>
          <w:rFonts w:ascii="Times New Roman" w:hAnsi="Times New Roman" w:cs="Times New Roman"/>
          <w:sz w:val="24"/>
        </w:rPr>
        <w:t>ta bulunurlar.</w:t>
      </w:r>
    </w:p>
    <w:p w14:paraId="48A4B539" w14:textId="77777777" w:rsidR="00A945D8" w:rsidRPr="00931609" w:rsidRDefault="00A945D8" w:rsidP="00931609">
      <w:pPr>
        <w:ind w:firstLine="709"/>
        <w:jc w:val="both"/>
        <w:rPr>
          <w:rFonts w:ascii="Times New Roman" w:hAnsi="Times New Roman" w:cs="Times New Roman"/>
          <w:sz w:val="24"/>
        </w:rPr>
      </w:pPr>
      <w:r w:rsidRPr="00931609">
        <w:rPr>
          <w:rFonts w:ascii="Times New Roman" w:hAnsi="Times New Roman" w:cs="Times New Roman"/>
          <w:sz w:val="24"/>
        </w:rPr>
        <w:t>c) Adli makamlarla yapılan yazışmalarda, bu Yö</w:t>
      </w:r>
      <w:r w:rsidR="00C44A39">
        <w:rPr>
          <w:rFonts w:ascii="Times New Roman" w:hAnsi="Times New Roman" w:cs="Times New Roman"/>
          <w:sz w:val="24"/>
        </w:rPr>
        <w:t>nergenin</w:t>
      </w:r>
      <w:r w:rsidRPr="00931609">
        <w:rPr>
          <w:rFonts w:ascii="Times New Roman" w:hAnsi="Times New Roman" w:cs="Times New Roman"/>
          <w:sz w:val="24"/>
        </w:rPr>
        <w:t xml:space="preserve"> </w:t>
      </w:r>
      <w:proofErr w:type="gramStart"/>
      <w:r w:rsidRPr="00931609">
        <w:rPr>
          <w:rFonts w:ascii="Times New Roman" w:hAnsi="Times New Roman" w:cs="Times New Roman"/>
          <w:sz w:val="24"/>
        </w:rPr>
        <w:t xml:space="preserve">97 </w:t>
      </w:r>
      <w:proofErr w:type="spellStart"/>
      <w:r w:rsidRPr="00931609">
        <w:rPr>
          <w:rFonts w:ascii="Times New Roman" w:hAnsi="Times New Roman" w:cs="Times New Roman"/>
          <w:sz w:val="24"/>
        </w:rPr>
        <w:t>nci</w:t>
      </w:r>
      <w:proofErr w:type="spellEnd"/>
      <w:proofErr w:type="gramEnd"/>
      <w:r w:rsidRPr="00931609">
        <w:rPr>
          <w:rFonts w:ascii="Times New Roman" w:hAnsi="Times New Roman" w:cs="Times New Roman"/>
          <w:sz w:val="24"/>
        </w:rPr>
        <w:t xml:space="preserve"> maddesi uygulanır. </w:t>
      </w:r>
    </w:p>
    <w:p w14:paraId="71C938CD" w14:textId="77777777" w:rsidR="00530714" w:rsidRPr="00931609" w:rsidRDefault="005044AC" w:rsidP="00931609">
      <w:pPr>
        <w:ind w:firstLine="709"/>
        <w:jc w:val="both"/>
        <w:rPr>
          <w:rFonts w:ascii="Times New Roman" w:hAnsi="Times New Roman" w:cs="Times New Roman"/>
          <w:sz w:val="24"/>
        </w:rPr>
      </w:pPr>
      <w:r w:rsidRPr="00931609">
        <w:rPr>
          <w:rFonts w:ascii="Times New Roman" w:hAnsi="Times New Roman" w:cs="Times New Roman"/>
          <w:sz w:val="24"/>
        </w:rPr>
        <w:t>(5)</w:t>
      </w:r>
      <w:r w:rsidR="00E449AC">
        <w:rPr>
          <w:rFonts w:ascii="Times New Roman" w:hAnsi="Times New Roman" w:cs="Times New Roman"/>
          <w:sz w:val="24"/>
        </w:rPr>
        <w:t xml:space="preserve"> </w:t>
      </w:r>
      <w:r w:rsidR="00824767" w:rsidRPr="00931609">
        <w:rPr>
          <w:rFonts w:ascii="Times New Roman" w:hAnsi="Times New Roman" w:cs="Times New Roman"/>
          <w:sz w:val="24"/>
        </w:rPr>
        <w:t>a) Müfettişlerce yazının niteliğine uygun gizlilik derecesi belirlenir ve yazının başına ve sonuna gizlilik derecesini gösteren ibare</w:t>
      </w:r>
      <w:r w:rsidR="00F748C8" w:rsidRPr="00931609">
        <w:rPr>
          <w:rFonts w:ascii="Times New Roman" w:hAnsi="Times New Roman" w:cs="Times New Roman"/>
          <w:sz w:val="24"/>
        </w:rPr>
        <w:t xml:space="preserve"> konulur</w:t>
      </w:r>
      <w:r w:rsidR="00530714" w:rsidRPr="00931609">
        <w:rPr>
          <w:rFonts w:ascii="Times New Roman" w:hAnsi="Times New Roman" w:cs="Times New Roman"/>
          <w:sz w:val="24"/>
        </w:rPr>
        <w:t>.</w:t>
      </w:r>
      <w:r w:rsidR="00824767" w:rsidRPr="00931609">
        <w:rPr>
          <w:rFonts w:ascii="Times New Roman" w:hAnsi="Times New Roman" w:cs="Times New Roman"/>
          <w:sz w:val="24"/>
        </w:rPr>
        <w:t xml:space="preserve"> Bir sayfadan fazla yazıların her bir sayfasında gizlilik derecesi gösterilir.</w:t>
      </w:r>
    </w:p>
    <w:p w14:paraId="4F94FC4B" w14:textId="77777777" w:rsidR="004B7947" w:rsidRPr="00931609" w:rsidRDefault="004B7947" w:rsidP="00931609">
      <w:pPr>
        <w:ind w:firstLine="709"/>
        <w:jc w:val="both"/>
        <w:rPr>
          <w:rFonts w:ascii="Times New Roman" w:hAnsi="Times New Roman" w:cs="Times New Roman"/>
          <w:sz w:val="24"/>
        </w:rPr>
      </w:pPr>
      <w:r w:rsidRPr="00931609">
        <w:rPr>
          <w:rFonts w:ascii="Times New Roman" w:hAnsi="Times New Roman" w:cs="Times New Roman"/>
          <w:sz w:val="24"/>
        </w:rPr>
        <w:t>b) 1) Çok gizli ve g</w:t>
      </w:r>
      <w:r w:rsidR="009F4038" w:rsidRPr="00931609">
        <w:rPr>
          <w:rFonts w:ascii="Times New Roman" w:hAnsi="Times New Roman" w:cs="Times New Roman"/>
          <w:sz w:val="24"/>
        </w:rPr>
        <w:t xml:space="preserve">izli </w:t>
      </w:r>
      <w:r w:rsidRPr="00931609">
        <w:rPr>
          <w:rFonts w:ascii="Times New Roman" w:hAnsi="Times New Roman" w:cs="Times New Roman"/>
          <w:sz w:val="24"/>
        </w:rPr>
        <w:t>yazıların</w:t>
      </w:r>
      <w:r w:rsidR="009F4038" w:rsidRPr="00931609">
        <w:rPr>
          <w:rFonts w:ascii="Times New Roman" w:hAnsi="Times New Roman" w:cs="Times New Roman"/>
          <w:sz w:val="24"/>
        </w:rPr>
        <w:t xml:space="preserve"> fiziksel ortamda </w:t>
      </w:r>
      <w:r w:rsidR="00AC0B5A" w:rsidRPr="00931609">
        <w:rPr>
          <w:rFonts w:ascii="Times New Roman" w:hAnsi="Times New Roman" w:cs="Times New Roman"/>
          <w:sz w:val="24"/>
        </w:rPr>
        <w:t xml:space="preserve">hazırlanması </w:t>
      </w:r>
      <w:r w:rsidR="009F4038" w:rsidRPr="00931609">
        <w:rPr>
          <w:rFonts w:ascii="Times New Roman" w:hAnsi="Times New Roman" w:cs="Times New Roman"/>
          <w:sz w:val="24"/>
        </w:rPr>
        <w:t>esastır.</w:t>
      </w:r>
      <w:r w:rsidRPr="00931609">
        <w:rPr>
          <w:rFonts w:ascii="Times New Roman" w:hAnsi="Times New Roman" w:cs="Times New Roman"/>
          <w:sz w:val="24"/>
        </w:rPr>
        <w:t xml:space="preserve"> </w:t>
      </w:r>
      <w:r w:rsidR="00AC0B5A" w:rsidRPr="00931609">
        <w:rPr>
          <w:rFonts w:ascii="Times New Roman" w:hAnsi="Times New Roman" w:cs="Times New Roman"/>
          <w:sz w:val="24"/>
        </w:rPr>
        <w:t>Ancak bu yazılar,</w:t>
      </w:r>
      <w:r w:rsidR="00A3022B" w:rsidRPr="00931609">
        <w:rPr>
          <w:rFonts w:ascii="Times New Roman" w:hAnsi="Times New Roman" w:cs="Times New Roman"/>
          <w:sz w:val="24"/>
        </w:rPr>
        <w:t xml:space="preserve"> </w:t>
      </w:r>
      <w:r w:rsidR="00D31745" w:rsidRPr="00931609">
        <w:rPr>
          <w:rFonts w:ascii="Times New Roman" w:hAnsi="Times New Roman" w:cs="Times New Roman"/>
          <w:sz w:val="24"/>
        </w:rPr>
        <w:t xml:space="preserve">kablolu veya kablosuz ağ bağlantısı sağlayacak donanım bileşeni bulunmayan bilgisayar ve yazıcı aracılığıyla </w:t>
      </w:r>
      <w:r w:rsidR="00287B94" w:rsidRPr="00931609">
        <w:rPr>
          <w:rFonts w:ascii="Times New Roman" w:hAnsi="Times New Roman" w:cs="Times New Roman"/>
          <w:sz w:val="24"/>
        </w:rPr>
        <w:t xml:space="preserve">da </w:t>
      </w:r>
      <w:r w:rsidR="00A3022B" w:rsidRPr="00931609">
        <w:rPr>
          <w:rFonts w:ascii="Times New Roman" w:hAnsi="Times New Roman" w:cs="Times New Roman"/>
          <w:sz w:val="24"/>
        </w:rPr>
        <w:t>hazırlanabilir.</w:t>
      </w:r>
      <w:r w:rsidR="00D31745" w:rsidRPr="00931609">
        <w:rPr>
          <w:rFonts w:ascii="Times New Roman" w:hAnsi="Times New Roman" w:cs="Times New Roman"/>
          <w:sz w:val="24"/>
        </w:rPr>
        <w:t xml:space="preserve"> </w:t>
      </w:r>
    </w:p>
    <w:p w14:paraId="219FB1C6" w14:textId="77777777" w:rsidR="00287B94" w:rsidRPr="00931609" w:rsidRDefault="00287B94" w:rsidP="00931609">
      <w:pPr>
        <w:ind w:firstLine="709"/>
        <w:jc w:val="both"/>
        <w:rPr>
          <w:rFonts w:ascii="Times New Roman" w:hAnsi="Times New Roman" w:cs="Times New Roman"/>
          <w:sz w:val="24"/>
        </w:rPr>
      </w:pPr>
      <w:r w:rsidRPr="00931609">
        <w:rPr>
          <w:rFonts w:ascii="Times New Roman" w:hAnsi="Times New Roman" w:cs="Times New Roman"/>
          <w:sz w:val="24"/>
        </w:rPr>
        <w:t>2) Hizmete özel yazıların ise elektronik ortamda hazırlanması esastır. Bu yazıların hazırlanmasında,</w:t>
      </w:r>
      <w:r w:rsidR="009007A1" w:rsidRPr="00931609">
        <w:rPr>
          <w:rFonts w:ascii="Times New Roman" w:hAnsi="Times New Roman" w:cs="Times New Roman"/>
          <w:sz w:val="24"/>
        </w:rPr>
        <w:t xml:space="preserve"> bu bendin birinci alt bendinde </w:t>
      </w:r>
      <w:r w:rsidR="00F748C8" w:rsidRPr="00931609">
        <w:rPr>
          <w:rFonts w:ascii="Times New Roman" w:hAnsi="Times New Roman" w:cs="Times New Roman"/>
          <w:sz w:val="24"/>
        </w:rPr>
        <w:t xml:space="preserve">özellikleri </w:t>
      </w:r>
      <w:r w:rsidR="009007A1" w:rsidRPr="00931609">
        <w:rPr>
          <w:rFonts w:ascii="Times New Roman" w:hAnsi="Times New Roman" w:cs="Times New Roman"/>
          <w:sz w:val="24"/>
        </w:rPr>
        <w:t xml:space="preserve">belirtilen bilgisayar ve yazıcı kullanılır. </w:t>
      </w:r>
      <w:r w:rsidRPr="00931609">
        <w:rPr>
          <w:rFonts w:ascii="Times New Roman" w:hAnsi="Times New Roman" w:cs="Times New Roman"/>
          <w:sz w:val="24"/>
        </w:rPr>
        <w:t>Ancak olağanüstü durum</w:t>
      </w:r>
      <w:r w:rsidR="003F01B7" w:rsidRPr="00931609">
        <w:rPr>
          <w:rFonts w:ascii="Times New Roman" w:hAnsi="Times New Roman" w:cs="Times New Roman"/>
          <w:sz w:val="24"/>
        </w:rPr>
        <w:t>lar</w:t>
      </w:r>
      <w:r w:rsidRPr="00931609">
        <w:rPr>
          <w:rFonts w:ascii="Times New Roman" w:hAnsi="Times New Roman" w:cs="Times New Roman"/>
          <w:sz w:val="24"/>
        </w:rPr>
        <w:t>da hizmete özel yazılar</w:t>
      </w:r>
      <w:r w:rsidR="009007A1" w:rsidRPr="00931609">
        <w:rPr>
          <w:rFonts w:ascii="Times New Roman" w:hAnsi="Times New Roman" w:cs="Times New Roman"/>
          <w:sz w:val="24"/>
        </w:rPr>
        <w:t xml:space="preserve"> da</w:t>
      </w:r>
      <w:r w:rsidRPr="00931609">
        <w:rPr>
          <w:rFonts w:ascii="Times New Roman" w:hAnsi="Times New Roman" w:cs="Times New Roman"/>
          <w:sz w:val="24"/>
        </w:rPr>
        <w:t xml:space="preserve"> fiziksel ortamda hazırla</w:t>
      </w:r>
      <w:r w:rsidR="003F01B7" w:rsidRPr="00931609">
        <w:rPr>
          <w:rFonts w:ascii="Times New Roman" w:hAnsi="Times New Roman" w:cs="Times New Roman"/>
          <w:sz w:val="24"/>
        </w:rPr>
        <w:t>n</w:t>
      </w:r>
      <w:r w:rsidR="00F748C8" w:rsidRPr="00931609">
        <w:rPr>
          <w:rFonts w:ascii="Times New Roman" w:hAnsi="Times New Roman" w:cs="Times New Roman"/>
          <w:sz w:val="24"/>
        </w:rPr>
        <w:t>abili</w:t>
      </w:r>
      <w:r w:rsidRPr="00931609">
        <w:rPr>
          <w:rFonts w:ascii="Times New Roman" w:hAnsi="Times New Roman" w:cs="Times New Roman"/>
          <w:sz w:val="24"/>
        </w:rPr>
        <w:t>r.</w:t>
      </w:r>
    </w:p>
    <w:p w14:paraId="0673BB52" w14:textId="77777777" w:rsidR="003D225C" w:rsidRPr="00931609" w:rsidRDefault="003D225C" w:rsidP="00931609">
      <w:pPr>
        <w:ind w:firstLine="709"/>
        <w:jc w:val="both"/>
        <w:rPr>
          <w:rFonts w:ascii="Times New Roman" w:hAnsi="Times New Roman" w:cs="Times New Roman"/>
          <w:sz w:val="24"/>
        </w:rPr>
      </w:pPr>
      <w:r w:rsidRPr="00931609">
        <w:rPr>
          <w:rFonts w:ascii="Times New Roman" w:hAnsi="Times New Roman" w:cs="Times New Roman"/>
          <w:sz w:val="24"/>
        </w:rPr>
        <w:t>(6) a) Müfettişlerin düzenledikleri yazılarda metnin son bölümü:</w:t>
      </w:r>
    </w:p>
    <w:p w14:paraId="20E5E9B8" w14:textId="77777777" w:rsidR="003D225C" w:rsidRPr="00931609" w:rsidRDefault="003D225C" w:rsidP="00931609">
      <w:pPr>
        <w:ind w:firstLine="709"/>
        <w:jc w:val="both"/>
        <w:rPr>
          <w:rFonts w:ascii="Times New Roman" w:hAnsi="Times New Roman" w:cs="Times New Roman"/>
          <w:strike/>
          <w:sz w:val="24"/>
        </w:rPr>
      </w:pPr>
      <w:r w:rsidRPr="00931609">
        <w:rPr>
          <w:rFonts w:ascii="Times New Roman" w:hAnsi="Times New Roman" w:cs="Times New Roman"/>
          <w:sz w:val="24"/>
        </w:rPr>
        <w:t xml:space="preserve">1) Bu maddenin ikinci ve üçüncü fıkrası kapsamındaki yazışmalarda </w:t>
      </w:r>
      <w:r w:rsidRPr="00931609">
        <w:rPr>
          <w:rFonts w:ascii="Times New Roman" w:hAnsi="Times New Roman" w:cs="Times New Roman"/>
          <w:i/>
          <w:sz w:val="24"/>
        </w:rPr>
        <w:t>“arz ederim.”</w:t>
      </w:r>
      <w:r w:rsidRPr="00931609">
        <w:rPr>
          <w:rFonts w:ascii="Times New Roman" w:hAnsi="Times New Roman" w:cs="Times New Roman"/>
          <w:sz w:val="24"/>
        </w:rPr>
        <w:t xml:space="preserve"> ibaresiyle bitirilir.</w:t>
      </w:r>
      <w:r w:rsidRPr="00931609">
        <w:rPr>
          <w:rFonts w:ascii="Times New Roman" w:hAnsi="Times New Roman" w:cs="Times New Roman"/>
          <w:strike/>
          <w:sz w:val="24"/>
        </w:rPr>
        <w:t xml:space="preserve"> </w:t>
      </w:r>
    </w:p>
    <w:p w14:paraId="2F4402C6" w14:textId="77777777" w:rsidR="003D225C" w:rsidRPr="00931609" w:rsidRDefault="003D225C" w:rsidP="00931609">
      <w:pPr>
        <w:ind w:firstLine="709"/>
        <w:jc w:val="both"/>
        <w:rPr>
          <w:rFonts w:ascii="Times New Roman" w:hAnsi="Times New Roman" w:cs="Times New Roman"/>
          <w:sz w:val="24"/>
        </w:rPr>
      </w:pPr>
      <w:r w:rsidRPr="00931609">
        <w:rPr>
          <w:rFonts w:ascii="Times New Roman" w:hAnsi="Times New Roman" w:cs="Times New Roman"/>
          <w:sz w:val="24"/>
        </w:rPr>
        <w:lastRenderedPageBreak/>
        <w:t>2) Valilikler</w:t>
      </w:r>
      <w:r w:rsidR="006423EA" w:rsidRPr="00931609">
        <w:rPr>
          <w:rFonts w:ascii="Times New Roman" w:hAnsi="Times New Roman" w:cs="Times New Roman"/>
          <w:sz w:val="24"/>
        </w:rPr>
        <w:t>,</w:t>
      </w:r>
      <w:r w:rsidRPr="00931609">
        <w:rPr>
          <w:rFonts w:ascii="Times New Roman" w:hAnsi="Times New Roman" w:cs="Times New Roman"/>
          <w:sz w:val="24"/>
        </w:rPr>
        <w:t xml:space="preserve"> Kara Kuvvetlerine bağlı tugay ve daha üst </w:t>
      </w:r>
      <w:r w:rsidR="006423EA" w:rsidRPr="00931609">
        <w:rPr>
          <w:rFonts w:ascii="Times New Roman" w:hAnsi="Times New Roman" w:cs="Times New Roman"/>
          <w:sz w:val="24"/>
        </w:rPr>
        <w:t xml:space="preserve">birlikler </w:t>
      </w:r>
      <w:r w:rsidR="00AE71C4" w:rsidRPr="00931609">
        <w:rPr>
          <w:rFonts w:ascii="Times New Roman" w:hAnsi="Times New Roman" w:cs="Times New Roman"/>
          <w:sz w:val="24"/>
        </w:rPr>
        <w:t xml:space="preserve">(Deniz ve Hava Kuvvetlerinde eşiti) </w:t>
      </w:r>
      <w:r w:rsidR="006423EA" w:rsidRPr="00931609">
        <w:rPr>
          <w:rFonts w:ascii="Times New Roman" w:hAnsi="Times New Roman" w:cs="Times New Roman"/>
          <w:sz w:val="24"/>
        </w:rPr>
        <w:t>v</w:t>
      </w:r>
      <w:r w:rsidRPr="00931609">
        <w:rPr>
          <w:rFonts w:ascii="Times New Roman" w:hAnsi="Times New Roman" w:cs="Times New Roman"/>
          <w:sz w:val="24"/>
        </w:rPr>
        <w:t>e bunların eşdeğeri kurumlar</w:t>
      </w:r>
      <w:r w:rsidR="006423EA" w:rsidRPr="00931609">
        <w:rPr>
          <w:rFonts w:ascii="Times New Roman" w:hAnsi="Times New Roman" w:cs="Times New Roman"/>
          <w:sz w:val="24"/>
        </w:rPr>
        <w:t xml:space="preserve">, adli ve idari yargı mercileri, </w:t>
      </w:r>
      <w:r w:rsidRPr="00931609">
        <w:rPr>
          <w:rFonts w:ascii="Times New Roman" w:hAnsi="Times New Roman" w:cs="Times New Roman"/>
          <w:sz w:val="24"/>
        </w:rPr>
        <w:t xml:space="preserve">rektörlükler </w:t>
      </w:r>
      <w:r w:rsidR="006423EA" w:rsidRPr="00931609">
        <w:rPr>
          <w:rFonts w:ascii="Times New Roman" w:hAnsi="Times New Roman" w:cs="Times New Roman"/>
          <w:sz w:val="24"/>
        </w:rPr>
        <w:t xml:space="preserve">ile </w:t>
      </w:r>
      <w:r w:rsidRPr="00931609">
        <w:rPr>
          <w:rFonts w:ascii="Times New Roman" w:hAnsi="Times New Roman" w:cs="Times New Roman"/>
          <w:sz w:val="24"/>
        </w:rPr>
        <w:t xml:space="preserve">yapılan yazışmalarda </w:t>
      </w:r>
      <w:r w:rsidRPr="00931609">
        <w:rPr>
          <w:rFonts w:ascii="Times New Roman" w:hAnsi="Times New Roman" w:cs="Times New Roman"/>
          <w:i/>
          <w:sz w:val="24"/>
        </w:rPr>
        <w:t>“arz ederim.”</w:t>
      </w:r>
      <w:r w:rsidRPr="00931609">
        <w:rPr>
          <w:rFonts w:ascii="Times New Roman" w:hAnsi="Times New Roman" w:cs="Times New Roman"/>
          <w:sz w:val="24"/>
        </w:rPr>
        <w:t xml:space="preserve"> ibaresiyle bitirilir. </w:t>
      </w:r>
    </w:p>
    <w:p w14:paraId="5F2B31FB" w14:textId="77777777" w:rsidR="003D225C" w:rsidRPr="00931609" w:rsidRDefault="003D225C" w:rsidP="00931609">
      <w:pPr>
        <w:ind w:firstLine="709"/>
        <w:jc w:val="both"/>
        <w:rPr>
          <w:rFonts w:ascii="Times New Roman" w:hAnsi="Times New Roman" w:cs="Times New Roman"/>
          <w:sz w:val="24"/>
        </w:rPr>
      </w:pPr>
      <w:r w:rsidRPr="00931609">
        <w:rPr>
          <w:rFonts w:ascii="Times New Roman" w:hAnsi="Times New Roman" w:cs="Times New Roman"/>
          <w:sz w:val="24"/>
        </w:rPr>
        <w:t>3) Hem</w:t>
      </w:r>
      <w:r w:rsidR="006423EA" w:rsidRPr="00931609">
        <w:rPr>
          <w:rFonts w:ascii="Times New Roman" w:hAnsi="Times New Roman" w:cs="Times New Roman"/>
          <w:sz w:val="24"/>
        </w:rPr>
        <w:t xml:space="preserve"> </w:t>
      </w:r>
      <w:r w:rsidRPr="00931609">
        <w:rPr>
          <w:rFonts w:ascii="Times New Roman" w:hAnsi="Times New Roman" w:cs="Times New Roman"/>
          <w:i/>
          <w:sz w:val="24"/>
        </w:rPr>
        <w:t xml:space="preserve">“arz ederim.” </w:t>
      </w:r>
      <w:r w:rsidRPr="00931609">
        <w:rPr>
          <w:rFonts w:ascii="Times New Roman" w:hAnsi="Times New Roman" w:cs="Times New Roman"/>
          <w:sz w:val="24"/>
        </w:rPr>
        <w:t xml:space="preserve">hem </w:t>
      </w:r>
      <w:r w:rsidRPr="00931609">
        <w:rPr>
          <w:rFonts w:ascii="Times New Roman" w:hAnsi="Times New Roman" w:cs="Times New Roman"/>
          <w:i/>
          <w:sz w:val="24"/>
        </w:rPr>
        <w:t>“rica ederim.”</w:t>
      </w:r>
      <w:r w:rsidRPr="00931609">
        <w:rPr>
          <w:rFonts w:ascii="Times New Roman" w:hAnsi="Times New Roman" w:cs="Times New Roman"/>
          <w:sz w:val="24"/>
        </w:rPr>
        <w:t xml:space="preserve"> ibareleriyle bitirilmesi ve birlikte dağıtımlı ola</w:t>
      </w:r>
      <w:r w:rsidR="00AF7DA9" w:rsidRPr="00931609">
        <w:rPr>
          <w:rFonts w:ascii="Times New Roman" w:hAnsi="Times New Roman" w:cs="Times New Roman"/>
          <w:sz w:val="24"/>
        </w:rPr>
        <w:t>rak yapılması gereken yazışmalar</w:t>
      </w:r>
      <w:r w:rsidRPr="00931609">
        <w:rPr>
          <w:rFonts w:ascii="Times New Roman" w:hAnsi="Times New Roman" w:cs="Times New Roman"/>
          <w:sz w:val="24"/>
        </w:rPr>
        <w:t xml:space="preserve"> </w:t>
      </w:r>
      <w:r w:rsidRPr="00931609">
        <w:rPr>
          <w:rFonts w:ascii="Times New Roman" w:hAnsi="Times New Roman" w:cs="Times New Roman"/>
          <w:i/>
          <w:sz w:val="24"/>
        </w:rPr>
        <w:t>“arz ve rica ederim.”</w:t>
      </w:r>
      <w:r w:rsidRPr="00931609">
        <w:rPr>
          <w:rFonts w:ascii="Times New Roman" w:hAnsi="Times New Roman" w:cs="Times New Roman"/>
          <w:sz w:val="24"/>
        </w:rPr>
        <w:t xml:space="preserve"> veya </w:t>
      </w:r>
      <w:r w:rsidRPr="00931609">
        <w:rPr>
          <w:rFonts w:ascii="Times New Roman" w:hAnsi="Times New Roman" w:cs="Times New Roman"/>
          <w:i/>
          <w:sz w:val="24"/>
        </w:rPr>
        <w:t>“arz/rica ederim.”</w:t>
      </w:r>
      <w:r w:rsidRPr="00931609">
        <w:rPr>
          <w:rFonts w:ascii="Times New Roman" w:hAnsi="Times New Roman" w:cs="Times New Roman"/>
          <w:sz w:val="24"/>
        </w:rPr>
        <w:t xml:space="preserve"> ibaresiyle bitirilir.</w:t>
      </w:r>
    </w:p>
    <w:p w14:paraId="17295209" w14:textId="77777777" w:rsidR="003D225C" w:rsidRPr="00931609" w:rsidRDefault="003D225C" w:rsidP="00931609">
      <w:pPr>
        <w:ind w:firstLine="709"/>
        <w:jc w:val="both"/>
        <w:rPr>
          <w:rFonts w:ascii="Times New Roman" w:hAnsi="Times New Roman" w:cs="Times New Roman"/>
          <w:sz w:val="24"/>
        </w:rPr>
      </w:pPr>
      <w:r w:rsidRPr="00931609">
        <w:rPr>
          <w:rFonts w:ascii="Times New Roman" w:hAnsi="Times New Roman" w:cs="Times New Roman"/>
          <w:sz w:val="24"/>
        </w:rPr>
        <w:t>4) (1</w:t>
      </w:r>
      <w:proofErr w:type="gramStart"/>
      <w:r w:rsidRPr="00931609">
        <w:rPr>
          <w:rFonts w:ascii="Times New Roman" w:hAnsi="Times New Roman" w:cs="Times New Roman"/>
          <w:sz w:val="24"/>
        </w:rPr>
        <w:t>),  (</w:t>
      </w:r>
      <w:proofErr w:type="gramEnd"/>
      <w:r w:rsidRPr="00931609">
        <w:rPr>
          <w:rFonts w:ascii="Times New Roman" w:hAnsi="Times New Roman" w:cs="Times New Roman"/>
          <w:sz w:val="24"/>
        </w:rPr>
        <w:t xml:space="preserve">2) ve (3) numaralı alt bentlerde belirtilenler haricindeki tüm resmi kurum ve kuruluşlar ile gerçek kişiler ve özel hukuk tüzel kişileriyle yapılan yazışmalarda </w:t>
      </w:r>
      <w:r w:rsidRPr="00931609">
        <w:rPr>
          <w:rFonts w:ascii="Times New Roman" w:hAnsi="Times New Roman" w:cs="Times New Roman"/>
          <w:i/>
          <w:sz w:val="24"/>
        </w:rPr>
        <w:t>“ rica ederim.”</w:t>
      </w:r>
      <w:r w:rsidRPr="00931609">
        <w:rPr>
          <w:rFonts w:ascii="Times New Roman" w:hAnsi="Times New Roman" w:cs="Times New Roman"/>
          <w:sz w:val="24"/>
        </w:rPr>
        <w:t xml:space="preserve"> ibaresiyle bitirilir. Ancak, muhatabı gerçek kişi olan yazışmalar </w:t>
      </w:r>
      <w:r w:rsidRPr="00931609">
        <w:rPr>
          <w:rFonts w:ascii="Times New Roman" w:hAnsi="Times New Roman" w:cs="Times New Roman"/>
          <w:i/>
          <w:sz w:val="24"/>
        </w:rPr>
        <w:t>“Saygılarımla.”</w:t>
      </w:r>
      <w:r w:rsidRPr="00931609">
        <w:rPr>
          <w:rFonts w:ascii="Times New Roman" w:hAnsi="Times New Roman" w:cs="Times New Roman"/>
          <w:sz w:val="24"/>
        </w:rPr>
        <w:t xml:space="preserve">, </w:t>
      </w:r>
      <w:r w:rsidRPr="00931609">
        <w:rPr>
          <w:rFonts w:ascii="Times New Roman" w:hAnsi="Times New Roman" w:cs="Times New Roman"/>
          <w:i/>
          <w:sz w:val="24"/>
        </w:rPr>
        <w:t>“İyi dileklerimle.”</w:t>
      </w:r>
      <w:r w:rsidRPr="00931609">
        <w:rPr>
          <w:rFonts w:ascii="Times New Roman" w:hAnsi="Times New Roman" w:cs="Times New Roman"/>
          <w:sz w:val="24"/>
        </w:rPr>
        <w:t xml:space="preserve"> veya </w:t>
      </w:r>
      <w:r w:rsidRPr="00931609">
        <w:rPr>
          <w:rFonts w:ascii="Times New Roman" w:hAnsi="Times New Roman" w:cs="Times New Roman"/>
          <w:i/>
          <w:sz w:val="24"/>
        </w:rPr>
        <w:t>“Bilgilerinize sunulur.”</w:t>
      </w:r>
      <w:r w:rsidRPr="00931609">
        <w:rPr>
          <w:rFonts w:ascii="Times New Roman" w:hAnsi="Times New Roman" w:cs="Times New Roman"/>
          <w:sz w:val="24"/>
        </w:rPr>
        <w:t xml:space="preserve"> ibareleriyle bitirilebilir. Müfettişlerin memurlar ve diğer kamu görevlilerinden yazılı bilgi veya ifade istemleri, “muhatabı gerçek kişi” olan yazışma sayılır.</w:t>
      </w:r>
    </w:p>
    <w:p w14:paraId="273CF3AB" w14:textId="77777777" w:rsidR="00833D02" w:rsidRPr="00931609" w:rsidRDefault="00805F7D"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 </w:t>
      </w:r>
      <w:r w:rsidR="005C5681" w:rsidRPr="00931609">
        <w:rPr>
          <w:rFonts w:ascii="Times New Roman" w:hAnsi="Times New Roman" w:cs="Times New Roman"/>
          <w:sz w:val="24"/>
        </w:rPr>
        <w:t>(7</w:t>
      </w:r>
      <w:r w:rsidR="00774D8A" w:rsidRPr="00931609">
        <w:rPr>
          <w:rFonts w:ascii="Times New Roman" w:hAnsi="Times New Roman" w:cs="Times New Roman"/>
          <w:sz w:val="24"/>
        </w:rPr>
        <w:t xml:space="preserve">) </w:t>
      </w:r>
      <w:r w:rsidR="00286C63" w:rsidRPr="00931609">
        <w:rPr>
          <w:rFonts w:ascii="Times New Roman" w:hAnsi="Times New Roman" w:cs="Times New Roman"/>
          <w:sz w:val="24"/>
        </w:rPr>
        <w:t xml:space="preserve">Müfettişlerin </w:t>
      </w:r>
      <w:r w:rsidR="004F4C5A" w:rsidRPr="00931609">
        <w:rPr>
          <w:rFonts w:ascii="Times New Roman" w:hAnsi="Times New Roman" w:cs="Times New Roman"/>
          <w:sz w:val="24"/>
        </w:rPr>
        <w:t xml:space="preserve">merkezi idare kuruluşlarının </w:t>
      </w:r>
      <w:r w:rsidR="00833D02" w:rsidRPr="00931609">
        <w:rPr>
          <w:rFonts w:ascii="Times New Roman" w:hAnsi="Times New Roman" w:cs="Times New Roman"/>
          <w:sz w:val="24"/>
        </w:rPr>
        <w:t xml:space="preserve">doğrudan merkeze bağlı olan </w:t>
      </w:r>
      <w:r w:rsidR="00EB687A" w:rsidRPr="00931609">
        <w:rPr>
          <w:rFonts w:ascii="Times New Roman" w:hAnsi="Times New Roman" w:cs="Times New Roman"/>
          <w:sz w:val="24"/>
        </w:rPr>
        <w:t>taşra teşkilatları</w:t>
      </w:r>
      <w:r w:rsidR="00286C63" w:rsidRPr="00931609">
        <w:rPr>
          <w:rFonts w:ascii="Times New Roman" w:hAnsi="Times New Roman" w:cs="Times New Roman"/>
          <w:sz w:val="24"/>
        </w:rPr>
        <w:t xml:space="preserve"> ile yap</w:t>
      </w:r>
      <w:r w:rsidR="00B03810" w:rsidRPr="00931609">
        <w:rPr>
          <w:rFonts w:ascii="Times New Roman" w:hAnsi="Times New Roman" w:cs="Times New Roman"/>
          <w:sz w:val="24"/>
        </w:rPr>
        <w:t>ılan yazışmaları</w:t>
      </w:r>
      <w:r w:rsidR="00286C63" w:rsidRPr="00931609">
        <w:rPr>
          <w:rFonts w:ascii="Times New Roman" w:hAnsi="Times New Roman" w:cs="Times New Roman"/>
          <w:sz w:val="24"/>
        </w:rPr>
        <w:t xml:space="preserve"> </w:t>
      </w:r>
      <w:proofErr w:type="gramStart"/>
      <w:r w:rsidR="00286C63" w:rsidRPr="00931609">
        <w:rPr>
          <w:rFonts w:ascii="Times New Roman" w:hAnsi="Times New Roman" w:cs="Times New Roman"/>
          <w:sz w:val="24"/>
        </w:rPr>
        <w:t>da</w:t>
      </w:r>
      <w:r w:rsidRPr="00931609">
        <w:rPr>
          <w:rFonts w:ascii="Times New Roman" w:hAnsi="Times New Roman" w:cs="Times New Roman"/>
          <w:sz w:val="24"/>
        </w:rPr>
        <w:t>,</w:t>
      </w:r>
      <w:proofErr w:type="gramEnd"/>
      <w:r w:rsidR="00286C63" w:rsidRPr="00931609">
        <w:rPr>
          <w:rFonts w:ascii="Times New Roman" w:hAnsi="Times New Roman" w:cs="Times New Roman"/>
          <w:sz w:val="24"/>
        </w:rPr>
        <w:t xml:space="preserve"> </w:t>
      </w:r>
      <w:r w:rsidR="00774D8A" w:rsidRPr="00931609">
        <w:rPr>
          <w:rFonts w:ascii="Times New Roman" w:hAnsi="Times New Roman" w:cs="Times New Roman"/>
          <w:sz w:val="24"/>
        </w:rPr>
        <w:t>birinc</w:t>
      </w:r>
      <w:r w:rsidR="00B03810" w:rsidRPr="00931609">
        <w:rPr>
          <w:rFonts w:ascii="Times New Roman" w:hAnsi="Times New Roman" w:cs="Times New Roman"/>
          <w:sz w:val="24"/>
        </w:rPr>
        <w:t>i fıkra ve</w:t>
      </w:r>
      <w:r w:rsidR="00774D8A" w:rsidRPr="00931609">
        <w:rPr>
          <w:rFonts w:ascii="Times New Roman" w:hAnsi="Times New Roman" w:cs="Times New Roman"/>
          <w:sz w:val="24"/>
        </w:rPr>
        <w:t xml:space="preserve"> </w:t>
      </w:r>
      <w:r w:rsidR="00B03810" w:rsidRPr="00931609">
        <w:rPr>
          <w:rFonts w:ascii="Times New Roman" w:hAnsi="Times New Roman" w:cs="Times New Roman"/>
          <w:sz w:val="24"/>
        </w:rPr>
        <w:t>altıncı</w:t>
      </w:r>
      <w:r w:rsidR="00774D8A" w:rsidRPr="00931609">
        <w:rPr>
          <w:rFonts w:ascii="Times New Roman" w:hAnsi="Times New Roman" w:cs="Times New Roman"/>
          <w:sz w:val="24"/>
        </w:rPr>
        <w:t xml:space="preserve"> fıkranın </w:t>
      </w:r>
      <w:r w:rsidR="00286C63" w:rsidRPr="00931609">
        <w:rPr>
          <w:rFonts w:ascii="Times New Roman" w:hAnsi="Times New Roman" w:cs="Times New Roman"/>
          <w:sz w:val="24"/>
        </w:rPr>
        <w:t>(a) bendinin</w:t>
      </w:r>
      <w:r w:rsidRPr="00931609">
        <w:rPr>
          <w:rFonts w:ascii="Times New Roman" w:hAnsi="Times New Roman" w:cs="Times New Roman"/>
          <w:sz w:val="24"/>
        </w:rPr>
        <w:t xml:space="preserve"> (4</w:t>
      </w:r>
      <w:r w:rsidR="003827AE" w:rsidRPr="00931609">
        <w:rPr>
          <w:rFonts w:ascii="Times New Roman" w:hAnsi="Times New Roman" w:cs="Times New Roman"/>
          <w:sz w:val="24"/>
        </w:rPr>
        <w:t>)</w:t>
      </w:r>
      <w:r w:rsidR="00B03810" w:rsidRPr="00931609">
        <w:rPr>
          <w:rFonts w:ascii="Times New Roman" w:hAnsi="Times New Roman" w:cs="Times New Roman"/>
          <w:sz w:val="24"/>
        </w:rPr>
        <w:t xml:space="preserve"> numaralı alt bendi kapsamında mütalaa edilir</w:t>
      </w:r>
      <w:r w:rsidR="00833D02" w:rsidRPr="00931609">
        <w:rPr>
          <w:rFonts w:ascii="Times New Roman" w:hAnsi="Times New Roman" w:cs="Times New Roman"/>
          <w:sz w:val="24"/>
        </w:rPr>
        <w:t>.</w:t>
      </w:r>
    </w:p>
    <w:p w14:paraId="685CBD23" w14:textId="77777777" w:rsidR="00424471" w:rsidRPr="00931609" w:rsidRDefault="00424471" w:rsidP="00931609">
      <w:pPr>
        <w:ind w:firstLine="709"/>
        <w:jc w:val="both"/>
        <w:rPr>
          <w:rFonts w:ascii="Times New Roman" w:hAnsi="Times New Roman" w:cs="Times New Roman"/>
          <w:b/>
          <w:bCs/>
          <w:sz w:val="24"/>
        </w:rPr>
      </w:pPr>
    </w:p>
    <w:p w14:paraId="48D0D5A2" w14:textId="77777777" w:rsidR="00957C5F" w:rsidRPr="00931609" w:rsidRDefault="00EA0123" w:rsidP="00931609">
      <w:pPr>
        <w:ind w:firstLine="709"/>
        <w:jc w:val="both"/>
        <w:rPr>
          <w:rFonts w:ascii="Times New Roman" w:hAnsi="Times New Roman" w:cs="Times New Roman"/>
          <w:sz w:val="24"/>
        </w:rPr>
      </w:pPr>
      <w:r w:rsidRPr="00931609">
        <w:rPr>
          <w:rFonts w:ascii="Times New Roman" w:hAnsi="Times New Roman" w:cs="Times New Roman"/>
          <w:b/>
          <w:bCs/>
          <w:sz w:val="24"/>
        </w:rPr>
        <w:t>Görevin kesintisiz icrası</w:t>
      </w:r>
      <w:r w:rsidR="00B73417" w:rsidRPr="00931609">
        <w:rPr>
          <w:rFonts w:ascii="Times New Roman" w:hAnsi="Times New Roman" w:cs="Times New Roman"/>
          <w:b/>
          <w:bCs/>
          <w:sz w:val="24"/>
        </w:rPr>
        <w:t xml:space="preserve"> ve tatillerin başka yerlerde geçirilmesi</w:t>
      </w:r>
      <w:r w:rsidR="00424471" w:rsidRPr="00931609">
        <w:rPr>
          <w:rFonts w:ascii="Times New Roman" w:hAnsi="Times New Roman" w:cs="Times New Roman"/>
          <w:b/>
          <w:bCs/>
          <w:sz w:val="24"/>
        </w:rPr>
        <w:t xml:space="preserve"> </w:t>
      </w:r>
    </w:p>
    <w:p w14:paraId="0EA0939A" w14:textId="77777777" w:rsidR="00957C5F" w:rsidRPr="00931609" w:rsidRDefault="00FB4ED3"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1</w:t>
      </w:r>
      <w:r w:rsidR="00A65672" w:rsidRPr="00931609">
        <w:rPr>
          <w:rFonts w:ascii="Times New Roman" w:hAnsi="Times New Roman" w:cs="Times New Roman"/>
          <w:b/>
          <w:bCs/>
          <w:sz w:val="24"/>
        </w:rPr>
        <w:t xml:space="preserve">5 </w:t>
      </w:r>
      <w:r w:rsidR="00A65672" w:rsidRPr="00931609">
        <w:rPr>
          <w:rFonts w:ascii="Times New Roman" w:hAnsi="Times New Roman" w:cs="Times New Roman"/>
          <w:bCs/>
          <w:sz w:val="24"/>
        </w:rPr>
        <w:t>-</w:t>
      </w:r>
      <w:proofErr w:type="gramEnd"/>
      <w:r w:rsidR="00957C5F" w:rsidRPr="00931609">
        <w:rPr>
          <w:rFonts w:ascii="Times New Roman" w:hAnsi="Times New Roman" w:cs="Times New Roman"/>
          <w:b/>
          <w:bCs/>
          <w:sz w:val="24"/>
        </w:rPr>
        <w:t> </w:t>
      </w:r>
      <w:r w:rsidR="00957C5F" w:rsidRPr="00931609">
        <w:rPr>
          <w:rFonts w:ascii="Times New Roman" w:hAnsi="Times New Roman" w:cs="Times New Roman"/>
          <w:sz w:val="24"/>
        </w:rPr>
        <w:t>(1) Müfettişler, başladıkları işleri, ara vermeden, bizzat, yapıp bitirmekle yükümlüdürler; geri bırakma zorunluluğu doğarsa veya işlerin sonuçlandırılması başka yerlerde de çalışma yapılmasını gerektirirse, durumu, Başkanlığa bildirerek alacakları emre göre hareket ederler.</w:t>
      </w:r>
    </w:p>
    <w:p w14:paraId="414B3610" w14:textId="77777777" w:rsidR="002A1B25" w:rsidRPr="00931609" w:rsidRDefault="002A1B25"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(2) Müfettişlerin görevlerini mesai saatlerinde yerine getirmeleri esastır. Ancak, görevin kapsam ve niteliğinin gerektirdiği hâllerde müfettişler mesai saatleri dışında da çalışmalarını devam ettirirler ve birimler ilgili personelin müfettişlerle birlikte mesai saatleri dışında çalışabilmeleri için gerekli tedbirleri alırlar. </w:t>
      </w:r>
    </w:p>
    <w:p w14:paraId="7D65E9B6" w14:textId="77777777" w:rsidR="00C31060" w:rsidRPr="00931609" w:rsidRDefault="00C31060" w:rsidP="00931609">
      <w:pPr>
        <w:ind w:firstLine="709"/>
        <w:jc w:val="both"/>
        <w:rPr>
          <w:rFonts w:ascii="Times New Roman" w:hAnsi="Times New Roman" w:cs="Times New Roman"/>
          <w:sz w:val="24"/>
        </w:rPr>
      </w:pPr>
      <w:r w:rsidRPr="00931609">
        <w:rPr>
          <w:rFonts w:ascii="Times New Roman" w:hAnsi="Times New Roman" w:cs="Times New Roman"/>
          <w:sz w:val="24"/>
        </w:rPr>
        <w:t>(3) Çalışma merkezlerinin bulunduğu iller dışında tek başına çalışan müfettişler ve grup başkanları Başkanlığa, grup halinde çalışanlar grup başkanına ve diğer müşterek görev yürütenler kıdemli müfettişe bilgi vermek suretiyle, ulusal bayramları, hafta tatillerini ve genel tatilleri, görevli bulundukları yerler dışında da geçirebilirler.</w:t>
      </w:r>
    </w:p>
    <w:p w14:paraId="49C3EC85" w14:textId="77777777" w:rsidR="00960101" w:rsidRPr="00931609" w:rsidRDefault="00B73417"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(4) </w:t>
      </w:r>
      <w:r w:rsidR="00960101" w:rsidRPr="00931609">
        <w:rPr>
          <w:rFonts w:ascii="Times New Roman" w:hAnsi="Times New Roman" w:cs="Times New Roman"/>
          <w:sz w:val="24"/>
        </w:rPr>
        <w:t>Çalışma merkezlerindeki m</w:t>
      </w:r>
      <w:r w:rsidRPr="00931609">
        <w:rPr>
          <w:rFonts w:ascii="Times New Roman" w:hAnsi="Times New Roman" w:cs="Times New Roman"/>
          <w:sz w:val="24"/>
        </w:rPr>
        <w:t>üfettişler</w:t>
      </w:r>
      <w:r w:rsidR="00960101" w:rsidRPr="00931609">
        <w:rPr>
          <w:rFonts w:ascii="Times New Roman" w:hAnsi="Times New Roman" w:cs="Times New Roman"/>
          <w:sz w:val="24"/>
        </w:rPr>
        <w:t>, görev ifa edip etmediklerine bakılmaksızın,</w:t>
      </w:r>
      <w:r w:rsidRPr="00931609">
        <w:rPr>
          <w:rFonts w:ascii="Times New Roman" w:hAnsi="Times New Roman" w:cs="Times New Roman"/>
          <w:sz w:val="24"/>
        </w:rPr>
        <w:t xml:space="preserve"> Başkan</w:t>
      </w:r>
      <w:r w:rsidR="00960101" w:rsidRPr="00931609">
        <w:rPr>
          <w:rFonts w:ascii="Times New Roman" w:hAnsi="Times New Roman" w:cs="Times New Roman"/>
          <w:sz w:val="24"/>
        </w:rPr>
        <w:t>lığ</w:t>
      </w:r>
      <w:r w:rsidRPr="00931609">
        <w:rPr>
          <w:rFonts w:ascii="Times New Roman" w:hAnsi="Times New Roman" w:cs="Times New Roman"/>
          <w:sz w:val="24"/>
        </w:rPr>
        <w:t xml:space="preserve">a bilgi vermek suretiyle ulusal bayramları, hafta tatillerini ve genel tatilleri çalışma merkezleri dışında geçirebilirler. </w:t>
      </w:r>
      <w:r w:rsidR="00960101" w:rsidRPr="00931609">
        <w:rPr>
          <w:rFonts w:ascii="Times New Roman" w:hAnsi="Times New Roman" w:cs="Times New Roman"/>
          <w:sz w:val="24"/>
        </w:rPr>
        <w:t>Ayrıca,</w:t>
      </w:r>
      <w:r w:rsidR="00960101" w:rsidRPr="00F23D5F">
        <w:rPr>
          <w:rFonts w:ascii="Times New Roman" w:hAnsi="Times New Roman" w:cs="Times New Roman"/>
          <w:sz w:val="24"/>
        </w:rPr>
        <w:t xml:space="preserve"> çalışma merkezindeki</w:t>
      </w:r>
      <w:r w:rsidR="00960101" w:rsidRPr="00D80F1E">
        <w:rPr>
          <w:rFonts w:ascii="Times New Roman" w:hAnsi="Times New Roman" w:cs="Times New Roman"/>
          <w:color w:val="FF0000"/>
          <w:sz w:val="24"/>
        </w:rPr>
        <w:t xml:space="preserve"> </w:t>
      </w:r>
      <w:r w:rsidR="00960101" w:rsidRPr="00931609">
        <w:rPr>
          <w:rFonts w:ascii="Times New Roman" w:hAnsi="Times New Roman" w:cs="Times New Roman"/>
          <w:sz w:val="24"/>
        </w:rPr>
        <w:t>müfettişler grup halinde görev yapıyorlar ise grup başkanın</w:t>
      </w:r>
      <w:r w:rsidR="009A3EC8" w:rsidRPr="00931609">
        <w:rPr>
          <w:rFonts w:ascii="Times New Roman" w:hAnsi="Times New Roman" w:cs="Times New Roman"/>
          <w:sz w:val="24"/>
        </w:rPr>
        <w:t>ı</w:t>
      </w:r>
      <w:r w:rsidR="00960101" w:rsidRPr="00931609">
        <w:rPr>
          <w:rFonts w:ascii="Times New Roman" w:hAnsi="Times New Roman" w:cs="Times New Roman"/>
          <w:sz w:val="24"/>
        </w:rPr>
        <w:t>, müşterek görev yapıyorlar ise kıdemli müfettişi de bu durumdan haberdar ederler.</w:t>
      </w:r>
    </w:p>
    <w:p w14:paraId="7C557877" w14:textId="77777777" w:rsidR="00D80F1E" w:rsidRPr="00931609" w:rsidRDefault="00D80F1E" w:rsidP="00931609">
      <w:pPr>
        <w:ind w:firstLine="709"/>
        <w:jc w:val="both"/>
        <w:rPr>
          <w:rFonts w:ascii="Times New Roman" w:hAnsi="Times New Roman" w:cs="Times New Roman"/>
          <w:sz w:val="24"/>
        </w:rPr>
      </w:pPr>
    </w:p>
    <w:p w14:paraId="75FB5860"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Birden çok müfettişin birlikte çalışması</w:t>
      </w:r>
    </w:p>
    <w:p w14:paraId="467A517D"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r w:rsidR="00FB4ED3" w:rsidRPr="00931609">
        <w:rPr>
          <w:rFonts w:ascii="Times New Roman" w:hAnsi="Times New Roman" w:cs="Times New Roman"/>
          <w:b/>
          <w:bCs/>
          <w:sz w:val="24"/>
        </w:rPr>
        <w:t>1</w:t>
      </w:r>
      <w:r w:rsidR="00AE71C4" w:rsidRPr="00931609">
        <w:rPr>
          <w:rFonts w:ascii="Times New Roman" w:hAnsi="Times New Roman" w:cs="Times New Roman"/>
          <w:b/>
          <w:bCs/>
          <w:sz w:val="24"/>
        </w:rPr>
        <w:t>6</w:t>
      </w:r>
      <w:r w:rsidR="00A65672" w:rsidRPr="00931609">
        <w:rPr>
          <w:rFonts w:ascii="Times New Roman" w:hAnsi="Times New Roman" w:cs="Times New Roman"/>
          <w:bCs/>
          <w:sz w:val="24"/>
        </w:rPr>
        <w:t xml:space="preserve">- </w:t>
      </w:r>
      <w:r w:rsidRPr="00931609">
        <w:rPr>
          <w:rFonts w:ascii="Times New Roman" w:hAnsi="Times New Roman" w:cs="Times New Roman"/>
          <w:sz w:val="24"/>
        </w:rPr>
        <w:t>(1) Görevin niteliğine göre bir işte, birden çok müfettiş görevlendirilebilir. Bu durumda çalışmaları, kıdemli müfettiş düzenler, işlerin süresinde bitirilmesini sağlayacak önlemleri alır.</w:t>
      </w:r>
    </w:p>
    <w:p w14:paraId="5D94F091"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(2) Düzenlenecek rapor türüne ve içeriğine ilişkin olarak, müfettişler arasında görüş ayrılığı olması halinde, çoğunluğun görüşüne uygun hareket edilir. Eşitlik ha</w:t>
      </w:r>
      <w:r w:rsidR="007C4F0A" w:rsidRPr="00931609">
        <w:rPr>
          <w:rFonts w:ascii="Times New Roman" w:hAnsi="Times New Roman" w:cs="Times New Roman"/>
          <w:sz w:val="24"/>
        </w:rPr>
        <w:t>linde kıdemli müfettişin görüşüne</w:t>
      </w:r>
      <w:r w:rsidRPr="00931609">
        <w:rPr>
          <w:rFonts w:ascii="Times New Roman" w:hAnsi="Times New Roman" w:cs="Times New Roman"/>
          <w:sz w:val="24"/>
        </w:rPr>
        <w:t xml:space="preserve"> uyulur. Aykırı görüş ve önerilere raporda yer verilir.</w:t>
      </w:r>
    </w:p>
    <w:p w14:paraId="35DDC172"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(3) Mülkiye müfettişlerince; merkez birimleri ve bağlı kuruluşların müfettiş veya diğer denetim elemanları ile ortaklaşa yürütülen görevlerde bu Yöne</w:t>
      </w:r>
      <w:r w:rsidR="00E5106E" w:rsidRPr="00931609">
        <w:rPr>
          <w:rFonts w:ascii="Times New Roman" w:hAnsi="Times New Roman" w:cs="Times New Roman"/>
          <w:sz w:val="24"/>
        </w:rPr>
        <w:t>rg</w:t>
      </w:r>
      <w:r w:rsidR="00423969" w:rsidRPr="00931609">
        <w:rPr>
          <w:rFonts w:ascii="Times New Roman" w:hAnsi="Times New Roman" w:cs="Times New Roman"/>
          <w:sz w:val="24"/>
        </w:rPr>
        <w:t>e</w:t>
      </w:r>
      <w:r w:rsidR="00E5106E" w:rsidRPr="00931609">
        <w:rPr>
          <w:rFonts w:ascii="Times New Roman" w:hAnsi="Times New Roman" w:cs="Times New Roman"/>
          <w:sz w:val="24"/>
        </w:rPr>
        <w:t>d</w:t>
      </w:r>
      <w:r w:rsidRPr="00931609">
        <w:rPr>
          <w:rFonts w:ascii="Times New Roman" w:hAnsi="Times New Roman" w:cs="Times New Roman"/>
          <w:sz w:val="24"/>
        </w:rPr>
        <w:t>eki usul ve esaslar uygulanır. Ortaklaşa yürütülen görevlerde mülkiye müfettişi; birden fazla mülkiye müfettişi görevlendirilmiş ise bunlardan kıdemli olanı çalışmaları düzenler ve işlerin süresinde bitirilmesini sağlayacak önlemleri alır.</w:t>
      </w:r>
    </w:p>
    <w:p w14:paraId="1752F2EE" w14:textId="77777777" w:rsidR="003C6965" w:rsidRDefault="003C6965" w:rsidP="00931609">
      <w:pPr>
        <w:ind w:firstLine="709"/>
        <w:jc w:val="both"/>
        <w:rPr>
          <w:rFonts w:ascii="Times New Roman" w:hAnsi="Times New Roman" w:cs="Times New Roman"/>
          <w:b/>
          <w:bCs/>
          <w:sz w:val="24"/>
        </w:rPr>
      </w:pPr>
    </w:p>
    <w:p w14:paraId="643E56FF"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b/>
          <w:bCs/>
          <w:sz w:val="24"/>
        </w:rPr>
        <w:t>İvedi durumlar</w:t>
      </w:r>
    </w:p>
    <w:p w14:paraId="469C59DD"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b/>
          <w:bCs/>
          <w:sz w:val="24"/>
        </w:rPr>
        <w:t>MADDE 17 – </w:t>
      </w:r>
      <w:r w:rsidRPr="00931609">
        <w:rPr>
          <w:rFonts w:ascii="Times New Roman" w:hAnsi="Times New Roman" w:cs="Times New Roman"/>
          <w:sz w:val="24"/>
        </w:rPr>
        <w:t>(1) Müfettişler görevleri sırasında, derhal tedbir alınmaması halinde;</w:t>
      </w:r>
    </w:p>
    <w:p w14:paraId="77305C55"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sz w:val="24"/>
        </w:rPr>
        <w:lastRenderedPageBreak/>
        <w:t>a) Can ve mal güvenliğini tehlikeye düşürecek veya temel hak ve hürriyetlerin ihlaline sebebiyet verecek ya da kamu düzeninin ciddi biçimde bozulmasına yol açacak,</w:t>
      </w:r>
    </w:p>
    <w:p w14:paraId="15531C0C"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sz w:val="24"/>
        </w:rPr>
        <w:t>b) Zamanaşımı veya hak düşürücü sürelere ilişkin hükümlerden ötürü idarenin zararına sebebiyet verecek</w:t>
      </w:r>
      <w:r w:rsidR="00601A81">
        <w:rPr>
          <w:rFonts w:ascii="Times New Roman" w:hAnsi="Times New Roman" w:cs="Times New Roman"/>
          <w:sz w:val="24"/>
        </w:rPr>
        <w:t>,</w:t>
      </w:r>
      <w:r w:rsidR="00C11010">
        <w:rPr>
          <w:rFonts w:ascii="Times New Roman" w:hAnsi="Times New Roman" w:cs="Times New Roman"/>
          <w:sz w:val="24"/>
        </w:rPr>
        <w:t xml:space="preserve"> </w:t>
      </w:r>
      <w:r w:rsidRPr="00931609">
        <w:rPr>
          <w:rFonts w:ascii="Times New Roman" w:hAnsi="Times New Roman" w:cs="Times New Roman"/>
          <w:sz w:val="24"/>
        </w:rPr>
        <w:t>nitelikte bir durum tespit ettikleri takdirde, görevin sonunu beklemeksizin, bu durumu bir araştırma raporu ile yetkili makama ve her halükârda vali ve kaymakamlara bildirirler ve bu hususu görevleri ile ilgili düzenleyecekleri raporda belirtirler.</w:t>
      </w:r>
    </w:p>
    <w:p w14:paraId="3067B2E1" w14:textId="77777777" w:rsidR="000970D7" w:rsidRPr="00931609" w:rsidRDefault="000970D7" w:rsidP="00931609">
      <w:pPr>
        <w:ind w:firstLine="709"/>
        <w:jc w:val="both"/>
        <w:rPr>
          <w:rFonts w:ascii="Times New Roman" w:hAnsi="Times New Roman" w:cs="Times New Roman"/>
          <w:sz w:val="24"/>
        </w:rPr>
      </w:pPr>
      <w:r w:rsidRPr="00931609">
        <w:rPr>
          <w:rFonts w:ascii="Times New Roman" w:hAnsi="Times New Roman" w:cs="Times New Roman"/>
          <w:sz w:val="24"/>
        </w:rPr>
        <w:t>(</w:t>
      </w:r>
      <w:r w:rsidR="00A86DC7" w:rsidRPr="00931609">
        <w:rPr>
          <w:rFonts w:ascii="Times New Roman" w:hAnsi="Times New Roman" w:cs="Times New Roman"/>
          <w:sz w:val="24"/>
        </w:rPr>
        <w:t>2</w:t>
      </w:r>
      <w:r w:rsidRPr="00931609">
        <w:rPr>
          <w:rFonts w:ascii="Times New Roman" w:hAnsi="Times New Roman" w:cs="Times New Roman"/>
          <w:sz w:val="24"/>
        </w:rPr>
        <w:t xml:space="preserve">) Birinci fıkraya göre düzenlenen raporların gerektirdiği iş ve işlemlerin ivedilikle yerine getirilmesinden; merkez ve taşrada ilgili birim amirleri ile birimin bağlı olduğu kurum ve kuruluşun en üst amirleri sorumludurlar. </w:t>
      </w:r>
    </w:p>
    <w:p w14:paraId="15463643" w14:textId="77777777" w:rsidR="00C865F1" w:rsidRPr="00931609" w:rsidRDefault="00C865F1" w:rsidP="00931609">
      <w:pPr>
        <w:ind w:firstLine="709"/>
        <w:jc w:val="both"/>
        <w:rPr>
          <w:rFonts w:ascii="Times New Roman" w:hAnsi="Times New Roman" w:cs="Times New Roman"/>
          <w:sz w:val="24"/>
        </w:rPr>
      </w:pPr>
    </w:p>
    <w:p w14:paraId="419C579F"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b/>
          <w:bCs/>
          <w:sz w:val="24"/>
        </w:rPr>
        <w:t>Diğer bakanlık müfettişleriyle birlikte yürütülecek görevler</w:t>
      </w:r>
    </w:p>
    <w:p w14:paraId="25DA39D7"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1</w:t>
      </w:r>
      <w:r w:rsidR="005213E6" w:rsidRPr="00931609">
        <w:rPr>
          <w:rFonts w:ascii="Times New Roman" w:hAnsi="Times New Roman" w:cs="Times New Roman"/>
          <w:b/>
          <w:bCs/>
          <w:sz w:val="24"/>
        </w:rPr>
        <w:t>8</w:t>
      </w:r>
      <w:r w:rsidRPr="00931609">
        <w:rPr>
          <w:rFonts w:ascii="Times New Roman" w:hAnsi="Times New Roman" w:cs="Times New Roman"/>
          <w:b/>
          <w:bCs/>
          <w:sz w:val="24"/>
        </w:rPr>
        <w:t xml:space="preserve"> </w:t>
      </w:r>
      <w:r w:rsidRPr="00931609">
        <w:rPr>
          <w:rFonts w:ascii="Times New Roman" w:hAnsi="Times New Roman" w:cs="Times New Roman"/>
          <w:bCs/>
          <w:sz w:val="24"/>
        </w:rPr>
        <w:t>-</w:t>
      </w:r>
      <w:proofErr w:type="gramEnd"/>
      <w:r w:rsidRPr="00931609">
        <w:rPr>
          <w:rFonts w:ascii="Times New Roman" w:hAnsi="Times New Roman" w:cs="Times New Roman"/>
          <w:sz w:val="24"/>
        </w:rPr>
        <w:t> (1) Diğer bakanlık ve kuruluşların, mülkiye müfettişlerinin kendi müfettişleriyle birlikte teftiş, denetleme, inceleme, araştırma, ön inceleme, soruşturma ve disiplin soruşturması yapmalarına ilişkin taleplerinin Bakan tarafından uygun görülmesi halinde Başkanlıkça görevlendirme yapılır.</w:t>
      </w:r>
    </w:p>
    <w:p w14:paraId="3FE9C718"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sz w:val="24"/>
        </w:rPr>
        <w:t>(2) Birinci fıkra kapsamındaki Bakan onayları Başkanlıkça alınır.</w:t>
      </w:r>
    </w:p>
    <w:p w14:paraId="0687C355" w14:textId="77777777" w:rsidR="00E95786" w:rsidRPr="00931609" w:rsidRDefault="00E95786" w:rsidP="00931609">
      <w:pPr>
        <w:ind w:firstLine="709"/>
        <w:jc w:val="both"/>
        <w:rPr>
          <w:rFonts w:ascii="Times New Roman" w:hAnsi="Times New Roman" w:cs="Times New Roman"/>
          <w:b/>
          <w:bCs/>
          <w:sz w:val="24"/>
        </w:rPr>
      </w:pPr>
    </w:p>
    <w:p w14:paraId="215D3EAA"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b/>
          <w:bCs/>
          <w:sz w:val="24"/>
        </w:rPr>
        <w:t>Görevleri esnasında müfettişlerin uyacakları kurallar</w:t>
      </w:r>
    </w:p>
    <w:p w14:paraId="1139CEBC" w14:textId="77777777" w:rsidR="00957C5F" w:rsidRPr="00931609" w:rsidRDefault="005213E6" w:rsidP="00931609">
      <w:pPr>
        <w:ind w:firstLine="709"/>
        <w:jc w:val="both"/>
        <w:rPr>
          <w:rFonts w:ascii="Times New Roman" w:hAnsi="Times New Roman" w:cs="Times New Roman"/>
          <w:sz w:val="24"/>
        </w:rPr>
      </w:pPr>
      <w:r w:rsidRPr="00931609">
        <w:rPr>
          <w:rFonts w:ascii="Times New Roman" w:hAnsi="Times New Roman" w:cs="Times New Roman"/>
          <w:b/>
          <w:bCs/>
          <w:sz w:val="24"/>
        </w:rPr>
        <w:t xml:space="preserve">MADDE </w:t>
      </w:r>
      <w:proofErr w:type="gramStart"/>
      <w:r w:rsidRPr="00931609">
        <w:rPr>
          <w:rFonts w:ascii="Times New Roman" w:hAnsi="Times New Roman" w:cs="Times New Roman"/>
          <w:b/>
          <w:bCs/>
          <w:sz w:val="24"/>
        </w:rPr>
        <w:t>19</w:t>
      </w:r>
      <w:r w:rsidR="00A65672" w:rsidRPr="00931609">
        <w:rPr>
          <w:rFonts w:ascii="Times New Roman" w:hAnsi="Times New Roman" w:cs="Times New Roman"/>
          <w:b/>
          <w:bCs/>
          <w:sz w:val="24"/>
        </w:rPr>
        <w:t xml:space="preserve"> </w:t>
      </w:r>
      <w:r w:rsidR="00A65672" w:rsidRPr="00931609">
        <w:rPr>
          <w:rFonts w:ascii="Times New Roman" w:hAnsi="Times New Roman" w:cs="Times New Roman"/>
          <w:bCs/>
          <w:sz w:val="24"/>
        </w:rPr>
        <w:t>-</w:t>
      </w:r>
      <w:proofErr w:type="gramEnd"/>
      <w:r w:rsidR="00957C5F" w:rsidRPr="00931609">
        <w:rPr>
          <w:rFonts w:ascii="Times New Roman" w:hAnsi="Times New Roman" w:cs="Times New Roman"/>
          <w:b/>
          <w:bCs/>
          <w:sz w:val="24"/>
        </w:rPr>
        <w:t> </w:t>
      </w:r>
      <w:r w:rsidR="00957C5F" w:rsidRPr="00931609">
        <w:rPr>
          <w:rFonts w:ascii="Times New Roman" w:hAnsi="Times New Roman" w:cs="Times New Roman"/>
          <w:sz w:val="24"/>
        </w:rPr>
        <w:t>(1) Müfettişler;</w:t>
      </w:r>
    </w:p>
    <w:p w14:paraId="71BCC701"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a) Mesleğin gerektirdiği saygınlığı ve güven duygusunu sarsacak nitelikte davranışta bulunamazlar.</w:t>
      </w:r>
    </w:p>
    <w:p w14:paraId="722B60DB" w14:textId="77777777" w:rsidR="00957C5F" w:rsidRPr="00931609" w:rsidRDefault="00957C5F" w:rsidP="00931609">
      <w:pPr>
        <w:ind w:firstLine="709"/>
        <w:jc w:val="both"/>
        <w:rPr>
          <w:rFonts w:ascii="Times New Roman" w:hAnsi="Times New Roman" w:cs="Times New Roman"/>
          <w:sz w:val="24"/>
        </w:rPr>
      </w:pPr>
      <w:r w:rsidRPr="00931609">
        <w:rPr>
          <w:rFonts w:ascii="Times New Roman" w:hAnsi="Times New Roman" w:cs="Times New Roman"/>
          <w:sz w:val="24"/>
        </w:rPr>
        <w:t>b) Görevin yerine getirilmesi sırasında objektif ve adil bir sonucun ortaya çıkarılmasını esas alırlar.</w:t>
      </w:r>
    </w:p>
    <w:p w14:paraId="052F9631" w14:textId="77777777" w:rsidR="00286150" w:rsidRPr="00931609" w:rsidRDefault="00286150" w:rsidP="00931609">
      <w:pPr>
        <w:ind w:firstLine="709"/>
        <w:jc w:val="both"/>
        <w:rPr>
          <w:rFonts w:ascii="Times New Roman" w:hAnsi="Times New Roman" w:cs="Times New Roman"/>
          <w:sz w:val="24"/>
        </w:rPr>
      </w:pPr>
      <w:r w:rsidRPr="00931609">
        <w:rPr>
          <w:rFonts w:ascii="Times New Roman" w:hAnsi="Times New Roman" w:cs="Times New Roman"/>
          <w:sz w:val="24"/>
        </w:rPr>
        <w:t>c) Görevlerini tarafsız, önyargısız ve hiç kimseye ayrıcalık yapmaksızın yerine getirirler.</w:t>
      </w:r>
    </w:p>
    <w:p w14:paraId="0DA1872F" w14:textId="77777777" w:rsidR="00957C5F" w:rsidRPr="00931609" w:rsidRDefault="00852FDB"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ç</w:t>
      </w:r>
      <w:proofErr w:type="gramEnd"/>
      <w:r w:rsidR="00957C5F" w:rsidRPr="00931609">
        <w:rPr>
          <w:rFonts w:ascii="Times New Roman" w:hAnsi="Times New Roman" w:cs="Times New Roman"/>
          <w:sz w:val="24"/>
        </w:rPr>
        <w:t>) Görev yerlerinde kurumların, yönetim ve karar alma süreçlerine müdahale edemezler.</w:t>
      </w:r>
    </w:p>
    <w:p w14:paraId="08CBBE17" w14:textId="77777777" w:rsidR="00957C5F" w:rsidRPr="00931609" w:rsidRDefault="00852FDB" w:rsidP="00931609">
      <w:pPr>
        <w:ind w:firstLine="709"/>
        <w:jc w:val="both"/>
        <w:rPr>
          <w:rFonts w:ascii="Times New Roman" w:hAnsi="Times New Roman" w:cs="Times New Roman"/>
          <w:sz w:val="24"/>
        </w:rPr>
      </w:pPr>
      <w:r w:rsidRPr="00931609">
        <w:rPr>
          <w:rFonts w:ascii="Times New Roman" w:hAnsi="Times New Roman" w:cs="Times New Roman"/>
          <w:sz w:val="24"/>
        </w:rPr>
        <w:t>d</w:t>
      </w:r>
      <w:r w:rsidR="00957C5F" w:rsidRPr="00931609">
        <w:rPr>
          <w:rFonts w:ascii="Times New Roman" w:hAnsi="Times New Roman" w:cs="Times New Roman"/>
          <w:sz w:val="24"/>
        </w:rPr>
        <w:t>) Belge ve kayıtlar üzerinde, göreve ilişkin tarih, imza ve işaret koymak suretiyle yapılan açıklamalar dışında düzeltme ve ilave yapamazlar.</w:t>
      </w:r>
    </w:p>
    <w:p w14:paraId="0B482BAF" w14:textId="77777777" w:rsidR="00957C5F" w:rsidRPr="00931609" w:rsidRDefault="00852FDB" w:rsidP="00931609">
      <w:pPr>
        <w:ind w:firstLine="709"/>
        <w:jc w:val="both"/>
        <w:rPr>
          <w:rFonts w:ascii="Times New Roman" w:hAnsi="Times New Roman" w:cs="Times New Roman"/>
          <w:sz w:val="24"/>
        </w:rPr>
      </w:pPr>
      <w:r w:rsidRPr="00931609">
        <w:rPr>
          <w:rFonts w:ascii="Times New Roman" w:hAnsi="Times New Roman" w:cs="Times New Roman"/>
          <w:sz w:val="24"/>
        </w:rPr>
        <w:t>e</w:t>
      </w:r>
      <w:r w:rsidR="00957C5F" w:rsidRPr="00931609">
        <w:rPr>
          <w:rFonts w:ascii="Times New Roman" w:hAnsi="Times New Roman" w:cs="Times New Roman"/>
          <w:sz w:val="24"/>
        </w:rPr>
        <w:t>) Görevleri nedeniyle öğrendikleri gizli bilgi ve belgeler ile gizli kalması gereken bilgi kaynağını açıklayamazlar</w:t>
      </w:r>
      <w:r w:rsidR="00E8133F" w:rsidRPr="00931609">
        <w:rPr>
          <w:rFonts w:ascii="Times New Roman" w:hAnsi="Times New Roman" w:cs="Times New Roman"/>
          <w:sz w:val="24"/>
        </w:rPr>
        <w:t>.</w:t>
      </w:r>
      <w:r w:rsidR="00957C5F" w:rsidRPr="00931609">
        <w:rPr>
          <w:rFonts w:ascii="Times New Roman" w:hAnsi="Times New Roman" w:cs="Times New Roman"/>
          <w:sz w:val="24"/>
        </w:rPr>
        <w:t xml:space="preserve"> </w:t>
      </w:r>
      <w:r w:rsidR="00E8133F" w:rsidRPr="00931609">
        <w:rPr>
          <w:rFonts w:ascii="Times New Roman" w:hAnsi="Times New Roman" w:cs="Times New Roman"/>
          <w:sz w:val="24"/>
        </w:rPr>
        <w:t>G</w:t>
      </w:r>
      <w:r w:rsidR="00957C5F" w:rsidRPr="00931609">
        <w:rPr>
          <w:rFonts w:ascii="Times New Roman" w:hAnsi="Times New Roman" w:cs="Times New Roman"/>
          <w:sz w:val="24"/>
        </w:rPr>
        <w:t xml:space="preserve">izlilik dereceli yazıları </w:t>
      </w:r>
      <w:r w:rsidR="00E8133F" w:rsidRPr="00931609">
        <w:rPr>
          <w:rFonts w:ascii="Times New Roman" w:hAnsi="Times New Roman" w:cs="Times New Roman"/>
          <w:sz w:val="24"/>
        </w:rPr>
        <w:t>kendilerinin yazması esastır.</w:t>
      </w:r>
      <w:r w:rsidR="00A3022B" w:rsidRPr="00931609">
        <w:rPr>
          <w:rFonts w:ascii="Times New Roman" w:hAnsi="Times New Roman" w:cs="Times New Roman"/>
          <w:sz w:val="24"/>
        </w:rPr>
        <w:t xml:space="preserve"> Ancak,</w:t>
      </w:r>
      <w:r w:rsidR="006079AA" w:rsidRPr="00931609">
        <w:rPr>
          <w:rFonts w:ascii="Times New Roman" w:hAnsi="Times New Roman" w:cs="Times New Roman"/>
          <w:sz w:val="24"/>
        </w:rPr>
        <w:t xml:space="preserve"> </w:t>
      </w:r>
      <w:r w:rsidR="005B041B" w:rsidRPr="00931609">
        <w:rPr>
          <w:rFonts w:ascii="Times New Roman" w:hAnsi="Times New Roman" w:cs="Times New Roman"/>
          <w:sz w:val="24"/>
        </w:rPr>
        <w:t>gerekli durumlarda</w:t>
      </w:r>
      <w:r w:rsidR="00A3022B" w:rsidRPr="00931609">
        <w:rPr>
          <w:rFonts w:ascii="Times New Roman" w:hAnsi="Times New Roman" w:cs="Times New Roman"/>
          <w:sz w:val="24"/>
        </w:rPr>
        <w:t xml:space="preserve"> </w:t>
      </w:r>
      <w:r w:rsidR="008B4599" w:rsidRPr="00931609">
        <w:rPr>
          <w:rFonts w:ascii="Times New Roman" w:hAnsi="Times New Roman" w:cs="Times New Roman"/>
          <w:sz w:val="24"/>
        </w:rPr>
        <w:t>bu yazıları</w:t>
      </w:r>
      <w:r w:rsidR="00C4144B" w:rsidRPr="00931609">
        <w:rPr>
          <w:rFonts w:ascii="Times New Roman" w:hAnsi="Times New Roman" w:cs="Times New Roman"/>
          <w:sz w:val="24"/>
        </w:rPr>
        <w:t>,</w:t>
      </w:r>
      <w:r w:rsidR="008B4599" w:rsidRPr="00931609">
        <w:rPr>
          <w:rFonts w:ascii="Times New Roman" w:hAnsi="Times New Roman" w:cs="Times New Roman"/>
          <w:sz w:val="24"/>
        </w:rPr>
        <w:t xml:space="preserve"> </w:t>
      </w:r>
      <w:r w:rsidR="00727725" w:rsidRPr="00931609">
        <w:rPr>
          <w:rFonts w:ascii="Times New Roman" w:hAnsi="Times New Roman" w:cs="Times New Roman"/>
          <w:sz w:val="24"/>
        </w:rPr>
        <w:t xml:space="preserve">gizlilik dereceli birimlerde çalışma şartlarını haiz </w:t>
      </w:r>
      <w:r w:rsidR="008B4599" w:rsidRPr="00931609">
        <w:rPr>
          <w:rFonts w:ascii="Times New Roman" w:hAnsi="Times New Roman" w:cs="Times New Roman"/>
          <w:sz w:val="24"/>
        </w:rPr>
        <w:t>personele</w:t>
      </w:r>
      <w:r w:rsidR="00727725" w:rsidRPr="00931609">
        <w:rPr>
          <w:rFonts w:ascii="Times New Roman" w:hAnsi="Times New Roman" w:cs="Times New Roman"/>
          <w:sz w:val="24"/>
        </w:rPr>
        <w:t xml:space="preserve"> de</w:t>
      </w:r>
      <w:r w:rsidR="008B4599" w:rsidRPr="00931609">
        <w:rPr>
          <w:rFonts w:ascii="Times New Roman" w:hAnsi="Times New Roman" w:cs="Times New Roman"/>
          <w:sz w:val="24"/>
        </w:rPr>
        <w:t xml:space="preserve"> yazdırabilirler.</w:t>
      </w:r>
    </w:p>
    <w:p w14:paraId="6AC09C4F" w14:textId="77777777" w:rsidR="00957C5F" w:rsidRPr="00931609" w:rsidRDefault="00852FDB" w:rsidP="00931609">
      <w:pPr>
        <w:ind w:firstLine="709"/>
        <w:jc w:val="both"/>
        <w:rPr>
          <w:rFonts w:ascii="Times New Roman" w:hAnsi="Times New Roman" w:cs="Times New Roman"/>
          <w:sz w:val="24"/>
        </w:rPr>
      </w:pPr>
      <w:r w:rsidRPr="00931609">
        <w:rPr>
          <w:rFonts w:ascii="Times New Roman" w:hAnsi="Times New Roman" w:cs="Times New Roman"/>
          <w:sz w:val="24"/>
        </w:rPr>
        <w:t>f</w:t>
      </w:r>
      <w:r w:rsidR="00957C5F" w:rsidRPr="00931609">
        <w:rPr>
          <w:rFonts w:ascii="Times New Roman" w:hAnsi="Times New Roman" w:cs="Times New Roman"/>
          <w:sz w:val="24"/>
        </w:rPr>
        <w:t>) Göreve ilişkin kanaatlerini önceden ilgililere ve üçüncü kişilere açıklayamazlar.</w:t>
      </w:r>
    </w:p>
    <w:p w14:paraId="7A396454" w14:textId="77777777" w:rsidR="00957C5F" w:rsidRPr="00931609" w:rsidRDefault="00852FDB" w:rsidP="00931609">
      <w:pPr>
        <w:ind w:firstLine="709"/>
        <w:jc w:val="both"/>
        <w:rPr>
          <w:rFonts w:ascii="Times New Roman" w:hAnsi="Times New Roman" w:cs="Times New Roman"/>
          <w:sz w:val="24"/>
        </w:rPr>
      </w:pPr>
      <w:r w:rsidRPr="00931609">
        <w:rPr>
          <w:rFonts w:ascii="Times New Roman" w:hAnsi="Times New Roman" w:cs="Times New Roman"/>
          <w:sz w:val="24"/>
        </w:rPr>
        <w:t>g</w:t>
      </w:r>
      <w:r w:rsidR="00957C5F" w:rsidRPr="00931609">
        <w:rPr>
          <w:rFonts w:ascii="Times New Roman" w:hAnsi="Times New Roman" w:cs="Times New Roman"/>
          <w:sz w:val="24"/>
        </w:rPr>
        <w:t>) Kişilerin özel hayatına açıkça müdahale sonucunu doğuracak, kendilerinin ve ilgililerin güvenliğini tehlikeye düşürecek, görevin yürütülmesini güçleştirecek bilgi ve</w:t>
      </w:r>
      <w:r w:rsidR="00B027EC" w:rsidRPr="00931609">
        <w:rPr>
          <w:rFonts w:ascii="Times New Roman" w:hAnsi="Times New Roman" w:cs="Times New Roman"/>
          <w:sz w:val="24"/>
        </w:rPr>
        <w:t xml:space="preserve"> </w:t>
      </w:r>
      <w:r w:rsidR="00957C5F" w:rsidRPr="00931609">
        <w:rPr>
          <w:rFonts w:ascii="Times New Roman" w:hAnsi="Times New Roman" w:cs="Times New Roman"/>
          <w:sz w:val="24"/>
        </w:rPr>
        <w:t>belgeleri başkalarına veremezler.</w:t>
      </w:r>
    </w:p>
    <w:p w14:paraId="06CADE5C" w14:textId="77777777" w:rsidR="00957C5F" w:rsidRPr="00931609" w:rsidRDefault="00852FDB"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ğ</w:t>
      </w:r>
      <w:proofErr w:type="gramEnd"/>
      <w:r w:rsidR="00957C5F" w:rsidRPr="00931609">
        <w:rPr>
          <w:rFonts w:ascii="Times New Roman" w:hAnsi="Times New Roman" w:cs="Times New Roman"/>
          <w:sz w:val="24"/>
        </w:rPr>
        <w:t>) Görevleri sebebiyle, beşeri ve sosyal ilişkilerin gerektirdiği durumlar dışında, görevleri ile ilgili kişilere konuk olamazlar, ikram ve hediyelerini kabul edemezler, alışveriş yapamazlar ve borç ilişkisine giremezler.</w:t>
      </w:r>
    </w:p>
    <w:p w14:paraId="2FC11C01" w14:textId="77777777" w:rsidR="00C109E9" w:rsidRPr="00931609" w:rsidRDefault="00C109E9" w:rsidP="00931609">
      <w:pPr>
        <w:ind w:firstLine="709"/>
        <w:jc w:val="both"/>
        <w:rPr>
          <w:rFonts w:ascii="Times New Roman" w:hAnsi="Times New Roman" w:cs="Times New Roman"/>
          <w:sz w:val="24"/>
        </w:rPr>
      </w:pPr>
      <w:r w:rsidRPr="00931609">
        <w:rPr>
          <w:rFonts w:ascii="Times New Roman" w:hAnsi="Times New Roman" w:cs="Times New Roman"/>
          <w:sz w:val="24"/>
        </w:rPr>
        <w:t>(2) Müfettişler, boşanmış olsalar dahi eşleri veya ikinci dereceye kadar kan ve kayın hısımları olan personel hakkında herhangi bir görev yapamazlar. Kendilerine böyle bir görev verilen müfettişler durumu derhal Başkanlığa bildirmekle yükümlüdürler.</w:t>
      </w:r>
    </w:p>
    <w:p w14:paraId="1E5C2F20" w14:textId="77777777" w:rsidR="00A145A3" w:rsidRDefault="002A1B25" w:rsidP="00931609">
      <w:pPr>
        <w:ind w:firstLine="709"/>
        <w:jc w:val="both"/>
        <w:rPr>
          <w:rFonts w:ascii="Times New Roman" w:hAnsi="Times New Roman" w:cs="Times New Roman"/>
          <w:sz w:val="24"/>
        </w:rPr>
      </w:pPr>
      <w:r w:rsidRPr="00931609">
        <w:rPr>
          <w:rFonts w:ascii="Times New Roman" w:hAnsi="Times New Roman" w:cs="Times New Roman"/>
          <w:sz w:val="24"/>
        </w:rPr>
        <w:t>(</w:t>
      </w:r>
      <w:r w:rsidR="00C109E9" w:rsidRPr="00931609">
        <w:rPr>
          <w:rFonts w:ascii="Times New Roman" w:hAnsi="Times New Roman" w:cs="Times New Roman"/>
          <w:sz w:val="24"/>
        </w:rPr>
        <w:t>3</w:t>
      </w:r>
      <w:r w:rsidRPr="00931609">
        <w:rPr>
          <w:rFonts w:ascii="Times New Roman" w:hAnsi="Times New Roman" w:cs="Times New Roman"/>
          <w:sz w:val="24"/>
        </w:rPr>
        <w:t>)</w:t>
      </w:r>
      <w:r w:rsidR="00957C5F" w:rsidRPr="00931609">
        <w:rPr>
          <w:rFonts w:ascii="Times New Roman" w:hAnsi="Times New Roman" w:cs="Times New Roman"/>
          <w:sz w:val="24"/>
        </w:rPr>
        <w:t> </w:t>
      </w:r>
      <w:r w:rsidRPr="00931609">
        <w:rPr>
          <w:rFonts w:ascii="Times New Roman" w:hAnsi="Times New Roman" w:cs="Times New Roman"/>
          <w:sz w:val="24"/>
        </w:rPr>
        <w:t xml:space="preserve">Müfettişler, ayrıca, </w:t>
      </w:r>
      <w:r w:rsidR="00957C5F" w:rsidRPr="00931609">
        <w:rPr>
          <w:rFonts w:ascii="Times New Roman" w:hAnsi="Times New Roman" w:cs="Times New Roman"/>
          <w:sz w:val="24"/>
        </w:rPr>
        <w:t>13/4/2005 tarihli ve 25785 sayılı Resmî Gazetede yayımlanan Kamu Görevlileri Etik Davranış İlkeleri ile Başvuru Usul ve Esasları Hakkında Yönetmelik ve 14/9/2010 tarih</w:t>
      </w:r>
      <w:r w:rsidR="00A949CA" w:rsidRPr="00931609">
        <w:rPr>
          <w:rFonts w:ascii="Times New Roman" w:hAnsi="Times New Roman" w:cs="Times New Roman"/>
          <w:sz w:val="24"/>
        </w:rPr>
        <w:t>li ve 27699 sayılı Resmî Gazete</w:t>
      </w:r>
      <w:r w:rsidR="00957C5F" w:rsidRPr="00931609">
        <w:rPr>
          <w:rFonts w:ascii="Times New Roman" w:hAnsi="Times New Roman" w:cs="Times New Roman"/>
          <w:sz w:val="24"/>
        </w:rPr>
        <w:t>de yayımlanan Denetim Görevlilerinin Uyacakları Meslekî Etik Davranış İlkeleri Hakkında Yönetmelik hükümlerine uygun hareket etmekle yükümlüdürler.</w:t>
      </w:r>
    </w:p>
    <w:p w14:paraId="5188B385" w14:textId="77777777" w:rsidR="00C865F1" w:rsidRPr="00931609" w:rsidRDefault="00C865F1" w:rsidP="00931609">
      <w:pPr>
        <w:ind w:firstLine="709"/>
        <w:jc w:val="both"/>
        <w:rPr>
          <w:rFonts w:ascii="Times New Roman" w:hAnsi="Times New Roman" w:cs="Times New Roman"/>
          <w:sz w:val="24"/>
        </w:rPr>
      </w:pPr>
      <w:r w:rsidRPr="00931609">
        <w:rPr>
          <w:rFonts w:ascii="Times New Roman" w:hAnsi="Times New Roman" w:cs="Times New Roman"/>
          <w:b/>
          <w:bCs/>
          <w:sz w:val="24"/>
        </w:rPr>
        <w:t>Müfettişlerin sorumlulukları ve müfettişlik güvencesi</w:t>
      </w:r>
    </w:p>
    <w:p w14:paraId="045BC771" w14:textId="77777777" w:rsidR="00C865F1" w:rsidRPr="00931609" w:rsidRDefault="005213E6" w:rsidP="00931609">
      <w:pPr>
        <w:ind w:firstLine="709"/>
        <w:jc w:val="both"/>
        <w:rPr>
          <w:rFonts w:ascii="Times New Roman" w:hAnsi="Times New Roman" w:cs="Times New Roman"/>
          <w:sz w:val="24"/>
        </w:rPr>
      </w:pPr>
      <w:r w:rsidRPr="00931609">
        <w:rPr>
          <w:rFonts w:ascii="Times New Roman" w:hAnsi="Times New Roman" w:cs="Times New Roman"/>
          <w:b/>
          <w:bCs/>
          <w:sz w:val="24"/>
        </w:rPr>
        <w:t>MADDE 20</w:t>
      </w:r>
      <w:r w:rsidR="00C865F1" w:rsidRPr="00931609">
        <w:rPr>
          <w:rFonts w:ascii="Times New Roman" w:hAnsi="Times New Roman" w:cs="Times New Roman"/>
          <w:b/>
          <w:bCs/>
          <w:sz w:val="24"/>
        </w:rPr>
        <w:t xml:space="preserve"> – </w:t>
      </w:r>
      <w:r w:rsidR="00813849" w:rsidRPr="00931609">
        <w:rPr>
          <w:rFonts w:ascii="Times New Roman" w:hAnsi="Times New Roman" w:cs="Times New Roman"/>
          <w:sz w:val="24"/>
        </w:rPr>
        <w:t xml:space="preserve">(1) Müfettişler, </w:t>
      </w:r>
      <w:proofErr w:type="gramStart"/>
      <w:r w:rsidR="00813849" w:rsidRPr="00931609">
        <w:rPr>
          <w:rFonts w:ascii="Times New Roman" w:hAnsi="Times New Roman" w:cs="Times New Roman"/>
          <w:sz w:val="24"/>
        </w:rPr>
        <w:t>mevzuatla</w:t>
      </w:r>
      <w:r w:rsidR="00C865F1" w:rsidRPr="00931609">
        <w:rPr>
          <w:rFonts w:ascii="Times New Roman" w:hAnsi="Times New Roman" w:cs="Times New Roman"/>
          <w:sz w:val="24"/>
        </w:rPr>
        <w:t>  verilen</w:t>
      </w:r>
      <w:proofErr w:type="gramEnd"/>
      <w:r w:rsidR="00C865F1" w:rsidRPr="00931609">
        <w:rPr>
          <w:rFonts w:ascii="Times New Roman" w:hAnsi="Times New Roman" w:cs="Times New Roman"/>
          <w:sz w:val="24"/>
        </w:rPr>
        <w:t xml:space="preserve"> görevleri eksiksiz yerine getirmekle ve yetkileri tam olarak kullanmakla yükümlüdürler.</w:t>
      </w:r>
    </w:p>
    <w:p w14:paraId="4FFEF086" w14:textId="77777777" w:rsidR="005213E6" w:rsidRPr="00931609" w:rsidRDefault="005213E6" w:rsidP="00931609">
      <w:pPr>
        <w:ind w:firstLine="709"/>
        <w:jc w:val="both"/>
        <w:rPr>
          <w:rFonts w:ascii="Times New Roman" w:hAnsi="Times New Roman" w:cs="Times New Roman"/>
          <w:sz w:val="24"/>
        </w:rPr>
      </w:pPr>
      <w:r w:rsidRPr="00931609">
        <w:rPr>
          <w:rFonts w:ascii="Times New Roman" w:hAnsi="Times New Roman" w:cs="Times New Roman"/>
          <w:sz w:val="24"/>
        </w:rPr>
        <w:lastRenderedPageBreak/>
        <w:t>(2) Müfettişler; görevin gere</w:t>
      </w:r>
      <w:r w:rsidR="00E7121A" w:rsidRPr="00931609">
        <w:rPr>
          <w:rFonts w:ascii="Times New Roman" w:hAnsi="Times New Roman" w:cs="Times New Roman"/>
          <w:sz w:val="24"/>
        </w:rPr>
        <w:t>kti</w:t>
      </w:r>
      <w:r w:rsidRPr="00931609">
        <w:rPr>
          <w:rFonts w:ascii="Times New Roman" w:hAnsi="Times New Roman" w:cs="Times New Roman"/>
          <w:sz w:val="24"/>
        </w:rPr>
        <w:t xml:space="preserve">ği </w:t>
      </w:r>
      <w:r w:rsidR="00E7121A" w:rsidRPr="00931609">
        <w:rPr>
          <w:rFonts w:ascii="Times New Roman" w:hAnsi="Times New Roman" w:cs="Times New Roman"/>
          <w:sz w:val="24"/>
        </w:rPr>
        <w:t>şekilde</w:t>
      </w:r>
      <w:r w:rsidRPr="00931609">
        <w:rPr>
          <w:rFonts w:ascii="Times New Roman" w:hAnsi="Times New Roman" w:cs="Times New Roman"/>
          <w:sz w:val="24"/>
        </w:rPr>
        <w:t xml:space="preserve"> yerine getirilmemesi, görev</w:t>
      </w:r>
      <w:r w:rsidR="00153425" w:rsidRPr="00931609">
        <w:rPr>
          <w:rFonts w:ascii="Times New Roman" w:hAnsi="Times New Roman" w:cs="Times New Roman"/>
          <w:sz w:val="24"/>
        </w:rPr>
        <w:t xml:space="preserve"> ifa ederken </w:t>
      </w:r>
      <w:r w:rsidRPr="00931609">
        <w:rPr>
          <w:rFonts w:ascii="Times New Roman" w:hAnsi="Times New Roman" w:cs="Times New Roman"/>
          <w:sz w:val="24"/>
        </w:rPr>
        <w:t>taraflı ve kasıtlı davranış</w:t>
      </w:r>
      <w:r w:rsidR="00153425" w:rsidRPr="00931609">
        <w:rPr>
          <w:rFonts w:ascii="Times New Roman" w:hAnsi="Times New Roman" w:cs="Times New Roman"/>
          <w:sz w:val="24"/>
        </w:rPr>
        <w:t>ta bulunulması</w:t>
      </w:r>
      <w:r w:rsidRPr="00931609">
        <w:rPr>
          <w:rFonts w:ascii="Times New Roman" w:hAnsi="Times New Roman" w:cs="Times New Roman"/>
          <w:sz w:val="24"/>
        </w:rPr>
        <w:t>, olayın ve elde edilen bulguların saptırılması veya delillerin</w:t>
      </w:r>
      <w:r w:rsidR="003F7382" w:rsidRPr="00931609">
        <w:rPr>
          <w:rFonts w:ascii="Times New Roman" w:hAnsi="Times New Roman" w:cs="Times New Roman"/>
          <w:sz w:val="24"/>
        </w:rPr>
        <w:t xml:space="preserve"> karartılması gibi taraflı ve </w:t>
      </w:r>
      <w:proofErr w:type="spellStart"/>
      <w:r w:rsidR="003F7382" w:rsidRPr="00931609">
        <w:rPr>
          <w:rFonts w:ascii="Times New Roman" w:hAnsi="Times New Roman" w:cs="Times New Roman"/>
          <w:sz w:val="24"/>
        </w:rPr>
        <w:t>su</w:t>
      </w:r>
      <w:r w:rsidRPr="00931609">
        <w:rPr>
          <w:rFonts w:ascii="Times New Roman" w:hAnsi="Times New Roman" w:cs="Times New Roman"/>
          <w:sz w:val="24"/>
        </w:rPr>
        <w:t>bjektif</w:t>
      </w:r>
      <w:proofErr w:type="spellEnd"/>
      <w:r w:rsidRPr="00931609">
        <w:rPr>
          <w:rFonts w:ascii="Times New Roman" w:hAnsi="Times New Roman" w:cs="Times New Roman"/>
          <w:sz w:val="24"/>
        </w:rPr>
        <w:t xml:space="preserve"> davranışları ve değerlendirmeleri hariç olmak üzere elde ettikleri belge ve bilgilerle uyumlu kanaatlerine göre düzenledikleri raporlardan ve </w:t>
      </w:r>
      <w:r w:rsidR="00153025" w:rsidRPr="00931609">
        <w:rPr>
          <w:rFonts w:ascii="Times New Roman" w:hAnsi="Times New Roman" w:cs="Times New Roman"/>
          <w:sz w:val="24"/>
        </w:rPr>
        <w:t>ortaya koydukları</w:t>
      </w:r>
      <w:r w:rsidRPr="00931609">
        <w:rPr>
          <w:rFonts w:ascii="Times New Roman" w:hAnsi="Times New Roman" w:cs="Times New Roman"/>
          <w:sz w:val="24"/>
        </w:rPr>
        <w:t xml:space="preserve"> </w:t>
      </w:r>
      <w:r w:rsidR="00153025" w:rsidRPr="00931609">
        <w:rPr>
          <w:rFonts w:ascii="Times New Roman" w:hAnsi="Times New Roman" w:cs="Times New Roman"/>
          <w:sz w:val="24"/>
        </w:rPr>
        <w:t>görüş ve öneri</w:t>
      </w:r>
      <w:r w:rsidRPr="00931609">
        <w:rPr>
          <w:rFonts w:ascii="Times New Roman" w:hAnsi="Times New Roman" w:cs="Times New Roman"/>
          <w:sz w:val="24"/>
        </w:rPr>
        <w:t>lerden sorumlu tutulamazlar.</w:t>
      </w:r>
    </w:p>
    <w:p w14:paraId="025E208C" w14:textId="77777777" w:rsidR="00C865F1" w:rsidRPr="00931609" w:rsidRDefault="005213E6" w:rsidP="00931609">
      <w:pPr>
        <w:ind w:firstLine="709"/>
        <w:jc w:val="both"/>
        <w:rPr>
          <w:rFonts w:ascii="Times New Roman" w:hAnsi="Times New Roman" w:cs="Times New Roman"/>
          <w:sz w:val="24"/>
        </w:rPr>
      </w:pPr>
      <w:r w:rsidRPr="00931609">
        <w:rPr>
          <w:rFonts w:ascii="Times New Roman" w:hAnsi="Times New Roman" w:cs="Times New Roman"/>
          <w:sz w:val="24"/>
        </w:rPr>
        <w:t>(3</w:t>
      </w:r>
      <w:r w:rsidR="00C865F1" w:rsidRPr="00931609">
        <w:rPr>
          <w:rFonts w:ascii="Times New Roman" w:hAnsi="Times New Roman" w:cs="Times New Roman"/>
          <w:sz w:val="24"/>
        </w:rPr>
        <w:t>) Müfettişler, mesleki yetersizlikleri veya meslekle bağdaşmayacak tutum ve davranışlarda bulundukları en az iki müfettiş tarafından yapılacak araştırma sonucunda düzenlenecek raporla saptanmadıkça görevlerinden alınamazlar ve kendi istekleri dışında başka görevlere atanamazlar.</w:t>
      </w:r>
    </w:p>
    <w:p w14:paraId="7013427E" w14:textId="77777777" w:rsidR="00C865F1" w:rsidRPr="00931609" w:rsidRDefault="005213E6" w:rsidP="00931609">
      <w:pPr>
        <w:ind w:firstLine="709"/>
        <w:jc w:val="both"/>
        <w:rPr>
          <w:rFonts w:ascii="Times New Roman" w:hAnsi="Times New Roman" w:cs="Times New Roman"/>
          <w:sz w:val="24"/>
        </w:rPr>
      </w:pPr>
      <w:r w:rsidRPr="00931609">
        <w:rPr>
          <w:rFonts w:ascii="Times New Roman" w:hAnsi="Times New Roman" w:cs="Times New Roman"/>
          <w:sz w:val="24"/>
        </w:rPr>
        <w:t>(4</w:t>
      </w:r>
      <w:r w:rsidR="00C865F1" w:rsidRPr="00931609">
        <w:rPr>
          <w:rFonts w:ascii="Times New Roman" w:hAnsi="Times New Roman" w:cs="Times New Roman"/>
          <w:sz w:val="24"/>
        </w:rPr>
        <w:t>) Müfettişler, istekleri üzerine veya ikinci fıkradaki koşulların gerçekleşmesi durumunda 24/6/1986 tarihli ve 86/10782 sayılı Bakanlar Kuru</w:t>
      </w:r>
      <w:r w:rsidR="003B6E43" w:rsidRPr="00931609">
        <w:rPr>
          <w:rFonts w:ascii="Times New Roman" w:hAnsi="Times New Roman" w:cs="Times New Roman"/>
          <w:sz w:val="24"/>
        </w:rPr>
        <w:t xml:space="preserve">lu Kararı ile yürürlüğe konulan </w:t>
      </w:r>
      <w:r w:rsidR="00C865F1" w:rsidRPr="00931609">
        <w:rPr>
          <w:rFonts w:ascii="Times New Roman" w:hAnsi="Times New Roman" w:cs="Times New Roman"/>
          <w:sz w:val="24"/>
        </w:rPr>
        <w:t>Mülki İdare Amirleri Atama, Değerlendirme</w:t>
      </w:r>
      <w:r w:rsidR="003B6E43" w:rsidRPr="00931609">
        <w:rPr>
          <w:rFonts w:ascii="Times New Roman" w:hAnsi="Times New Roman" w:cs="Times New Roman"/>
          <w:sz w:val="24"/>
        </w:rPr>
        <w:t xml:space="preserve"> </w:t>
      </w:r>
      <w:r w:rsidR="00C865F1" w:rsidRPr="00931609">
        <w:rPr>
          <w:rFonts w:ascii="Times New Roman" w:hAnsi="Times New Roman" w:cs="Times New Roman"/>
          <w:sz w:val="24"/>
        </w:rPr>
        <w:t>ve</w:t>
      </w:r>
      <w:r w:rsidR="003B6E43" w:rsidRPr="00931609">
        <w:rPr>
          <w:rFonts w:ascii="Times New Roman" w:hAnsi="Times New Roman" w:cs="Times New Roman"/>
          <w:sz w:val="24"/>
        </w:rPr>
        <w:t xml:space="preserve"> </w:t>
      </w:r>
      <w:proofErr w:type="spellStart"/>
      <w:r w:rsidR="00C865F1" w:rsidRPr="00931609">
        <w:rPr>
          <w:rFonts w:ascii="Times New Roman" w:hAnsi="Times New Roman" w:cs="Times New Roman"/>
          <w:sz w:val="24"/>
        </w:rPr>
        <w:t>Yerdeğiştirme</w:t>
      </w:r>
      <w:proofErr w:type="spellEnd"/>
      <w:r w:rsidR="00C865F1" w:rsidRPr="00931609">
        <w:rPr>
          <w:rFonts w:ascii="Times New Roman" w:hAnsi="Times New Roman" w:cs="Times New Roman"/>
          <w:sz w:val="24"/>
        </w:rPr>
        <w:t> Yönetmeliğine göre; müfettişlikte geçirdikleri süreler ayrıldıkları grup hizmeti üzerine ilave edilerek yükselmeleri gereken grup hizmetindeki görevlere atanırlar.</w:t>
      </w:r>
    </w:p>
    <w:p w14:paraId="2DEADF5A" w14:textId="77777777" w:rsidR="00FF4096" w:rsidRPr="00931609" w:rsidRDefault="00FF4096" w:rsidP="00931609">
      <w:pPr>
        <w:ind w:firstLine="709"/>
        <w:jc w:val="both"/>
        <w:rPr>
          <w:rFonts w:ascii="Times New Roman" w:hAnsi="Times New Roman" w:cs="Times New Roman"/>
          <w:b/>
          <w:bCs/>
          <w:sz w:val="24"/>
        </w:rPr>
      </w:pPr>
    </w:p>
    <w:p w14:paraId="268748C1" w14:textId="77777777" w:rsidR="00E27D75" w:rsidRPr="00931609" w:rsidRDefault="00E5106E" w:rsidP="00BE03F0">
      <w:pPr>
        <w:pStyle w:val="NormalWeb"/>
        <w:tabs>
          <w:tab w:val="left" w:pos="709"/>
          <w:tab w:val="left" w:pos="851"/>
          <w:tab w:val="left" w:pos="1134"/>
          <w:tab w:val="left" w:pos="1418"/>
          <w:tab w:val="left" w:pos="1701"/>
          <w:tab w:val="left" w:pos="1985"/>
          <w:tab w:val="left" w:pos="2268"/>
        </w:tabs>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DÖRDÜNCÜ</w:t>
      </w:r>
      <w:r w:rsidR="00E27D75" w:rsidRPr="00931609">
        <w:rPr>
          <w:rFonts w:ascii="Times New Roman" w:hAnsi="Times New Roman" w:cs="Times New Roman"/>
          <w:b/>
          <w:bCs/>
        </w:rPr>
        <w:t xml:space="preserve"> BÖLÜM </w:t>
      </w:r>
    </w:p>
    <w:p w14:paraId="2EFECB69" w14:textId="77777777" w:rsidR="00E27D75" w:rsidRPr="00931609" w:rsidRDefault="00575804" w:rsidP="00BE03F0">
      <w:pPr>
        <w:pStyle w:val="NormalWeb"/>
        <w:tabs>
          <w:tab w:val="left" w:pos="709"/>
          <w:tab w:val="left" w:pos="851"/>
          <w:tab w:val="left" w:pos="1134"/>
          <w:tab w:val="left" w:pos="1418"/>
          <w:tab w:val="left" w:pos="1701"/>
          <w:tab w:val="left" w:pos="1985"/>
          <w:tab w:val="left" w:pos="2268"/>
        </w:tabs>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 xml:space="preserve">Teftiş ve Denetim </w:t>
      </w:r>
    </w:p>
    <w:p w14:paraId="7FCE56EE" w14:textId="77777777" w:rsidR="000F18DB" w:rsidRPr="00931609" w:rsidRDefault="000F18DB"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center"/>
        <w:rPr>
          <w:rFonts w:ascii="Times New Roman" w:hAnsi="Times New Roman" w:cs="Times New Roman"/>
          <w:b/>
          <w:bCs/>
        </w:rPr>
      </w:pPr>
    </w:p>
    <w:p w14:paraId="29E9D5DC" w14:textId="77777777" w:rsidR="00E27D75" w:rsidRPr="00931609" w:rsidRDefault="00852FD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T</w:t>
      </w:r>
      <w:r w:rsidR="00E27D75" w:rsidRPr="00931609">
        <w:rPr>
          <w:rFonts w:ascii="Times New Roman" w:hAnsi="Times New Roman" w:cs="Times New Roman"/>
          <w:b/>
          <w:bCs/>
        </w:rPr>
        <w:t>eftiş programı ve uygulaması</w:t>
      </w:r>
    </w:p>
    <w:p w14:paraId="0ABE13E5" w14:textId="77777777" w:rsidR="00A96E6E" w:rsidRPr="00931609" w:rsidRDefault="003F3CA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2</w:t>
      </w:r>
      <w:r w:rsidR="00E95786" w:rsidRPr="00931609">
        <w:rPr>
          <w:rFonts w:ascii="Times New Roman" w:hAnsi="Times New Roman" w:cs="Times New Roman"/>
          <w:b/>
          <w:bCs/>
        </w:rPr>
        <w:t>1</w:t>
      </w:r>
      <w:r w:rsidR="00E27D75" w:rsidRPr="00931609">
        <w:rPr>
          <w:rFonts w:ascii="Times New Roman" w:hAnsi="Times New Roman" w:cs="Times New Roman"/>
          <w:bCs/>
        </w:rPr>
        <w:t>-</w:t>
      </w:r>
      <w:r w:rsidR="00B6148F" w:rsidRPr="00931609">
        <w:rPr>
          <w:rFonts w:ascii="Times New Roman" w:hAnsi="Times New Roman" w:cs="Times New Roman"/>
          <w:bCs/>
        </w:rPr>
        <w:t xml:space="preserve"> </w:t>
      </w:r>
      <w:r w:rsidR="00E27D75" w:rsidRPr="00931609">
        <w:rPr>
          <w:rFonts w:ascii="Times New Roman" w:hAnsi="Times New Roman" w:cs="Times New Roman"/>
          <w:bCs/>
        </w:rPr>
        <w:t>(1)</w:t>
      </w:r>
      <w:r w:rsidR="00A24DAB" w:rsidRPr="00931609">
        <w:rPr>
          <w:rFonts w:ascii="Times New Roman" w:hAnsi="Times New Roman" w:cs="Times New Roman"/>
          <w:bCs/>
        </w:rPr>
        <w:t xml:space="preserve"> </w:t>
      </w:r>
      <w:r w:rsidR="00DA02E4" w:rsidRPr="00931609">
        <w:rPr>
          <w:rFonts w:ascii="Times New Roman" w:hAnsi="Times New Roman" w:cs="Times New Roman"/>
          <w:bCs/>
        </w:rPr>
        <w:t>Genel teftişler, Başkan tarafından hazırlanan ve Bakan tarafından onaylanan yıllık teftiş programına göre yürütülür. Bakanın özellikle ve öncelikle teftiş edilmesine gerek gördüğü konular teftiş programı onayında ve ayrıca teftiş görev emrinde belirtilir.</w:t>
      </w:r>
    </w:p>
    <w:p w14:paraId="390DE9CB" w14:textId="77777777" w:rsidR="002D1487" w:rsidRPr="00931609" w:rsidRDefault="00E27D7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A24DAB" w:rsidRPr="00931609">
        <w:rPr>
          <w:rFonts w:ascii="Times New Roman" w:hAnsi="Times New Roman" w:cs="Times New Roman"/>
          <w:bCs/>
        </w:rPr>
        <w:t xml:space="preserve"> </w:t>
      </w:r>
      <w:r w:rsidRPr="00931609">
        <w:rPr>
          <w:rFonts w:ascii="Times New Roman" w:hAnsi="Times New Roman" w:cs="Times New Roman"/>
          <w:bCs/>
        </w:rPr>
        <w:t>Yıllık teftiş programında aynı</w:t>
      </w:r>
      <w:r w:rsidR="00B6148F" w:rsidRPr="00931609">
        <w:rPr>
          <w:rFonts w:ascii="Times New Roman" w:hAnsi="Times New Roman" w:cs="Times New Roman"/>
          <w:bCs/>
        </w:rPr>
        <w:t xml:space="preserve"> usulle değişiklik yapılabilir.</w:t>
      </w:r>
    </w:p>
    <w:p w14:paraId="65CEF406" w14:textId="77777777" w:rsidR="002D1487" w:rsidRPr="00931609" w:rsidRDefault="00E27D7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(3)</w:t>
      </w:r>
      <w:r w:rsidR="00A24DAB" w:rsidRPr="00931609">
        <w:rPr>
          <w:rFonts w:ascii="Times New Roman" w:hAnsi="Times New Roman" w:cs="Times New Roman"/>
          <w:bCs/>
        </w:rPr>
        <w:t xml:space="preserve"> </w:t>
      </w:r>
      <w:r w:rsidRPr="00931609">
        <w:rPr>
          <w:rFonts w:ascii="Times New Roman" w:hAnsi="Times New Roman" w:cs="Times New Roman"/>
          <w:bCs/>
        </w:rPr>
        <w:t>Program, genel olarak ilgili birimlerin üç yılda bir teftişi esas alınarak hazırlanır. Gerekli h</w:t>
      </w:r>
      <w:r w:rsidR="00947436" w:rsidRPr="00931609">
        <w:rPr>
          <w:rFonts w:ascii="Times New Roman" w:hAnsi="Times New Roman" w:cs="Times New Roman"/>
          <w:bCs/>
        </w:rPr>
        <w:t>â</w:t>
      </w:r>
      <w:r w:rsidRPr="00931609">
        <w:rPr>
          <w:rFonts w:ascii="Times New Roman" w:hAnsi="Times New Roman" w:cs="Times New Roman"/>
          <w:bCs/>
        </w:rPr>
        <w:t>ll</w:t>
      </w:r>
      <w:r w:rsidR="00B6148F" w:rsidRPr="00931609">
        <w:rPr>
          <w:rFonts w:ascii="Times New Roman" w:hAnsi="Times New Roman" w:cs="Times New Roman"/>
          <w:bCs/>
        </w:rPr>
        <w:t xml:space="preserve">erde bu süre değiştirilebilir. </w:t>
      </w:r>
    </w:p>
    <w:p w14:paraId="4F747DDE" w14:textId="77777777" w:rsidR="00F81A34" w:rsidRPr="00931609" w:rsidRDefault="00852FD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(4) </w:t>
      </w:r>
      <w:r w:rsidR="00F81A34" w:rsidRPr="00931609">
        <w:rPr>
          <w:rFonts w:ascii="Times New Roman" w:hAnsi="Times New Roman" w:cs="Times New Roman"/>
          <w:bCs/>
        </w:rPr>
        <w:t>Ancak;</w:t>
      </w:r>
    </w:p>
    <w:p w14:paraId="430D98DF" w14:textId="77777777" w:rsidR="00852FDB" w:rsidRPr="00931609" w:rsidRDefault="00F81A3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 Emniyet Genel Müdürlüğü ve Jandarma Genel Komutanlığının istihbarat faaliyetleri,</w:t>
      </w:r>
    </w:p>
    <w:p w14:paraId="7BAE7A13" w14:textId="77777777" w:rsidR="00F81A34" w:rsidRPr="00931609" w:rsidRDefault="00F81A3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 </w:t>
      </w:r>
      <w:r w:rsidR="00F60DD6" w:rsidRPr="00931609">
        <w:rPr>
          <w:rFonts w:ascii="Times New Roman" w:hAnsi="Times New Roman" w:cs="Times New Roman"/>
          <w:bCs/>
        </w:rPr>
        <w:t>Kollu</w:t>
      </w:r>
      <w:r w:rsidR="00E956DF" w:rsidRPr="00931609">
        <w:rPr>
          <w:rFonts w:ascii="Times New Roman" w:hAnsi="Times New Roman" w:cs="Times New Roman"/>
          <w:bCs/>
        </w:rPr>
        <w:t>ğun</w:t>
      </w:r>
      <w:r w:rsidR="00F60DD6" w:rsidRPr="00931609">
        <w:rPr>
          <w:rFonts w:ascii="Times New Roman" w:hAnsi="Times New Roman" w:cs="Times New Roman"/>
          <w:bCs/>
        </w:rPr>
        <w:t xml:space="preserve"> işlediği iddia edilen suçlar veya disiplin cezasını gerektiren eylem, tutum veya davranışları</w:t>
      </w:r>
      <w:r w:rsidR="00E956DF" w:rsidRPr="00931609">
        <w:rPr>
          <w:rFonts w:ascii="Times New Roman" w:hAnsi="Times New Roman" w:cs="Times New Roman"/>
          <w:bCs/>
        </w:rPr>
        <w:t xml:space="preserve"> ile</w:t>
      </w:r>
      <w:r w:rsidR="001948C8" w:rsidRPr="00931609">
        <w:rPr>
          <w:rFonts w:ascii="Times New Roman" w:hAnsi="Times New Roman" w:cs="Times New Roman"/>
          <w:bCs/>
        </w:rPr>
        <w:t xml:space="preserve"> </w:t>
      </w:r>
      <w:r w:rsidR="00F60DD6" w:rsidRPr="00931609">
        <w:rPr>
          <w:rFonts w:ascii="Times New Roman" w:hAnsi="Times New Roman" w:cs="Times New Roman"/>
          <w:bCs/>
        </w:rPr>
        <w:t xml:space="preserve">ilgili olarak idari merciler tarafından yapılan iş ve işlemleri </w:t>
      </w:r>
      <w:r w:rsidRPr="00931609">
        <w:rPr>
          <w:rFonts w:ascii="Times New Roman" w:hAnsi="Times New Roman" w:cs="Times New Roman"/>
          <w:bCs/>
        </w:rPr>
        <w:t>ile merkezi kayıt sisteminin işleyişine ilişkin iş ve işlemler, her yıl genel teftişe tabi tutulur.</w:t>
      </w:r>
    </w:p>
    <w:p w14:paraId="6F8E2DA6" w14:textId="77777777" w:rsidR="00796109" w:rsidRPr="00931609" w:rsidRDefault="0079610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(5) Müfettişler, genel teftiş görevlerini, bu Yönergenin 5 inci maddesindeki genel yetkilerini kullanarak yerine getirir.</w:t>
      </w:r>
    </w:p>
    <w:p w14:paraId="3C7A3829" w14:textId="77777777" w:rsidR="00303280" w:rsidRPr="00931609" w:rsidRDefault="0030328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37C9444D" w14:textId="77777777" w:rsidR="00166D32" w:rsidRPr="00931609" w:rsidRDefault="00166D32" w:rsidP="00931609">
      <w:pPr>
        <w:ind w:firstLine="709"/>
        <w:jc w:val="both"/>
        <w:rPr>
          <w:rFonts w:ascii="Times New Roman" w:hAnsi="Times New Roman" w:cs="Times New Roman"/>
          <w:b/>
          <w:bCs/>
          <w:iCs/>
          <w:sz w:val="24"/>
        </w:rPr>
      </w:pPr>
      <w:r w:rsidRPr="00931609">
        <w:rPr>
          <w:rFonts w:ascii="Times New Roman" w:hAnsi="Times New Roman" w:cs="Times New Roman"/>
          <w:b/>
          <w:bCs/>
          <w:iCs/>
          <w:sz w:val="24"/>
        </w:rPr>
        <w:t>Yıllık teftiş programı</w:t>
      </w:r>
    </w:p>
    <w:p w14:paraId="3F4E1BC9" w14:textId="77777777" w:rsidR="00166D32" w:rsidRPr="00931609" w:rsidRDefault="00A24DAB" w:rsidP="00931609">
      <w:pPr>
        <w:ind w:firstLine="709"/>
        <w:jc w:val="both"/>
        <w:rPr>
          <w:rFonts w:ascii="Times New Roman" w:hAnsi="Times New Roman" w:cs="Times New Roman"/>
          <w:bCs/>
          <w:sz w:val="24"/>
        </w:rPr>
      </w:pPr>
      <w:r w:rsidRPr="00931609">
        <w:rPr>
          <w:rFonts w:ascii="Times New Roman" w:hAnsi="Times New Roman" w:cs="Times New Roman"/>
          <w:b/>
          <w:bCs/>
          <w:sz w:val="24"/>
        </w:rPr>
        <w:t>MADDE</w:t>
      </w:r>
      <w:r w:rsidR="00E95786" w:rsidRPr="00931609">
        <w:rPr>
          <w:rFonts w:ascii="Times New Roman" w:hAnsi="Times New Roman" w:cs="Times New Roman"/>
          <w:b/>
          <w:bCs/>
          <w:sz w:val="24"/>
        </w:rPr>
        <w:t xml:space="preserve"> 22</w:t>
      </w:r>
      <w:r w:rsidRPr="00931609">
        <w:rPr>
          <w:rFonts w:ascii="Times New Roman" w:hAnsi="Times New Roman" w:cs="Times New Roman"/>
          <w:bCs/>
          <w:sz w:val="24"/>
        </w:rPr>
        <w:t>-</w:t>
      </w:r>
      <w:r w:rsidR="00166D32" w:rsidRPr="00931609">
        <w:rPr>
          <w:rFonts w:ascii="Times New Roman" w:hAnsi="Times New Roman" w:cs="Times New Roman"/>
          <w:bCs/>
          <w:sz w:val="24"/>
        </w:rPr>
        <w:t xml:space="preserve"> </w:t>
      </w:r>
      <w:r w:rsidRPr="00931609">
        <w:rPr>
          <w:rFonts w:ascii="Times New Roman" w:hAnsi="Times New Roman" w:cs="Times New Roman"/>
          <w:bCs/>
          <w:sz w:val="24"/>
        </w:rPr>
        <w:t xml:space="preserve">(1) </w:t>
      </w:r>
      <w:r w:rsidR="006C766C" w:rsidRPr="00931609">
        <w:rPr>
          <w:rFonts w:ascii="Times New Roman" w:hAnsi="Times New Roman" w:cs="Times New Roman"/>
          <w:bCs/>
          <w:sz w:val="24"/>
        </w:rPr>
        <w:t>Genel teftiş; kurum ve k</w:t>
      </w:r>
      <w:r w:rsidR="00166D32" w:rsidRPr="00931609">
        <w:rPr>
          <w:rFonts w:ascii="Times New Roman" w:hAnsi="Times New Roman" w:cs="Times New Roman"/>
          <w:bCs/>
          <w:sz w:val="24"/>
        </w:rPr>
        <w:t>uruluş</w:t>
      </w:r>
      <w:r w:rsidR="006C766C" w:rsidRPr="00931609">
        <w:rPr>
          <w:rFonts w:ascii="Times New Roman" w:hAnsi="Times New Roman" w:cs="Times New Roman"/>
          <w:bCs/>
          <w:sz w:val="24"/>
        </w:rPr>
        <w:t>lar</w:t>
      </w:r>
      <w:r w:rsidR="00166D32" w:rsidRPr="00931609">
        <w:rPr>
          <w:rFonts w:ascii="Times New Roman" w:hAnsi="Times New Roman" w:cs="Times New Roman"/>
          <w:bCs/>
          <w:sz w:val="24"/>
        </w:rPr>
        <w:t xml:space="preserve"> </w:t>
      </w:r>
      <w:r w:rsidR="006C766C" w:rsidRPr="00931609">
        <w:rPr>
          <w:rFonts w:ascii="Times New Roman" w:hAnsi="Times New Roman" w:cs="Times New Roman"/>
          <w:bCs/>
          <w:sz w:val="24"/>
        </w:rPr>
        <w:t>il</w:t>
      </w:r>
      <w:r w:rsidR="00166D32" w:rsidRPr="00931609">
        <w:rPr>
          <w:rFonts w:ascii="Times New Roman" w:hAnsi="Times New Roman" w:cs="Times New Roman"/>
          <w:bCs/>
          <w:sz w:val="24"/>
        </w:rPr>
        <w:t>e birimlerin belirli zaman aralıklarıyla teftiş edilmesi ilkesine göre her yıl düzenlenen ve teftiş edilecek il ve ilçeleri de gösteren bir program çerçevesinde yürütülen teftişler</w:t>
      </w:r>
      <w:r w:rsidR="006C766C" w:rsidRPr="00931609">
        <w:rPr>
          <w:rFonts w:ascii="Times New Roman" w:hAnsi="Times New Roman" w:cs="Times New Roman"/>
          <w:bCs/>
          <w:sz w:val="24"/>
        </w:rPr>
        <w:t>d</w:t>
      </w:r>
      <w:r w:rsidR="00166D32" w:rsidRPr="00931609">
        <w:rPr>
          <w:rFonts w:ascii="Times New Roman" w:hAnsi="Times New Roman" w:cs="Times New Roman"/>
          <w:bCs/>
          <w:sz w:val="24"/>
        </w:rPr>
        <w:t>ir.</w:t>
      </w:r>
    </w:p>
    <w:p w14:paraId="328CB162" w14:textId="77777777" w:rsidR="00166D32" w:rsidRPr="00931609" w:rsidRDefault="006C766C" w:rsidP="00931609">
      <w:pPr>
        <w:ind w:firstLine="709"/>
        <w:jc w:val="both"/>
        <w:rPr>
          <w:rFonts w:ascii="Times New Roman" w:hAnsi="Times New Roman" w:cs="Times New Roman"/>
          <w:bCs/>
          <w:sz w:val="24"/>
        </w:rPr>
      </w:pPr>
      <w:r w:rsidRPr="00931609">
        <w:rPr>
          <w:rFonts w:ascii="Times New Roman" w:hAnsi="Times New Roman" w:cs="Times New Roman"/>
          <w:bCs/>
          <w:sz w:val="24"/>
        </w:rPr>
        <w:t>(2)</w:t>
      </w:r>
      <w:r w:rsidR="00166D32" w:rsidRPr="00931609">
        <w:rPr>
          <w:rFonts w:ascii="Times New Roman" w:hAnsi="Times New Roman" w:cs="Times New Roman"/>
          <w:bCs/>
          <w:sz w:val="24"/>
        </w:rPr>
        <w:t> </w:t>
      </w:r>
      <w:r w:rsidRPr="00931609">
        <w:rPr>
          <w:rFonts w:ascii="Times New Roman" w:hAnsi="Times New Roman" w:cs="Times New Roman"/>
          <w:bCs/>
          <w:sz w:val="24"/>
        </w:rPr>
        <w:t>K</w:t>
      </w:r>
      <w:r w:rsidR="00166D32" w:rsidRPr="00931609">
        <w:rPr>
          <w:rFonts w:ascii="Times New Roman" w:hAnsi="Times New Roman" w:cs="Times New Roman"/>
          <w:bCs/>
          <w:sz w:val="24"/>
        </w:rPr>
        <w:t>uruluş ve birimlerin üç yılda bir teftişi</w:t>
      </w:r>
      <w:r w:rsidRPr="00931609">
        <w:rPr>
          <w:rFonts w:ascii="Times New Roman" w:hAnsi="Times New Roman" w:cs="Times New Roman"/>
          <w:bCs/>
          <w:sz w:val="24"/>
        </w:rPr>
        <w:t xml:space="preserve"> esastır.</w:t>
      </w:r>
      <w:r w:rsidR="00166D32" w:rsidRPr="00931609">
        <w:rPr>
          <w:rFonts w:ascii="Times New Roman" w:hAnsi="Times New Roman" w:cs="Times New Roman"/>
          <w:bCs/>
          <w:sz w:val="24"/>
        </w:rPr>
        <w:t xml:space="preserve"> Gerekli hallerde bu süre değiştirilebilir.</w:t>
      </w:r>
    </w:p>
    <w:p w14:paraId="5A7DBB64" w14:textId="77777777" w:rsidR="00166D32" w:rsidRPr="00931609" w:rsidRDefault="006C766C" w:rsidP="00931609">
      <w:pPr>
        <w:ind w:firstLine="709"/>
        <w:jc w:val="both"/>
        <w:rPr>
          <w:rFonts w:ascii="Times New Roman" w:hAnsi="Times New Roman" w:cs="Times New Roman"/>
          <w:bCs/>
          <w:sz w:val="24"/>
        </w:rPr>
      </w:pPr>
      <w:r w:rsidRPr="00931609">
        <w:rPr>
          <w:rFonts w:ascii="Times New Roman" w:hAnsi="Times New Roman" w:cs="Times New Roman"/>
          <w:bCs/>
          <w:sz w:val="24"/>
        </w:rPr>
        <w:t xml:space="preserve">(3) </w:t>
      </w:r>
      <w:r w:rsidR="00166D32" w:rsidRPr="00931609">
        <w:rPr>
          <w:rFonts w:ascii="Times New Roman" w:hAnsi="Times New Roman" w:cs="Times New Roman"/>
          <w:bCs/>
          <w:sz w:val="24"/>
        </w:rPr>
        <w:t>Bu programlar, teftişin başlayacağı tarihten en az bir ay önce Bakanın onayına sunulur.</w:t>
      </w:r>
      <w:r w:rsidR="009B1CC7" w:rsidRPr="00931609">
        <w:rPr>
          <w:rFonts w:ascii="Times New Roman" w:hAnsi="Times New Roman" w:cs="Times New Roman"/>
          <w:bCs/>
          <w:sz w:val="24"/>
        </w:rPr>
        <w:t xml:space="preserve"> </w:t>
      </w:r>
    </w:p>
    <w:p w14:paraId="248ACD69" w14:textId="77777777" w:rsidR="00166D32" w:rsidRPr="00931609" w:rsidRDefault="006C766C" w:rsidP="00931609">
      <w:pPr>
        <w:ind w:firstLine="709"/>
        <w:jc w:val="both"/>
        <w:rPr>
          <w:rFonts w:ascii="Times New Roman" w:hAnsi="Times New Roman" w:cs="Times New Roman"/>
          <w:bCs/>
          <w:sz w:val="24"/>
        </w:rPr>
      </w:pPr>
      <w:r w:rsidRPr="00931609">
        <w:rPr>
          <w:rFonts w:ascii="Times New Roman" w:hAnsi="Times New Roman" w:cs="Times New Roman"/>
          <w:bCs/>
          <w:sz w:val="24"/>
        </w:rPr>
        <w:t xml:space="preserve">(4) Genel teftiş görevini ifa edecek </w:t>
      </w:r>
      <w:r w:rsidR="00166D32" w:rsidRPr="00931609">
        <w:rPr>
          <w:rFonts w:ascii="Times New Roman" w:hAnsi="Times New Roman" w:cs="Times New Roman"/>
          <w:bCs/>
          <w:sz w:val="24"/>
        </w:rPr>
        <w:t>müfettişler ve teftiş</w:t>
      </w:r>
      <w:r w:rsidRPr="00931609">
        <w:rPr>
          <w:rFonts w:ascii="Times New Roman" w:hAnsi="Times New Roman" w:cs="Times New Roman"/>
          <w:bCs/>
          <w:sz w:val="24"/>
        </w:rPr>
        <w:t>in başlangıç-bitiş tarihleri</w:t>
      </w:r>
      <w:r w:rsidR="00166D32" w:rsidRPr="00931609">
        <w:rPr>
          <w:rFonts w:ascii="Times New Roman" w:hAnsi="Times New Roman" w:cs="Times New Roman"/>
          <w:bCs/>
          <w:sz w:val="24"/>
        </w:rPr>
        <w:t xml:space="preserve"> </w:t>
      </w:r>
      <w:r w:rsidRPr="00931609">
        <w:rPr>
          <w:rFonts w:ascii="Times New Roman" w:hAnsi="Times New Roman" w:cs="Times New Roman"/>
          <w:bCs/>
          <w:sz w:val="24"/>
        </w:rPr>
        <w:t>B</w:t>
      </w:r>
      <w:r w:rsidR="00A52D6B" w:rsidRPr="00931609">
        <w:rPr>
          <w:rFonts w:ascii="Times New Roman" w:hAnsi="Times New Roman" w:cs="Times New Roman"/>
          <w:bCs/>
          <w:sz w:val="24"/>
        </w:rPr>
        <w:t>aşkan tarafından</w:t>
      </w:r>
      <w:r w:rsidR="00166D32" w:rsidRPr="00931609">
        <w:rPr>
          <w:rFonts w:ascii="Times New Roman" w:hAnsi="Times New Roman" w:cs="Times New Roman"/>
          <w:bCs/>
          <w:sz w:val="24"/>
        </w:rPr>
        <w:t xml:space="preserve"> belirlenir</w:t>
      </w:r>
      <w:r w:rsidR="00DC7D7B" w:rsidRPr="00931609">
        <w:rPr>
          <w:rFonts w:ascii="Times New Roman" w:hAnsi="Times New Roman" w:cs="Times New Roman"/>
          <w:bCs/>
          <w:sz w:val="24"/>
        </w:rPr>
        <w:t>. Teftişin başlayacağı tarih</w:t>
      </w:r>
      <w:r w:rsidR="00287637" w:rsidRPr="00931609">
        <w:rPr>
          <w:rFonts w:ascii="Times New Roman" w:hAnsi="Times New Roman" w:cs="Times New Roman"/>
          <w:bCs/>
          <w:sz w:val="24"/>
        </w:rPr>
        <w:t xml:space="preserve"> ilgili</w:t>
      </w:r>
      <w:r w:rsidR="00DC7D7B" w:rsidRPr="00931609">
        <w:rPr>
          <w:rFonts w:ascii="Times New Roman" w:hAnsi="Times New Roman" w:cs="Times New Roman"/>
          <w:bCs/>
          <w:sz w:val="24"/>
        </w:rPr>
        <w:t xml:space="preserve"> </w:t>
      </w:r>
      <w:r w:rsidR="00166D32" w:rsidRPr="00931609">
        <w:rPr>
          <w:rFonts w:ascii="Times New Roman" w:hAnsi="Times New Roman" w:cs="Times New Roman"/>
          <w:bCs/>
          <w:sz w:val="24"/>
        </w:rPr>
        <w:t>müfettişlere</w:t>
      </w:r>
      <w:r w:rsidR="00DC7D7B" w:rsidRPr="00931609">
        <w:rPr>
          <w:rFonts w:ascii="Times New Roman" w:hAnsi="Times New Roman" w:cs="Times New Roman"/>
          <w:bCs/>
          <w:sz w:val="24"/>
        </w:rPr>
        <w:t xml:space="preserve"> bildirilir</w:t>
      </w:r>
      <w:r w:rsidR="00166D32" w:rsidRPr="00931609">
        <w:rPr>
          <w:rFonts w:ascii="Times New Roman" w:hAnsi="Times New Roman" w:cs="Times New Roman"/>
          <w:bCs/>
          <w:sz w:val="24"/>
        </w:rPr>
        <w:t>.</w:t>
      </w:r>
    </w:p>
    <w:p w14:paraId="7BF70610" w14:textId="77777777" w:rsidR="007862CA" w:rsidRDefault="007862CA" w:rsidP="00931609">
      <w:pPr>
        <w:ind w:firstLine="709"/>
        <w:jc w:val="both"/>
        <w:rPr>
          <w:rFonts w:ascii="Times New Roman" w:hAnsi="Times New Roman" w:cs="Times New Roman"/>
          <w:b/>
          <w:bCs/>
          <w:iCs/>
          <w:sz w:val="24"/>
        </w:rPr>
      </w:pPr>
    </w:p>
    <w:p w14:paraId="4EB09A9C" w14:textId="77777777" w:rsidR="00166D32" w:rsidRPr="00931609" w:rsidRDefault="00166D32" w:rsidP="00931609">
      <w:pPr>
        <w:ind w:firstLine="709"/>
        <w:jc w:val="both"/>
        <w:rPr>
          <w:rFonts w:ascii="Times New Roman" w:hAnsi="Times New Roman" w:cs="Times New Roman"/>
          <w:b/>
          <w:bCs/>
          <w:iCs/>
          <w:sz w:val="24"/>
        </w:rPr>
      </w:pPr>
      <w:r w:rsidRPr="00931609">
        <w:rPr>
          <w:rFonts w:ascii="Times New Roman" w:hAnsi="Times New Roman" w:cs="Times New Roman"/>
          <w:b/>
          <w:bCs/>
          <w:iCs/>
          <w:sz w:val="24"/>
        </w:rPr>
        <w:t>Çalışma merkezlerindeki teftişler</w:t>
      </w:r>
    </w:p>
    <w:p w14:paraId="682823D1" w14:textId="77777777" w:rsidR="005D7DC1" w:rsidRDefault="006C766C" w:rsidP="00931609">
      <w:pPr>
        <w:ind w:firstLine="709"/>
        <w:jc w:val="both"/>
        <w:rPr>
          <w:rFonts w:ascii="Times New Roman" w:hAnsi="Times New Roman" w:cs="Times New Roman"/>
          <w:bCs/>
          <w:sz w:val="24"/>
        </w:rPr>
      </w:pPr>
      <w:r w:rsidRPr="00931609">
        <w:rPr>
          <w:rFonts w:ascii="Times New Roman" w:hAnsi="Times New Roman" w:cs="Times New Roman"/>
          <w:b/>
          <w:bCs/>
          <w:sz w:val="24"/>
        </w:rPr>
        <w:t>MADDE</w:t>
      </w:r>
      <w:r w:rsidR="00E95786" w:rsidRPr="00931609">
        <w:rPr>
          <w:rFonts w:ascii="Times New Roman" w:hAnsi="Times New Roman" w:cs="Times New Roman"/>
          <w:b/>
          <w:bCs/>
          <w:sz w:val="24"/>
        </w:rPr>
        <w:t xml:space="preserve"> 23</w:t>
      </w:r>
      <w:r w:rsidR="003F3CAB" w:rsidRPr="00931609">
        <w:rPr>
          <w:rFonts w:ascii="Times New Roman" w:hAnsi="Times New Roman" w:cs="Times New Roman"/>
          <w:bCs/>
          <w:sz w:val="24"/>
        </w:rPr>
        <w:t>-</w:t>
      </w:r>
      <w:r w:rsidRPr="00931609">
        <w:rPr>
          <w:rFonts w:ascii="Times New Roman" w:hAnsi="Times New Roman" w:cs="Times New Roman"/>
          <w:bCs/>
          <w:sz w:val="24"/>
        </w:rPr>
        <w:t xml:space="preserve"> </w:t>
      </w:r>
      <w:r w:rsidR="005D7DC1" w:rsidRPr="00931609">
        <w:rPr>
          <w:rFonts w:ascii="Times New Roman" w:hAnsi="Times New Roman" w:cs="Times New Roman"/>
          <w:bCs/>
          <w:sz w:val="24"/>
        </w:rPr>
        <w:t>(1) Bakan tarafından aksine emir verilmedikçe çalışma merkezlerindeki teftişler kış dönemlerinde yapılır.</w:t>
      </w:r>
    </w:p>
    <w:p w14:paraId="66F2FE43" w14:textId="77777777" w:rsidR="00C11010" w:rsidRPr="00931609" w:rsidRDefault="00C11010" w:rsidP="00931609">
      <w:pPr>
        <w:ind w:firstLine="709"/>
        <w:jc w:val="both"/>
        <w:rPr>
          <w:rFonts w:ascii="Times New Roman" w:hAnsi="Times New Roman" w:cs="Times New Roman"/>
          <w:bCs/>
          <w:sz w:val="24"/>
        </w:rPr>
      </w:pPr>
    </w:p>
    <w:p w14:paraId="13113B6A" w14:textId="77777777" w:rsidR="005D7DC1" w:rsidRPr="00931609" w:rsidRDefault="005D7DC1" w:rsidP="00931609">
      <w:pPr>
        <w:ind w:firstLine="709"/>
        <w:jc w:val="both"/>
        <w:rPr>
          <w:rFonts w:ascii="Times New Roman" w:hAnsi="Times New Roman" w:cs="Times New Roman"/>
          <w:b/>
          <w:bCs/>
          <w:iCs/>
          <w:sz w:val="24"/>
        </w:rPr>
      </w:pPr>
    </w:p>
    <w:p w14:paraId="17211AA4" w14:textId="77777777" w:rsidR="00166D32" w:rsidRPr="00931609" w:rsidRDefault="00166D32" w:rsidP="00931609">
      <w:pPr>
        <w:ind w:firstLine="709"/>
        <w:jc w:val="both"/>
        <w:rPr>
          <w:rFonts w:ascii="Times New Roman" w:hAnsi="Times New Roman" w:cs="Times New Roman"/>
          <w:b/>
          <w:bCs/>
          <w:sz w:val="24"/>
        </w:rPr>
      </w:pPr>
      <w:r w:rsidRPr="00931609">
        <w:rPr>
          <w:rFonts w:ascii="Times New Roman" w:hAnsi="Times New Roman" w:cs="Times New Roman"/>
          <w:b/>
          <w:bCs/>
          <w:iCs/>
          <w:sz w:val="24"/>
        </w:rPr>
        <w:lastRenderedPageBreak/>
        <w:t>Bakanlık merkez kuruluşunun teftişi</w:t>
      </w:r>
    </w:p>
    <w:p w14:paraId="6C07C3D7" w14:textId="77777777" w:rsidR="006C766C" w:rsidRPr="00931609" w:rsidRDefault="006C766C" w:rsidP="00931609">
      <w:pPr>
        <w:ind w:firstLine="709"/>
        <w:jc w:val="both"/>
        <w:rPr>
          <w:rFonts w:ascii="Times New Roman" w:hAnsi="Times New Roman" w:cs="Times New Roman"/>
          <w:bCs/>
          <w:sz w:val="24"/>
        </w:rPr>
      </w:pPr>
      <w:r w:rsidRPr="00931609">
        <w:rPr>
          <w:rFonts w:ascii="Times New Roman" w:hAnsi="Times New Roman" w:cs="Times New Roman"/>
          <w:b/>
          <w:bCs/>
          <w:sz w:val="24"/>
        </w:rPr>
        <w:t>MADDE</w:t>
      </w:r>
      <w:r w:rsidR="00E95786" w:rsidRPr="00931609">
        <w:rPr>
          <w:rFonts w:ascii="Times New Roman" w:hAnsi="Times New Roman" w:cs="Times New Roman"/>
          <w:b/>
          <w:bCs/>
          <w:sz w:val="24"/>
        </w:rPr>
        <w:t xml:space="preserve"> 24</w:t>
      </w:r>
      <w:r w:rsidR="003F3CAB" w:rsidRPr="00931609">
        <w:rPr>
          <w:rFonts w:ascii="Times New Roman" w:hAnsi="Times New Roman" w:cs="Times New Roman"/>
          <w:bCs/>
          <w:sz w:val="24"/>
        </w:rPr>
        <w:t>-</w:t>
      </w:r>
      <w:r w:rsidR="00166D32" w:rsidRPr="00931609">
        <w:rPr>
          <w:rFonts w:ascii="Times New Roman" w:hAnsi="Times New Roman" w:cs="Times New Roman"/>
          <w:bCs/>
          <w:sz w:val="24"/>
        </w:rPr>
        <w:t xml:space="preserve"> </w:t>
      </w:r>
      <w:r w:rsidRPr="00931609">
        <w:rPr>
          <w:rFonts w:ascii="Times New Roman" w:hAnsi="Times New Roman" w:cs="Times New Roman"/>
          <w:bCs/>
          <w:sz w:val="24"/>
        </w:rPr>
        <w:t xml:space="preserve">(1) </w:t>
      </w:r>
      <w:r w:rsidR="00166D32" w:rsidRPr="00931609">
        <w:rPr>
          <w:rFonts w:ascii="Times New Roman" w:hAnsi="Times New Roman" w:cs="Times New Roman"/>
          <w:bCs/>
          <w:sz w:val="24"/>
        </w:rPr>
        <w:t>Bakanlı</w:t>
      </w:r>
      <w:r w:rsidRPr="00931609">
        <w:rPr>
          <w:rFonts w:ascii="Times New Roman" w:hAnsi="Times New Roman" w:cs="Times New Roman"/>
          <w:bCs/>
          <w:sz w:val="24"/>
        </w:rPr>
        <w:t>k ve bağlı kuruluşların</w:t>
      </w:r>
      <w:r w:rsidR="00166D32" w:rsidRPr="00931609">
        <w:rPr>
          <w:rFonts w:ascii="Times New Roman" w:hAnsi="Times New Roman" w:cs="Times New Roman"/>
          <w:bCs/>
          <w:sz w:val="24"/>
        </w:rPr>
        <w:t xml:space="preserve"> merkez birimleri</w:t>
      </w:r>
      <w:r w:rsidRPr="00931609">
        <w:rPr>
          <w:rFonts w:ascii="Times New Roman" w:hAnsi="Times New Roman" w:cs="Times New Roman"/>
          <w:bCs/>
          <w:sz w:val="24"/>
        </w:rPr>
        <w:t>nin</w:t>
      </w:r>
      <w:r w:rsidR="00166D32" w:rsidRPr="00931609">
        <w:rPr>
          <w:rFonts w:ascii="Times New Roman" w:hAnsi="Times New Roman" w:cs="Times New Roman"/>
          <w:bCs/>
          <w:sz w:val="24"/>
        </w:rPr>
        <w:t xml:space="preserve"> </w:t>
      </w:r>
      <w:r w:rsidR="00510343" w:rsidRPr="00931609">
        <w:rPr>
          <w:rFonts w:ascii="Times New Roman" w:hAnsi="Times New Roman" w:cs="Times New Roman"/>
          <w:bCs/>
          <w:sz w:val="24"/>
        </w:rPr>
        <w:t xml:space="preserve">yıllık </w:t>
      </w:r>
      <w:r w:rsidR="00166D32" w:rsidRPr="00931609">
        <w:rPr>
          <w:rFonts w:ascii="Times New Roman" w:hAnsi="Times New Roman" w:cs="Times New Roman"/>
          <w:bCs/>
          <w:sz w:val="24"/>
        </w:rPr>
        <w:t xml:space="preserve">teftiş programı ilkeleri içinde teftişi zorunlu değildir. </w:t>
      </w:r>
    </w:p>
    <w:p w14:paraId="00F10D24" w14:textId="77777777" w:rsidR="00CC5A09" w:rsidRPr="00931609" w:rsidRDefault="006C766C" w:rsidP="00931609">
      <w:pPr>
        <w:ind w:firstLine="709"/>
        <w:jc w:val="both"/>
        <w:rPr>
          <w:rFonts w:ascii="Times New Roman" w:hAnsi="Times New Roman" w:cs="Times New Roman"/>
          <w:bCs/>
          <w:sz w:val="24"/>
        </w:rPr>
      </w:pPr>
      <w:r w:rsidRPr="00931609">
        <w:rPr>
          <w:rFonts w:ascii="Times New Roman" w:hAnsi="Times New Roman" w:cs="Times New Roman"/>
          <w:bCs/>
          <w:sz w:val="24"/>
        </w:rPr>
        <w:t xml:space="preserve">(2) </w:t>
      </w:r>
      <w:r w:rsidR="00CC5A09" w:rsidRPr="00931609">
        <w:rPr>
          <w:rFonts w:ascii="Times New Roman" w:hAnsi="Times New Roman" w:cs="Times New Roman"/>
          <w:bCs/>
          <w:sz w:val="24"/>
        </w:rPr>
        <w:t xml:space="preserve">Ancak, </w:t>
      </w:r>
      <w:r w:rsidR="00166D32" w:rsidRPr="00931609">
        <w:rPr>
          <w:rFonts w:ascii="Times New Roman" w:hAnsi="Times New Roman" w:cs="Times New Roman"/>
          <w:bCs/>
          <w:sz w:val="24"/>
        </w:rPr>
        <w:t>Bakan</w:t>
      </w:r>
      <w:r w:rsidRPr="00931609">
        <w:rPr>
          <w:rFonts w:ascii="Times New Roman" w:hAnsi="Times New Roman" w:cs="Times New Roman"/>
          <w:bCs/>
          <w:sz w:val="24"/>
        </w:rPr>
        <w:t xml:space="preserve"> tarafından</w:t>
      </w:r>
      <w:r w:rsidR="00166D32" w:rsidRPr="00931609">
        <w:rPr>
          <w:rFonts w:ascii="Times New Roman" w:hAnsi="Times New Roman" w:cs="Times New Roman"/>
          <w:bCs/>
          <w:sz w:val="24"/>
        </w:rPr>
        <w:t xml:space="preserve"> gerekli görülmesi halinde, bunların teftişine yıllık teftiş programları içinde yer verilebilir.</w:t>
      </w:r>
    </w:p>
    <w:p w14:paraId="3A91BF46" w14:textId="77777777" w:rsidR="00897D3D" w:rsidRDefault="00897D3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0463A5D2" w14:textId="77777777" w:rsidR="00E27D75" w:rsidRPr="00931609" w:rsidRDefault="00E27D7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Teftişin yürütülme esasları</w:t>
      </w:r>
    </w:p>
    <w:p w14:paraId="7DDD0981" w14:textId="77777777" w:rsidR="00C34EB3" w:rsidRPr="00931609" w:rsidRDefault="00E9578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proofErr w:type="gramStart"/>
      <w:r w:rsidRPr="00931609">
        <w:rPr>
          <w:rFonts w:ascii="Times New Roman" w:hAnsi="Times New Roman" w:cs="Times New Roman"/>
          <w:b/>
          <w:bCs/>
        </w:rPr>
        <w:t>25</w:t>
      </w:r>
      <w:r w:rsidR="003F3CAB" w:rsidRPr="00931609">
        <w:rPr>
          <w:rFonts w:ascii="Times New Roman" w:hAnsi="Times New Roman" w:cs="Times New Roman"/>
          <w:b/>
          <w:bCs/>
        </w:rPr>
        <w:t xml:space="preserve"> </w:t>
      </w:r>
      <w:r w:rsidR="00E27D75" w:rsidRPr="00931609">
        <w:rPr>
          <w:rFonts w:ascii="Times New Roman" w:hAnsi="Times New Roman" w:cs="Times New Roman"/>
          <w:bCs/>
        </w:rPr>
        <w:t>-</w:t>
      </w:r>
      <w:proofErr w:type="gramEnd"/>
      <w:r w:rsidR="00E27D75" w:rsidRPr="00931609">
        <w:rPr>
          <w:rFonts w:ascii="Times New Roman" w:hAnsi="Times New Roman" w:cs="Times New Roman"/>
          <w:bCs/>
        </w:rPr>
        <w:t xml:space="preserve"> (1) Genel ve özel teftişler, hizmetlerin aksatılmaması kaydıyla görevli memurun huzuruyla yapılır. </w:t>
      </w:r>
    </w:p>
    <w:p w14:paraId="23C29E1D" w14:textId="77777777" w:rsidR="002D6865" w:rsidRPr="00931609" w:rsidRDefault="00E27D7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AB7F5B" w:rsidRPr="00931609">
        <w:rPr>
          <w:rFonts w:ascii="Times New Roman" w:hAnsi="Times New Roman" w:cs="Times New Roman"/>
          <w:bCs/>
        </w:rPr>
        <w:t xml:space="preserve"> </w:t>
      </w:r>
      <w:r w:rsidRPr="00931609">
        <w:rPr>
          <w:rFonts w:ascii="Times New Roman" w:hAnsi="Times New Roman" w:cs="Times New Roman"/>
          <w:bCs/>
        </w:rPr>
        <w:t>Genel ve özel teftişler, eğitim ve rehberlik esas alınarak yürütülür.</w:t>
      </w:r>
    </w:p>
    <w:p w14:paraId="7C3888F0" w14:textId="77777777" w:rsidR="002D6865" w:rsidRPr="00931609" w:rsidRDefault="00E27D7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(3)</w:t>
      </w:r>
      <w:r w:rsidR="00AB7F5B" w:rsidRPr="00931609">
        <w:rPr>
          <w:rFonts w:ascii="Times New Roman" w:hAnsi="Times New Roman" w:cs="Times New Roman"/>
          <w:bCs/>
        </w:rPr>
        <w:t xml:space="preserve"> </w:t>
      </w:r>
      <w:r w:rsidRPr="00931609">
        <w:rPr>
          <w:rFonts w:ascii="Times New Roman" w:hAnsi="Times New Roman" w:cs="Times New Roman"/>
          <w:bCs/>
        </w:rPr>
        <w:t xml:space="preserve">Müfettişler, genel ve özel teftişler sırasında gerekli görmeleri hâlinde ilgililerle toplantı düzenlemek suretiyle de bilgi alabilirler. </w:t>
      </w:r>
    </w:p>
    <w:p w14:paraId="1FEA4731" w14:textId="77777777" w:rsidR="00E27D75" w:rsidRPr="00931609" w:rsidRDefault="00E27D7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w:t>
      </w:r>
      <w:r w:rsidR="00AB7F5B" w:rsidRPr="00931609">
        <w:rPr>
          <w:rFonts w:ascii="Times New Roman" w:hAnsi="Times New Roman" w:cs="Times New Roman"/>
          <w:bCs/>
        </w:rPr>
        <w:t xml:space="preserve"> </w:t>
      </w:r>
      <w:r w:rsidRPr="00931609">
        <w:rPr>
          <w:rFonts w:ascii="Times New Roman" w:hAnsi="Times New Roman" w:cs="Times New Roman"/>
          <w:bCs/>
        </w:rPr>
        <w:t>Genel teftiş kapsamında;</w:t>
      </w:r>
    </w:p>
    <w:p w14:paraId="79B9DAC5" w14:textId="77777777" w:rsidR="00E27D75" w:rsidRPr="00931609" w:rsidRDefault="000C4E1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E27D75" w:rsidRPr="00931609">
        <w:rPr>
          <w:rFonts w:ascii="Times New Roman" w:hAnsi="Times New Roman" w:cs="Times New Roman"/>
          <w:bCs/>
        </w:rPr>
        <w:t>)</w:t>
      </w:r>
      <w:r w:rsidR="00AB7F5B" w:rsidRPr="00931609">
        <w:rPr>
          <w:rFonts w:ascii="Times New Roman" w:hAnsi="Times New Roman" w:cs="Times New Roman"/>
          <w:bCs/>
        </w:rPr>
        <w:t xml:space="preserve"> </w:t>
      </w:r>
      <w:r w:rsidR="00E27D75" w:rsidRPr="00931609">
        <w:rPr>
          <w:rFonts w:ascii="Times New Roman" w:hAnsi="Times New Roman" w:cs="Times New Roman"/>
          <w:bCs/>
        </w:rPr>
        <w:t>Teftiş vermek yükümlülüğü, teftişin yapıldığı tarihte fiilen görevde bulunan birim sorumlusu</w:t>
      </w:r>
      <w:r w:rsidR="00C60266" w:rsidRPr="00931609">
        <w:rPr>
          <w:rFonts w:ascii="Times New Roman" w:hAnsi="Times New Roman" w:cs="Times New Roman"/>
          <w:bCs/>
        </w:rPr>
        <w:t>na</w:t>
      </w:r>
      <w:r w:rsidR="00E27D75" w:rsidRPr="00931609">
        <w:rPr>
          <w:rFonts w:ascii="Times New Roman" w:hAnsi="Times New Roman" w:cs="Times New Roman"/>
          <w:bCs/>
        </w:rPr>
        <w:t xml:space="preserve"> aittir. Birim sorumlusu</w:t>
      </w:r>
      <w:r w:rsidR="00C60266" w:rsidRPr="00931609">
        <w:rPr>
          <w:rFonts w:ascii="Times New Roman" w:hAnsi="Times New Roman" w:cs="Times New Roman"/>
          <w:bCs/>
        </w:rPr>
        <w:t>nun</w:t>
      </w:r>
      <w:r w:rsidR="00E27D75" w:rsidRPr="00931609">
        <w:rPr>
          <w:rFonts w:ascii="Times New Roman" w:hAnsi="Times New Roman" w:cs="Times New Roman"/>
          <w:bCs/>
        </w:rPr>
        <w:t>; hastalık, izin, yurt</w:t>
      </w:r>
      <w:r w:rsidR="00BE4B03" w:rsidRPr="00931609">
        <w:rPr>
          <w:rFonts w:ascii="Times New Roman" w:hAnsi="Times New Roman" w:cs="Times New Roman"/>
          <w:bCs/>
        </w:rPr>
        <w:t xml:space="preserve"> </w:t>
      </w:r>
      <w:r w:rsidR="00E27D75" w:rsidRPr="00931609">
        <w:rPr>
          <w:rFonts w:ascii="Times New Roman" w:hAnsi="Times New Roman" w:cs="Times New Roman"/>
          <w:bCs/>
        </w:rPr>
        <w:t>içi veya yurt</w:t>
      </w:r>
      <w:r w:rsidR="00BE4B03" w:rsidRPr="00931609">
        <w:rPr>
          <w:rFonts w:ascii="Times New Roman" w:hAnsi="Times New Roman" w:cs="Times New Roman"/>
          <w:bCs/>
        </w:rPr>
        <w:t xml:space="preserve"> </w:t>
      </w:r>
      <w:r w:rsidR="00E27D75" w:rsidRPr="00931609">
        <w:rPr>
          <w:rFonts w:ascii="Times New Roman" w:hAnsi="Times New Roman" w:cs="Times New Roman"/>
          <w:bCs/>
        </w:rPr>
        <w:t xml:space="preserve">dışı görev gibi nedenlerle teftiş tarihinde bulunamaması hâlinde vekilleri teftişi vermekle sorumludur. </w:t>
      </w:r>
    </w:p>
    <w:p w14:paraId="6A0AABB4" w14:textId="77777777" w:rsidR="00092FE4" w:rsidRPr="00931609" w:rsidRDefault="00AB7F5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E27D75" w:rsidRPr="00931609">
        <w:rPr>
          <w:rFonts w:ascii="Times New Roman" w:hAnsi="Times New Roman" w:cs="Times New Roman"/>
          <w:bCs/>
        </w:rPr>
        <w:t>)</w:t>
      </w:r>
      <w:r w:rsidRPr="00931609">
        <w:rPr>
          <w:rFonts w:ascii="Times New Roman" w:hAnsi="Times New Roman" w:cs="Times New Roman"/>
          <w:bCs/>
        </w:rPr>
        <w:t xml:space="preserve"> T</w:t>
      </w:r>
      <w:r w:rsidR="00E27D75" w:rsidRPr="00931609">
        <w:rPr>
          <w:rFonts w:ascii="Times New Roman" w:hAnsi="Times New Roman" w:cs="Times New Roman"/>
          <w:bCs/>
        </w:rPr>
        <w:t>eftiş hazırlıklarını yerine getirmeyen veya teftiş vermekten kaçınan birim sorumluları ve/veya kurum</w:t>
      </w:r>
      <w:r w:rsidR="00C60266" w:rsidRPr="00931609">
        <w:rPr>
          <w:rFonts w:ascii="Times New Roman" w:hAnsi="Times New Roman" w:cs="Times New Roman"/>
          <w:bCs/>
        </w:rPr>
        <w:t xml:space="preserve"> ve kuruluşun amiri hakkında</w:t>
      </w:r>
      <w:r w:rsidR="00E27D75" w:rsidRPr="00931609">
        <w:rPr>
          <w:rFonts w:ascii="Times New Roman" w:hAnsi="Times New Roman" w:cs="Times New Roman"/>
          <w:bCs/>
        </w:rPr>
        <w:t xml:space="preserve"> müfettişler tarafından gerekli yasal işlemler başlatılır.</w:t>
      </w:r>
    </w:p>
    <w:p w14:paraId="366A0736" w14:textId="77777777" w:rsidR="00092FE4" w:rsidRPr="00931609" w:rsidRDefault="00092FE4" w:rsidP="00931609">
      <w:pPr>
        <w:ind w:firstLine="709"/>
        <w:jc w:val="both"/>
        <w:rPr>
          <w:rFonts w:ascii="Times New Roman" w:hAnsi="Times New Roman" w:cs="Times New Roman"/>
          <w:sz w:val="24"/>
        </w:rPr>
      </w:pPr>
      <w:r w:rsidRPr="00931609">
        <w:rPr>
          <w:rFonts w:ascii="Times New Roman" w:hAnsi="Times New Roman" w:cs="Times New Roman"/>
          <w:bCs/>
          <w:sz w:val="24"/>
        </w:rPr>
        <w:t xml:space="preserve">(5) </w:t>
      </w:r>
      <w:r w:rsidRPr="00931609">
        <w:rPr>
          <w:rFonts w:ascii="Times New Roman" w:hAnsi="Times New Roman" w:cs="Times New Roman"/>
          <w:sz w:val="24"/>
        </w:rPr>
        <w:t>Müfetti</w:t>
      </w:r>
      <w:r w:rsidR="006D51F4" w:rsidRPr="00931609">
        <w:rPr>
          <w:rFonts w:ascii="Times New Roman" w:hAnsi="Times New Roman" w:cs="Times New Roman"/>
          <w:sz w:val="24"/>
        </w:rPr>
        <w:t>şler, genel ve özel teftişlerde;</w:t>
      </w:r>
      <w:r w:rsidRPr="00931609">
        <w:rPr>
          <w:rFonts w:ascii="Times New Roman" w:hAnsi="Times New Roman" w:cs="Times New Roman"/>
          <w:sz w:val="24"/>
        </w:rPr>
        <w:t xml:space="preserve"> uzmanlığı, özel veya teknik bilgiyi gerektiren </w:t>
      </w:r>
      <w:r w:rsidR="00603845" w:rsidRPr="00931609">
        <w:rPr>
          <w:rFonts w:ascii="Times New Roman" w:hAnsi="Times New Roman" w:cs="Times New Roman"/>
          <w:sz w:val="24"/>
        </w:rPr>
        <w:t>konularda kendilerine yardımcı olmak üzere</w:t>
      </w:r>
      <w:r w:rsidR="00FB4343" w:rsidRPr="00931609">
        <w:rPr>
          <w:rFonts w:ascii="Times New Roman" w:hAnsi="Times New Roman" w:cs="Times New Roman"/>
          <w:sz w:val="24"/>
        </w:rPr>
        <w:t>;</w:t>
      </w:r>
      <w:r w:rsidR="00603845" w:rsidRPr="00931609">
        <w:rPr>
          <w:rFonts w:ascii="Times New Roman" w:hAnsi="Times New Roman" w:cs="Times New Roman"/>
          <w:sz w:val="24"/>
        </w:rPr>
        <w:t xml:space="preserve"> </w:t>
      </w:r>
      <w:r w:rsidR="00FB4343" w:rsidRPr="00931609">
        <w:rPr>
          <w:rFonts w:ascii="Times New Roman" w:hAnsi="Times New Roman" w:cs="Times New Roman"/>
          <w:sz w:val="24"/>
        </w:rPr>
        <w:t xml:space="preserve">İçişleri Bakanlığı ve bağlı kuruluşların birimleri ile mahalli idarelerden doğrudan, diğer </w:t>
      </w:r>
      <w:r w:rsidRPr="00931609">
        <w:rPr>
          <w:rFonts w:ascii="Times New Roman" w:hAnsi="Times New Roman" w:cs="Times New Roman"/>
          <w:sz w:val="24"/>
        </w:rPr>
        <w:t xml:space="preserve">kamu kurum ve kuruluşlarından </w:t>
      </w:r>
      <w:r w:rsidR="00FB4343" w:rsidRPr="00931609">
        <w:rPr>
          <w:rFonts w:ascii="Times New Roman" w:hAnsi="Times New Roman" w:cs="Times New Roman"/>
          <w:sz w:val="24"/>
        </w:rPr>
        <w:t xml:space="preserve">valilik ve kaymakamlık aracılığıyla </w:t>
      </w:r>
      <w:r w:rsidRPr="00931609">
        <w:rPr>
          <w:rFonts w:ascii="Times New Roman" w:hAnsi="Times New Roman" w:cs="Times New Roman"/>
          <w:sz w:val="24"/>
        </w:rPr>
        <w:t xml:space="preserve">yeterli sayıda </w:t>
      </w:r>
      <w:r w:rsidR="00603845" w:rsidRPr="00931609">
        <w:rPr>
          <w:rFonts w:ascii="Times New Roman" w:hAnsi="Times New Roman" w:cs="Times New Roman"/>
          <w:sz w:val="24"/>
        </w:rPr>
        <w:t xml:space="preserve">uzman </w:t>
      </w:r>
      <w:r w:rsidRPr="00931609">
        <w:rPr>
          <w:rFonts w:ascii="Times New Roman" w:hAnsi="Times New Roman" w:cs="Times New Roman"/>
          <w:sz w:val="24"/>
        </w:rPr>
        <w:t>personel görevlendirilmesini talep edebilirler. Bu talep, vali ve kaymakamlar ile ilgili kurum ve kuruluş yetkilileri tarafından gecikmeksizin yerine getirilir.</w:t>
      </w:r>
      <w:r w:rsidR="00603845" w:rsidRPr="00931609">
        <w:rPr>
          <w:rFonts w:ascii="Times New Roman" w:hAnsi="Times New Roman" w:cs="Times New Roman"/>
          <w:sz w:val="24"/>
        </w:rPr>
        <w:t xml:space="preserve"> </w:t>
      </w:r>
      <w:r w:rsidR="0047568F" w:rsidRPr="00931609">
        <w:rPr>
          <w:rFonts w:ascii="Times New Roman" w:hAnsi="Times New Roman" w:cs="Times New Roman"/>
          <w:sz w:val="24"/>
        </w:rPr>
        <w:t xml:space="preserve">Ancak, genel bilgi veya tecrübeyle ya da müfettişlik mesleğinin gerektirdiği </w:t>
      </w:r>
      <w:r w:rsidR="00A179A7" w:rsidRPr="00931609">
        <w:rPr>
          <w:rFonts w:ascii="Times New Roman" w:hAnsi="Times New Roman" w:cs="Times New Roman"/>
          <w:sz w:val="24"/>
        </w:rPr>
        <w:t xml:space="preserve">teknik ve </w:t>
      </w:r>
      <w:r w:rsidR="0047568F" w:rsidRPr="00931609">
        <w:rPr>
          <w:rFonts w:ascii="Times New Roman" w:hAnsi="Times New Roman" w:cs="Times New Roman"/>
          <w:sz w:val="24"/>
        </w:rPr>
        <w:t>hukuk</w:t>
      </w:r>
      <w:r w:rsidR="00A179A7" w:rsidRPr="00931609">
        <w:rPr>
          <w:rFonts w:ascii="Times New Roman" w:hAnsi="Times New Roman" w:cs="Times New Roman"/>
          <w:sz w:val="24"/>
        </w:rPr>
        <w:t>i</w:t>
      </w:r>
      <w:r w:rsidR="006D51F4" w:rsidRPr="00931609">
        <w:rPr>
          <w:rFonts w:ascii="Times New Roman" w:hAnsi="Times New Roman" w:cs="Times New Roman"/>
          <w:sz w:val="24"/>
        </w:rPr>
        <w:t xml:space="preserve"> </w:t>
      </w:r>
      <w:r w:rsidR="0047568F" w:rsidRPr="00931609">
        <w:rPr>
          <w:rFonts w:ascii="Times New Roman" w:hAnsi="Times New Roman" w:cs="Times New Roman"/>
          <w:sz w:val="24"/>
        </w:rPr>
        <w:t xml:space="preserve">bilgiyle </w:t>
      </w:r>
      <w:r w:rsidR="006D51F4" w:rsidRPr="00931609">
        <w:rPr>
          <w:rFonts w:ascii="Times New Roman" w:hAnsi="Times New Roman" w:cs="Times New Roman"/>
          <w:sz w:val="24"/>
        </w:rPr>
        <w:t xml:space="preserve">teftişi mümkün </w:t>
      </w:r>
      <w:r w:rsidR="0047568F" w:rsidRPr="00931609">
        <w:rPr>
          <w:rFonts w:ascii="Times New Roman" w:hAnsi="Times New Roman" w:cs="Times New Roman"/>
          <w:sz w:val="24"/>
        </w:rPr>
        <w:t xml:space="preserve">olan konularda uzman personel görevlendirilemez. </w:t>
      </w:r>
      <w:r w:rsidR="00C642F9" w:rsidRPr="00931609">
        <w:rPr>
          <w:rFonts w:ascii="Times New Roman" w:hAnsi="Times New Roman" w:cs="Times New Roman"/>
          <w:sz w:val="24"/>
        </w:rPr>
        <w:t>Bu fıkra kapsamında</w:t>
      </w:r>
      <w:r w:rsidR="00603845" w:rsidRPr="00931609">
        <w:rPr>
          <w:rFonts w:ascii="Times New Roman" w:hAnsi="Times New Roman" w:cs="Times New Roman"/>
          <w:sz w:val="24"/>
        </w:rPr>
        <w:t xml:space="preserve"> görevlendirilen personel yalnızca kendi uzmanlık alanlarıyla ilgili konuları tetkik ederek tespit, görüş ve önerilerini müfettişe bildirir. Bu personel, bütünüyle teftiş faaliyetini icra</w:t>
      </w:r>
      <w:r w:rsidR="00644600" w:rsidRPr="00931609">
        <w:rPr>
          <w:rFonts w:ascii="Times New Roman" w:hAnsi="Times New Roman" w:cs="Times New Roman"/>
          <w:sz w:val="24"/>
        </w:rPr>
        <w:t xml:space="preserve"> edecek tarzda çalıştırılamaz</w:t>
      </w:r>
      <w:r w:rsidR="00603845" w:rsidRPr="00931609">
        <w:rPr>
          <w:rFonts w:ascii="Times New Roman" w:hAnsi="Times New Roman" w:cs="Times New Roman"/>
          <w:sz w:val="24"/>
        </w:rPr>
        <w:t xml:space="preserve">. </w:t>
      </w:r>
    </w:p>
    <w:p w14:paraId="1CA36EE6" w14:textId="77777777" w:rsidR="00E27D75" w:rsidRPr="00931609" w:rsidRDefault="00092FE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(6</w:t>
      </w:r>
      <w:r w:rsidR="00E27D75" w:rsidRPr="00931609">
        <w:rPr>
          <w:rFonts w:ascii="Times New Roman" w:hAnsi="Times New Roman" w:cs="Times New Roman"/>
          <w:bCs/>
        </w:rPr>
        <w:t>)</w:t>
      </w:r>
      <w:r w:rsidR="00AB7F5B" w:rsidRPr="00931609">
        <w:rPr>
          <w:rFonts w:ascii="Times New Roman" w:hAnsi="Times New Roman" w:cs="Times New Roman"/>
          <w:bCs/>
        </w:rPr>
        <w:t xml:space="preserve"> </w:t>
      </w:r>
      <w:r w:rsidR="00E27D75" w:rsidRPr="00931609">
        <w:rPr>
          <w:rFonts w:ascii="Times New Roman" w:hAnsi="Times New Roman" w:cs="Times New Roman"/>
          <w:bCs/>
        </w:rPr>
        <w:t xml:space="preserve">Bir birimin teftişi, Başkanlığın gerekli görmesi hâlinde veya ilgili kurum </w:t>
      </w:r>
      <w:r w:rsidR="00C60266" w:rsidRPr="00931609">
        <w:rPr>
          <w:rFonts w:ascii="Times New Roman" w:hAnsi="Times New Roman" w:cs="Times New Roman"/>
          <w:bCs/>
        </w:rPr>
        <w:t xml:space="preserve">ve kuruluşun </w:t>
      </w:r>
      <w:r w:rsidR="00E27D75" w:rsidRPr="00931609">
        <w:rPr>
          <w:rFonts w:ascii="Times New Roman" w:hAnsi="Times New Roman" w:cs="Times New Roman"/>
          <w:bCs/>
        </w:rPr>
        <w:t>amirinin teklifi ve Başkanlığın uygun gör</w:t>
      </w:r>
      <w:r w:rsidR="00C60266" w:rsidRPr="00931609">
        <w:rPr>
          <w:rFonts w:ascii="Times New Roman" w:hAnsi="Times New Roman" w:cs="Times New Roman"/>
          <w:bCs/>
        </w:rPr>
        <w:t>mesiyle</w:t>
      </w:r>
      <w:r w:rsidR="00E27D75" w:rsidRPr="00931609">
        <w:rPr>
          <w:rFonts w:ascii="Times New Roman" w:hAnsi="Times New Roman" w:cs="Times New Roman"/>
          <w:bCs/>
        </w:rPr>
        <w:t xml:space="preserve"> ertelenebilir. </w:t>
      </w:r>
    </w:p>
    <w:p w14:paraId="44E21D95" w14:textId="77777777" w:rsidR="00565454" w:rsidRPr="00931609" w:rsidRDefault="0056545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strike/>
        </w:rPr>
      </w:pPr>
    </w:p>
    <w:p w14:paraId="3195C787" w14:textId="77777777" w:rsidR="00066482" w:rsidRPr="00931609" w:rsidRDefault="00066482" w:rsidP="00931609">
      <w:pPr>
        <w:ind w:firstLine="709"/>
        <w:jc w:val="both"/>
        <w:rPr>
          <w:rFonts w:ascii="Times New Roman" w:hAnsi="Times New Roman" w:cs="Times New Roman"/>
          <w:b/>
          <w:sz w:val="24"/>
          <w:lang w:eastAsia="en-US" w:bidi="en-US"/>
        </w:rPr>
      </w:pPr>
      <w:r w:rsidRPr="00931609">
        <w:rPr>
          <w:rFonts w:ascii="Times New Roman" w:hAnsi="Times New Roman" w:cs="Times New Roman"/>
          <w:b/>
          <w:sz w:val="24"/>
          <w:lang w:eastAsia="en-US" w:bidi="en-US"/>
        </w:rPr>
        <w:t>Genel teftişin birimler yönünden kapsamı</w:t>
      </w:r>
      <w:r w:rsidR="00E93EF2" w:rsidRPr="00931609">
        <w:rPr>
          <w:rFonts w:ascii="Times New Roman" w:hAnsi="Times New Roman" w:cs="Times New Roman"/>
          <w:b/>
          <w:sz w:val="24"/>
          <w:lang w:eastAsia="en-US" w:bidi="en-US"/>
        </w:rPr>
        <w:t xml:space="preserve"> </w:t>
      </w:r>
    </w:p>
    <w:p w14:paraId="5A145D2F" w14:textId="77777777" w:rsidR="00066482" w:rsidRPr="00931609" w:rsidRDefault="00066482" w:rsidP="00931609">
      <w:pPr>
        <w:ind w:firstLine="709"/>
        <w:jc w:val="both"/>
        <w:rPr>
          <w:rFonts w:ascii="Times New Roman" w:hAnsi="Times New Roman" w:cs="Times New Roman"/>
          <w:sz w:val="24"/>
          <w:lang w:eastAsia="en-US" w:bidi="en-US"/>
        </w:rPr>
      </w:pPr>
      <w:r w:rsidRPr="00931609">
        <w:rPr>
          <w:rFonts w:ascii="Times New Roman" w:hAnsi="Times New Roman" w:cs="Times New Roman"/>
          <w:b/>
          <w:sz w:val="24"/>
          <w:lang w:eastAsia="en-US" w:bidi="en-US"/>
        </w:rPr>
        <w:t xml:space="preserve">MADDE 26- </w:t>
      </w:r>
      <w:r w:rsidRPr="00931609">
        <w:rPr>
          <w:rFonts w:ascii="Times New Roman" w:hAnsi="Times New Roman" w:cs="Times New Roman"/>
          <w:sz w:val="24"/>
          <w:lang w:eastAsia="en-US" w:bidi="en-US"/>
        </w:rPr>
        <w:t>(1) Genel teftişe tabi birimler aşağıda belirtilmiştir.</w:t>
      </w:r>
    </w:p>
    <w:p w14:paraId="5A47B76E" w14:textId="77777777" w:rsidR="00066482" w:rsidRPr="00931609" w:rsidRDefault="00066482" w:rsidP="00931609">
      <w:pPr>
        <w:ind w:firstLine="709"/>
        <w:jc w:val="both"/>
        <w:rPr>
          <w:rFonts w:ascii="Times New Roman" w:hAnsi="Times New Roman" w:cs="Times New Roman"/>
          <w:sz w:val="24"/>
          <w:lang w:eastAsia="en-US" w:bidi="en-US"/>
        </w:rPr>
      </w:pPr>
      <w:r w:rsidRPr="00931609">
        <w:rPr>
          <w:rFonts w:ascii="Times New Roman" w:hAnsi="Times New Roman" w:cs="Times New Roman"/>
          <w:sz w:val="24"/>
          <w:lang w:eastAsia="en-US" w:bidi="en-US"/>
        </w:rPr>
        <w:t>a) Bakanlık ve bağlı kuruluşları</w:t>
      </w:r>
      <w:r w:rsidR="00485575" w:rsidRPr="00931609">
        <w:rPr>
          <w:rFonts w:ascii="Times New Roman" w:hAnsi="Times New Roman" w:cs="Times New Roman"/>
          <w:sz w:val="24"/>
          <w:lang w:eastAsia="en-US" w:bidi="en-US"/>
        </w:rPr>
        <w:t>n merkez teşkilatlarındaki tüm</w:t>
      </w:r>
      <w:r w:rsidRPr="00931609">
        <w:rPr>
          <w:rFonts w:ascii="Times New Roman" w:hAnsi="Times New Roman" w:cs="Times New Roman"/>
          <w:sz w:val="24"/>
          <w:lang w:eastAsia="en-US" w:bidi="en-US"/>
        </w:rPr>
        <w:t xml:space="preserve"> hizmet birimleri</w:t>
      </w:r>
      <w:r w:rsidR="00987AD1">
        <w:rPr>
          <w:rFonts w:ascii="Times New Roman" w:hAnsi="Times New Roman" w:cs="Times New Roman"/>
          <w:sz w:val="24"/>
          <w:lang w:eastAsia="en-US" w:bidi="en-US"/>
        </w:rPr>
        <w:t>.</w:t>
      </w:r>
    </w:p>
    <w:p w14:paraId="0C54CB42" w14:textId="77777777" w:rsidR="00066482" w:rsidRPr="00931609" w:rsidRDefault="00066482" w:rsidP="00931609">
      <w:pPr>
        <w:ind w:firstLine="709"/>
        <w:jc w:val="both"/>
        <w:rPr>
          <w:rFonts w:ascii="Times New Roman" w:hAnsi="Times New Roman" w:cs="Times New Roman"/>
          <w:sz w:val="24"/>
          <w:lang w:eastAsia="en-US" w:bidi="en-US"/>
        </w:rPr>
      </w:pPr>
      <w:r w:rsidRPr="00931609">
        <w:rPr>
          <w:rFonts w:ascii="Times New Roman" w:hAnsi="Times New Roman" w:cs="Times New Roman"/>
          <w:sz w:val="24"/>
          <w:lang w:eastAsia="en-US" w:bidi="en-US"/>
        </w:rPr>
        <w:t>b) Bakanlık ve bağlı kuruluşların taşra teşkilatlarında:</w:t>
      </w:r>
    </w:p>
    <w:p w14:paraId="2C0663B7" w14:textId="77777777" w:rsidR="00066482" w:rsidRPr="00931609" w:rsidRDefault="00066482" w:rsidP="00931609">
      <w:pPr>
        <w:ind w:firstLine="709"/>
        <w:jc w:val="both"/>
        <w:rPr>
          <w:rFonts w:ascii="Times New Roman" w:hAnsi="Times New Roman" w:cs="Times New Roman"/>
          <w:spacing w:val="-5"/>
          <w:sz w:val="24"/>
        </w:rPr>
      </w:pPr>
      <w:r w:rsidRPr="00931609">
        <w:rPr>
          <w:rFonts w:ascii="Times New Roman" w:hAnsi="Times New Roman" w:cs="Times New Roman"/>
          <w:sz w:val="24"/>
          <w:lang w:eastAsia="en-US" w:bidi="en-US"/>
        </w:rPr>
        <w:t xml:space="preserve">1) İllerde; </w:t>
      </w:r>
      <w:r w:rsidRPr="00931609">
        <w:rPr>
          <w:rFonts w:ascii="Times New Roman" w:hAnsi="Times New Roman" w:cs="Times New Roman"/>
          <w:spacing w:val="-5"/>
          <w:sz w:val="24"/>
        </w:rPr>
        <w:t xml:space="preserve">Valilik (Valilik bünyesindeki </w:t>
      </w:r>
      <w:r w:rsidR="001B5B3B" w:rsidRPr="00931609">
        <w:rPr>
          <w:rFonts w:ascii="Times New Roman" w:hAnsi="Times New Roman" w:cs="Times New Roman"/>
          <w:spacing w:val="-5"/>
          <w:sz w:val="24"/>
        </w:rPr>
        <w:t>Müdürlük ve Bürolar</w:t>
      </w:r>
      <w:r w:rsidRPr="00931609">
        <w:rPr>
          <w:rFonts w:ascii="Times New Roman" w:hAnsi="Times New Roman" w:cs="Times New Roman"/>
          <w:spacing w:val="-5"/>
          <w:sz w:val="24"/>
        </w:rPr>
        <w:t xml:space="preserve"> ile İl Sosyal Yardımlaşma ve Dayanışma Vakfı </w:t>
      </w:r>
      <w:r w:rsidR="00485575" w:rsidRPr="00931609">
        <w:rPr>
          <w:rFonts w:ascii="Times New Roman" w:hAnsi="Times New Roman" w:cs="Times New Roman"/>
          <w:spacing w:val="-5"/>
          <w:sz w:val="24"/>
        </w:rPr>
        <w:t xml:space="preserve">ve diğer birimler </w:t>
      </w:r>
      <w:r w:rsidRPr="00931609">
        <w:rPr>
          <w:rFonts w:ascii="Times New Roman" w:hAnsi="Times New Roman" w:cs="Times New Roman"/>
          <w:spacing w:val="-5"/>
          <w:sz w:val="24"/>
        </w:rPr>
        <w:t xml:space="preserve">dâhil), İl </w:t>
      </w:r>
      <w:r w:rsidRPr="00931609">
        <w:rPr>
          <w:rFonts w:ascii="Times New Roman" w:hAnsi="Times New Roman" w:cs="Times New Roman"/>
          <w:spacing w:val="-2"/>
          <w:sz w:val="24"/>
        </w:rPr>
        <w:t xml:space="preserve">Yatırım İzleme ve Koordinasyon Başkanlığı, </w:t>
      </w:r>
      <w:r w:rsidRPr="00931609">
        <w:rPr>
          <w:rFonts w:ascii="Times New Roman" w:hAnsi="Times New Roman" w:cs="Times New Roman"/>
          <w:spacing w:val="-5"/>
          <w:sz w:val="24"/>
        </w:rPr>
        <w:t xml:space="preserve">İl Emniyet Müdürlüğü </w:t>
      </w:r>
      <w:r w:rsidRPr="00931609">
        <w:rPr>
          <w:rFonts w:ascii="Times New Roman" w:hAnsi="Times New Roman" w:cs="Times New Roman"/>
          <w:spacing w:val="-4"/>
          <w:sz w:val="24"/>
        </w:rPr>
        <w:t>(</w:t>
      </w:r>
      <w:proofErr w:type="spellStart"/>
      <w:r w:rsidRPr="00931609">
        <w:rPr>
          <w:rFonts w:ascii="Times New Roman" w:hAnsi="Times New Roman" w:cs="Times New Roman"/>
          <w:spacing w:val="-5"/>
          <w:sz w:val="24"/>
        </w:rPr>
        <w:t>Polisevleri</w:t>
      </w:r>
      <w:proofErr w:type="spellEnd"/>
      <w:r w:rsidRPr="00931609">
        <w:rPr>
          <w:rFonts w:ascii="Times New Roman" w:hAnsi="Times New Roman" w:cs="Times New Roman"/>
          <w:spacing w:val="-5"/>
          <w:sz w:val="24"/>
        </w:rPr>
        <w:t xml:space="preserve"> dâhil),</w:t>
      </w:r>
      <w:r w:rsidR="001B5B3B" w:rsidRPr="00931609">
        <w:rPr>
          <w:rFonts w:ascii="Times New Roman" w:hAnsi="Times New Roman" w:cs="Times New Roman"/>
          <w:spacing w:val="-5"/>
          <w:sz w:val="24"/>
        </w:rPr>
        <w:t xml:space="preserve"> </w:t>
      </w:r>
      <w:r w:rsidRPr="00931609">
        <w:rPr>
          <w:rFonts w:ascii="Times New Roman" w:hAnsi="Times New Roman" w:cs="Times New Roman"/>
          <w:spacing w:val="-5"/>
          <w:sz w:val="24"/>
        </w:rPr>
        <w:t>Polis Moral Eğitim Merkezleri,</w:t>
      </w:r>
      <w:r w:rsidR="001B5B3B" w:rsidRPr="00931609">
        <w:rPr>
          <w:rFonts w:ascii="Times New Roman" w:hAnsi="Times New Roman" w:cs="Times New Roman"/>
          <w:spacing w:val="-5"/>
          <w:sz w:val="24"/>
        </w:rPr>
        <w:t xml:space="preserve"> </w:t>
      </w:r>
      <w:r w:rsidR="001E1097" w:rsidRPr="00931609">
        <w:rPr>
          <w:rFonts w:ascii="Times New Roman" w:hAnsi="Times New Roman" w:cs="Times New Roman"/>
          <w:spacing w:val="-5"/>
          <w:sz w:val="24"/>
        </w:rPr>
        <w:t xml:space="preserve">Jandarma Bölge Komutanlığı, </w:t>
      </w:r>
      <w:r w:rsidRPr="00931609">
        <w:rPr>
          <w:rFonts w:ascii="Times New Roman" w:hAnsi="Times New Roman" w:cs="Times New Roman"/>
          <w:spacing w:val="-5"/>
          <w:sz w:val="24"/>
        </w:rPr>
        <w:t>İl Jandarma Komutanlığı (Merkez İlçe Jandarma Komutanlıkları dahil)</w:t>
      </w:r>
      <w:r w:rsidRPr="00931609">
        <w:rPr>
          <w:rFonts w:ascii="Times New Roman" w:hAnsi="Times New Roman" w:cs="Times New Roman"/>
          <w:i/>
          <w:spacing w:val="-4"/>
          <w:sz w:val="24"/>
        </w:rPr>
        <w:t>,</w:t>
      </w:r>
      <w:r w:rsidR="001B5B3B" w:rsidRPr="00931609">
        <w:rPr>
          <w:rFonts w:ascii="Times New Roman" w:hAnsi="Times New Roman" w:cs="Times New Roman"/>
          <w:i/>
          <w:spacing w:val="-4"/>
          <w:sz w:val="24"/>
        </w:rPr>
        <w:t xml:space="preserve"> </w:t>
      </w:r>
      <w:r w:rsidRPr="00931609">
        <w:rPr>
          <w:rFonts w:ascii="Times New Roman" w:hAnsi="Times New Roman" w:cs="Times New Roman"/>
          <w:spacing w:val="-5"/>
          <w:sz w:val="24"/>
        </w:rPr>
        <w:t>Sahil Güvenlik Bölge/Grup/Bot Komutanlığı,</w:t>
      </w:r>
      <w:r w:rsidR="001B5B3B" w:rsidRPr="00931609">
        <w:rPr>
          <w:rFonts w:ascii="Times New Roman" w:hAnsi="Times New Roman" w:cs="Times New Roman"/>
          <w:spacing w:val="-5"/>
          <w:sz w:val="24"/>
        </w:rPr>
        <w:t xml:space="preserve"> </w:t>
      </w:r>
      <w:r w:rsidRPr="00931609">
        <w:rPr>
          <w:rFonts w:ascii="Times New Roman" w:hAnsi="Times New Roman" w:cs="Times New Roman"/>
          <w:spacing w:val="-5"/>
          <w:sz w:val="24"/>
        </w:rPr>
        <w:t>İl Nüfus ve Vatandaşlık Müdürlüğü (Merkez İlçe Nüfus Müdürlükleri ve Evlendirme Memurlukları dâhil), İl Sivil Toplumla İlişkiler Müdürlüğü,</w:t>
      </w:r>
      <w:r w:rsidR="001B5B3B" w:rsidRPr="00931609">
        <w:rPr>
          <w:rFonts w:ascii="Times New Roman" w:hAnsi="Times New Roman" w:cs="Times New Roman"/>
          <w:spacing w:val="-5"/>
          <w:sz w:val="24"/>
        </w:rPr>
        <w:t xml:space="preserve"> </w:t>
      </w:r>
      <w:r w:rsidRPr="00931609">
        <w:rPr>
          <w:rFonts w:ascii="Times New Roman" w:hAnsi="Times New Roman" w:cs="Times New Roman"/>
          <w:spacing w:val="-2"/>
          <w:sz w:val="24"/>
        </w:rPr>
        <w:t>İl Afet ve Acil Durum Müdürlüğü (Afet ve Acil Durum Arama ve Kurtarma Birlik Müdürlüğü dâhil), İl Göç İdaresi Müdürlüğü (varsa Geçici Barınma/Geri Gönderme Merkezleri dahil),</w:t>
      </w:r>
      <w:r w:rsidR="001B5B3B" w:rsidRPr="00931609">
        <w:rPr>
          <w:rFonts w:ascii="Times New Roman" w:hAnsi="Times New Roman" w:cs="Times New Roman"/>
          <w:spacing w:val="-2"/>
          <w:sz w:val="24"/>
        </w:rPr>
        <w:t xml:space="preserve"> </w:t>
      </w:r>
      <w:r w:rsidR="00485575" w:rsidRPr="00931609">
        <w:rPr>
          <w:rFonts w:ascii="Times New Roman" w:hAnsi="Times New Roman" w:cs="Times New Roman"/>
          <w:spacing w:val="-5"/>
          <w:sz w:val="24"/>
        </w:rPr>
        <w:t>Havalimanı</w:t>
      </w:r>
      <w:r w:rsidRPr="00931609">
        <w:rPr>
          <w:rFonts w:ascii="Times New Roman" w:hAnsi="Times New Roman" w:cs="Times New Roman"/>
          <w:spacing w:val="-5"/>
          <w:sz w:val="24"/>
        </w:rPr>
        <w:t xml:space="preserve">, liman ve diğer sınır kapıları Mülki İdare Amirliği, </w:t>
      </w:r>
    </w:p>
    <w:p w14:paraId="0C2C3AED" w14:textId="77777777" w:rsidR="00066482" w:rsidRPr="00931609" w:rsidRDefault="00066482" w:rsidP="00931609">
      <w:pPr>
        <w:ind w:firstLine="709"/>
        <w:jc w:val="both"/>
        <w:rPr>
          <w:rFonts w:ascii="Times New Roman" w:hAnsi="Times New Roman" w:cs="Times New Roman"/>
          <w:spacing w:val="-5"/>
          <w:sz w:val="24"/>
        </w:rPr>
      </w:pPr>
      <w:r w:rsidRPr="00931609">
        <w:rPr>
          <w:rFonts w:ascii="Times New Roman" w:hAnsi="Times New Roman" w:cs="Times New Roman"/>
          <w:spacing w:val="-5"/>
          <w:sz w:val="24"/>
        </w:rPr>
        <w:t xml:space="preserve">2) İlçelerde; </w:t>
      </w:r>
      <w:r w:rsidRPr="00931609">
        <w:rPr>
          <w:rFonts w:ascii="Times New Roman" w:hAnsi="Times New Roman" w:cs="Times New Roman"/>
          <w:sz w:val="24"/>
        </w:rPr>
        <w:t xml:space="preserve">Kaymakamlık </w:t>
      </w:r>
      <w:r w:rsidRPr="00931609">
        <w:rPr>
          <w:rFonts w:ascii="Times New Roman" w:hAnsi="Times New Roman" w:cs="Times New Roman"/>
          <w:spacing w:val="-5"/>
          <w:sz w:val="24"/>
        </w:rPr>
        <w:t>(Kaymakamlık bünyesindeki</w:t>
      </w:r>
      <w:r w:rsidR="00161BAC" w:rsidRPr="00931609">
        <w:rPr>
          <w:rFonts w:ascii="Times New Roman" w:hAnsi="Times New Roman" w:cs="Times New Roman"/>
          <w:spacing w:val="-5"/>
          <w:sz w:val="24"/>
        </w:rPr>
        <w:t xml:space="preserve"> Müdürlük ve Bürolar ile İlçe Sosyal Yardımlaşma ve Dayanışma Vakfı ve diğer birimler dâhil</w:t>
      </w:r>
      <w:r w:rsidRPr="00931609">
        <w:rPr>
          <w:rFonts w:ascii="Times New Roman" w:hAnsi="Times New Roman" w:cs="Times New Roman"/>
          <w:spacing w:val="-5"/>
          <w:sz w:val="24"/>
        </w:rPr>
        <w:t>),</w:t>
      </w:r>
      <w:r w:rsidRPr="00931609">
        <w:rPr>
          <w:rFonts w:ascii="Times New Roman" w:hAnsi="Times New Roman" w:cs="Times New Roman"/>
          <w:sz w:val="24"/>
        </w:rPr>
        <w:t xml:space="preserve"> </w:t>
      </w:r>
      <w:r w:rsidRPr="00931609">
        <w:rPr>
          <w:rFonts w:ascii="Times New Roman" w:hAnsi="Times New Roman" w:cs="Times New Roman"/>
          <w:spacing w:val="-4"/>
          <w:sz w:val="24"/>
        </w:rPr>
        <w:t>İlçe Emniyet Müdürlüğü</w:t>
      </w:r>
      <w:r w:rsidR="00161BAC" w:rsidRPr="00931609">
        <w:rPr>
          <w:rFonts w:ascii="Times New Roman" w:hAnsi="Times New Roman" w:cs="Times New Roman"/>
          <w:spacing w:val="-4"/>
          <w:sz w:val="24"/>
        </w:rPr>
        <w:t>/Amirliği</w:t>
      </w:r>
      <w:r w:rsidRPr="00931609">
        <w:rPr>
          <w:rFonts w:ascii="Times New Roman" w:hAnsi="Times New Roman" w:cs="Times New Roman"/>
          <w:i/>
          <w:spacing w:val="-4"/>
          <w:sz w:val="24"/>
        </w:rPr>
        <w:t>,</w:t>
      </w:r>
      <w:r w:rsidRPr="00931609">
        <w:rPr>
          <w:rFonts w:ascii="Times New Roman" w:hAnsi="Times New Roman" w:cs="Times New Roman"/>
          <w:sz w:val="24"/>
        </w:rPr>
        <w:t xml:space="preserve"> İlçe Jandarma Komutanlığı</w:t>
      </w:r>
      <w:r w:rsidR="001B5B3B" w:rsidRPr="00931609">
        <w:rPr>
          <w:rFonts w:ascii="Times New Roman" w:hAnsi="Times New Roman" w:cs="Times New Roman"/>
          <w:i/>
          <w:spacing w:val="-4"/>
          <w:sz w:val="24"/>
        </w:rPr>
        <w:t xml:space="preserve">, </w:t>
      </w:r>
      <w:r w:rsidRPr="00931609">
        <w:rPr>
          <w:rFonts w:ascii="Times New Roman" w:hAnsi="Times New Roman" w:cs="Times New Roman"/>
          <w:spacing w:val="-5"/>
          <w:sz w:val="24"/>
        </w:rPr>
        <w:t>Sahil Güvenlik Grup/Bot Komutanlığı,</w:t>
      </w:r>
      <w:r w:rsidR="001B5B3B" w:rsidRPr="00931609">
        <w:rPr>
          <w:rFonts w:ascii="Times New Roman" w:hAnsi="Times New Roman" w:cs="Times New Roman"/>
          <w:spacing w:val="-5"/>
          <w:sz w:val="24"/>
        </w:rPr>
        <w:t xml:space="preserve"> </w:t>
      </w:r>
      <w:r w:rsidRPr="00931609">
        <w:rPr>
          <w:rFonts w:ascii="Times New Roman" w:hAnsi="Times New Roman" w:cs="Times New Roman"/>
          <w:sz w:val="24"/>
        </w:rPr>
        <w:t xml:space="preserve">İlçe Nüfus Müdürlüğü </w:t>
      </w:r>
      <w:r w:rsidRPr="00931609">
        <w:rPr>
          <w:rFonts w:ascii="Times New Roman" w:hAnsi="Times New Roman" w:cs="Times New Roman"/>
          <w:spacing w:val="-5"/>
          <w:sz w:val="24"/>
        </w:rPr>
        <w:t>(Evlendirme Memurlukları dâhil)</w:t>
      </w:r>
      <w:r w:rsidR="00987AD1">
        <w:rPr>
          <w:rFonts w:ascii="Times New Roman" w:hAnsi="Times New Roman" w:cs="Times New Roman"/>
          <w:spacing w:val="-5"/>
          <w:sz w:val="24"/>
        </w:rPr>
        <w:t>.</w:t>
      </w:r>
    </w:p>
    <w:p w14:paraId="1F36FFC2" w14:textId="76C8B00F" w:rsidR="00066482" w:rsidRPr="00E37CB9" w:rsidRDefault="001B5B3B" w:rsidP="00D66FD9">
      <w:pPr>
        <w:ind w:firstLine="709"/>
        <w:jc w:val="both"/>
        <w:rPr>
          <w:rFonts w:ascii="Times New Roman" w:hAnsi="Times New Roman" w:cs="Times New Roman"/>
          <w:spacing w:val="-5"/>
          <w:sz w:val="24"/>
        </w:rPr>
      </w:pPr>
      <w:r w:rsidRPr="00931609">
        <w:rPr>
          <w:rFonts w:ascii="Times New Roman" w:hAnsi="Times New Roman" w:cs="Times New Roman"/>
          <w:spacing w:val="-5"/>
          <w:sz w:val="24"/>
        </w:rPr>
        <w:lastRenderedPageBreak/>
        <w:t>c) Mahalli İdarelerde:</w:t>
      </w:r>
      <w:r w:rsidR="00E37CB9">
        <w:rPr>
          <w:rFonts w:ascii="Times New Roman" w:hAnsi="Times New Roman" w:cs="Times New Roman"/>
          <w:spacing w:val="-5"/>
          <w:sz w:val="24"/>
        </w:rPr>
        <w:t xml:space="preserve"> </w:t>
      </w:r>
      <w:r w:rsidR="00274A77" w:rsidRPr="00931609">
        <w:rPr>
          <w:rFonts w:ascii="Times New Roman" w:hAnsi="Times New Roman" w:cs="Times New Roman"/>
          <w:spacing w:val="-5"/>
          <w:sz w:val="24"/>
        </w:rPr>
        <w:t>İl Özel İdaresi;</w:t>
      </w:r>
      <w:r w:rsidRPr="00931609">
        <w:rPr>
          <w:rFonts w:ascii="Times New Roman" w:hAnsi="Times New Roman" w:cs="Times New Roman"/>
          <w:spacing w:val="-5"/>
          <w:sz w:val="24"/>
        </w:rPr>
        <w:t xml:space="preserve"> </w:t>
      </w:r>
      <w:r w:rsidR="00066482" w:rsidRPr="00931609">
        <w:rPr>
          <w:rFonts w:ascii="Times New Roman" w:hAnsi="Times New Roman" w:cs="Times New Roman"/>
          <w:sz w:val="24"/>
        </w:rPr>
        <w:t>Büyükşehir</w:t>
      </w:r>
      <w:r w:rsidR="00274A77" w:rsidRPr="00931609">
        <w:rPr>
          <w:rFonts w:ascii="Times New Roman" w:hAnsi="Times New Roman" w:cs="Times New Roman"/>
          <w:sz w:val="24"/>
        </w:rPr>
        <w:t xml:space="preserve">, </w:t>
      </w:r>
      <w:r w:rsidRPr="00931609">
        <w:rPr>
          <w:rFonts w:ascii="Times New Roman" w:hAnsi="Times New Roman" w:cs="Times New Roman"/>
          <w:sz w:val="24"/>
        </w:rPr>
        <w:t>Büyükşehir İlçe, İl, İlçe ve Belde Belediyeleri; İl Özel İdareleri ve Belediyelerin üyesi oldukları Mahalli İdare Birlikleri; İl Özel İdareleri ve Belediyelere bağlı</w:t>
      </w:r>
      <w:r w:rsidR="00066482" w:rsidRPr="00931609">
        <w:rPr>
          <w:rFonts w:ascii="Times New Roman" w:hAnsi="Times New Roman" w:cs="Times New Roman"/>
          <w:sz w:val="24"/>
        </w:rPr>
        <w:t xml:space="preserve"> işletmeler, özel kanun</w:t>
      </w:r>
      <w:r w:rsidRPr="00931609">
        <w:rPr>
          <w:rFonts w:ascii="Times New Roman" w:hAnsi="Times New Roman" w:cs="Times New Roman"/>
          <w:sz w:val="24"/>
        </w:rPr>
        <w:t xml:space="preserve">la kurulmuş işletme ve idareler; </w:t>
      </w:r>
      <w:r w:rsidRPr="00931609">
        <w:rPr>
          <w:rFonts w:ascii="Times New Roman" w:hAnsi="Times New Roman" w:cs="Times New Roman"/>
          <w:spacing w:val="-5"/>
          <w:sz w:val="24"/>
        </w:rPr>
        <w:t xml:space="preserve">İlçe Özel İdare </w:t>
      </w:r>
      <w:proofErr w:type="gramStart"/>
      <w:r w:rsidRPr="00931609">
        <w:rPr>
          <w:rFonts w:ascii="Times New Roman" w:hAnsi="Times New Roman" w:cs="Times New Roman"/>
          <w:spacing w:val="-5"/>
          <w:sz w:val="24"/>
        </w:rPr>
        <w:t>Müdürlüğü;</w:t>
      </w:r>
      <w:proofErr w:type="gramEnd"/>
      <w:r w:rsidRPr="00931609">
        <w:rPr>
          <w:rFonts w:ascii="Times New Roman" w:hAnsi="Times New Roman" w:cs="Times New Roman"/>
          <w:spacing w:val="-5"/>
          <w:sz w:val="24"/>
        </w:rPr>
        <w:t xml:space="preserve"> </w:t>
      </w:r>
      <w:r w:rsidR="00066482" w:rsidRPr="00931609">
        <w:rPr>
          <w:rFonts w:ascii="Times New Roman" w:hAnsi="Times New Roman" w:cs="Times New Roman"/>
          <w:bCs/>
          <w:sz w:val="24"/>
        </w:rPr>
        <w:t>Kö</w:t>
      </w:r>
      <w:r w:rsidRPr="00931609">
        <w:rPr>
          <w:rFonts w:ascii="Times New Roman" w:hAnsi="Times New Roman" w:cs="Times New Roman"/>
          <w:bCs/>
          <w:sz w:val="24"/>
        </w:rPr>
        <w:t>ylere Hizmet Götürme Birlikleri</w:t>
      </w:r>
      <w:r w:rsidR="008C7A79" w:rsidRPr="00931609">
        <w:rPr>
          <w:rFonts w:ascii="Times New Roman" w:hAnsi="Times New Roman" w:cs="Times New Roman"/>
          <w:bCs/>
          <w:sz w:val="24"/>
        </w:rPr>
        <w:t>, Turizm Altyapı Hizmet Birlikleri.</w:t>
      </w:r>
      <w:r w:rsidRPr="00931609">
        <w:rPr>
          <w:rFonts w:ascii="Times New Roman" w:hAnsi="Times New Roman" w:cs="Times New Roman"/>
          <w:bCs/>
          <w:sz w:val="24"/>
        </w:rPr>
        <w:t xml:space="preserve"> </w:t>
      </w:r>
    </w:p>
    <w:p w14:paraId="1BFE77B7" w14:textId="77777777" w:rsidR="00066482" w:rsidRPr="00931609" w:rsidRDefault="00F47B8F"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(2) </w:t>
      </w:r>
      <w:r w:rsidR="00656B49" w:rsidRPr="00931609">
        <w:rPr>
          <w:rFonts w:ascii="Times New Roman" w:hAnsi="Times New Roman" w:cs="Times New Roman"/>
          <w:sz w:val="24"/>
        </w:rPr>
        <w:t>Birinci fıkranın (c) bendindeki hük</w:t>
      </w:r>
      <w:r w:rsidR="007F2743" w:rsidRPr="00931609">
        <w:rPr>
          <w:rFonts w:ascii="Times New Roman" w:hAnsi="Times New Roman" w:cs="Times New Roman"/>
          <w:sz w:val="24"/>
        </w:rPr>
        <w:t>üm</w:t>
      </w:r>
      <w:r w:rsidR="00656B49" w:rsidRPr="00931609">
        <w:rPr>
          <w:rFonts w:ascii="Times New Roman" w:hAnsi="Times New Roman" w:cs="Times New Roman"/>
          <w:sz w:val="24"/>
        </w:rPr>
        <w:t xml:space="preserve"> saklı kalmak kaydıyla;</w:t>
      </w:r>
      <w:r w:rsidR="008C7A79" w:rsidRPr="00931609">
        <w:rPr>
          <w:rFonts w:ascii="Times New Roman" w:hAnsi="Times New Roman" w:cs="Times New Roman"/>
          <w:sz w:val="24"/>
        </w:rPr>
        <w:t xml:space="preserve"> b</w:t>
      </w:r>
      <w:r w:rsidR="00274A77" w:rsidRPr="00931609">
        <w:rPr>
          <w:rFonts w:ascii="Times New Roman" w:hAnsi="Times New Roman" w:cs="Times New Roman"/>
          <w:sz w:val="24"/>
        </w:rPr>
        <w:t>elde belediyeleri ve köyler ile</w:t>
      </w:r>
      <w:r w:rsidR="00066482" w:rsidRPr="00931609">
        <w:rPr>
          <w:rFonts w:ascii="Times New Roman" w:hAnsi="Times New Roman" w:cs="Times New Roman"/>
          <w:sz w:val="24"/>
        </w:rPr>
        <w:t xml:space="preserve"> bunların </w:t>
      </w:r>
      <w:r w:rsidR="00274A77" w:rsidRPr="00931609">
        <w:rPr>
          <w:rFonts w:ascii="Times New Roman" w:hAnsi="Times New Roman" w:cs="Times New Roman"/>
          <w:sz w:val="24"/>
        </w:rPr>
        <w:t xml:space="preserve">birbirleriyle ya da </w:t>
      </w:r>
      <w:r w:rsidR="00066482" w:rsidRPr="00931609">
        <w:rPr>
          <w:rFonts w:ascii="Times New Roman" w:hAnsi="Times New Roman" w:cs="Times New Roman"/>
          <w:sz w:val="24"/>
        </w:rPr>
        <w:t>kendi aralarında kurdukları birlikler</w:t>
      </w:r>
      <w:r w:rsidR="00DE63CC" w:rsidRPr="00931609">
        <w:rPr>
          <w:rFonts w:ascii="Times New Roman" w:hAnsi="Times New Roman" w:cs="Times New Roman"/>
          <w:sz w:val="24"/>
        </w:rPr>
        <w:t xml:space="preserve"> </w:t>
      </w:r>
      <w:r w:rsidR="00066482" w:rsidRPr="00931609">
        <w:rPr>
          <w:rFonts w:ascii="Times New Roman" w:hAnsi="Times New Roman" w:cs="Times New Roman"/>
          <w:sz w:val="24"/>
        </w:rPr>
        <w:t>Bakanın yazılı emri olmadıkça müfettişlerce teftiş edilmezler.</w:t>
      </w:r>
      <w:r w:rsidR="008C7A79" w:rsidRPr="00931609">
        <w:rPr>
          <w:rFonts w:ascii="Times New Roman" w:hAnsi="Times New Roman" w:cs="Times New Roman"/>
          <w:sz w:val="24"/>
        </w:rPr>
        <w:t xml:space="preserve"> </w:t>
      </w:r>
    </w:p>
    <w:p w14:paraId="0C4370D7" w14:textId="77777777" w:rsidR="001E1097" w:rsidRPr="00931609" w:rsidRDefault="001B5B3B"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(3) </w:t>
      </w:r>
      <w:r w:rsidR="00274A77" w:rsidRPr="00931609">
        <w:rPr>
          <w:rFonts w:ascii="Times New Roman" w:hAnsi="Times New Roman" w:cs="Times New Roman"/>
          <w:sz w:val="24"/>
        </w:rPr>
        <w:t>B</w:t>
      </w:r>
      <w:r w:rsidR="00CE0D38" w:rsidRPr="00931609">
        <w:rPr>
          <w:rFonts w:ascii="Times New Roman" w:hAnsi="Times New Roman" w:cs="Times New Roman"/>
          <w:sz w:val="24"/>
        </w:rPr>
        <w:t>ağlı k</w:t>
      </w:r>
      <w:r w:rsidR="00066482" w:rsidRPr="00931609">
        <w:rPr>
          <w:rFonts w:ascii="Times New Roman" w:hAnsi="Times New Roman" w:cs="Times New Roman"/>
          <w:sz w:val="24"/>
        </w:rPr>
        <w:t xml:space="preserve">uruluşların doğrudan </w:t>
      </w:r>
      <w:r w:rsidR="00F935EE" w:rsidRPr="00931609">
        <w:rPr>
          <w:rFonts w:ascii="Times New Roman" w:hAnsi="Times New Roman" w:cs="Times New Roman"/>
          <w:sz w:val="24"/>
        </w:rPr>
        <w:t>merkeze bağlı taşra birimleri</w:t>
      </w:r>
      <w:r w:rsidR="00DE63CC" w:rsidRPr="00931609">
        <w:rPr>
          <w:rFonts w:ascii="Times New Roman" w:hAnsi="Times New Roman" w:cs="Times New Roman"/>
          <w:sz w:val="24"/>
        </w:rPr>
        <w:t>,</w:t>
      </w:r>
      <w:r w:rsidR="00CE0D38" w:rsidRPr="00931609">
        <w:rPr>
          <w:rFonts w:ascii="Times New Roman" w:hAnsi="Times New Roman" w:cs="Times New Roman"/>
          <w:sz w:val="24"/>
        </w:rPr>
        <w:t xml:space="preserve"> </w:t>
      </w:r>
      <w:r w:rsidR="00DE63CC" w:rsidRPr="00931609">
        <w:rPr>
          <w:rFonts w:ascii="Times New Roman" w:hAnsi="Times New Roman" w:cs="Times New Roman"/>
          <w:sz w:val="24"/>
        </w:rPr>
        <w:t>taşra teftiş programı kapsamında teftiş edilir.</w:t>
      </w:r>
    </w:p>
    <w:p w14:paraId="124C94EA" w14:textId="77777777" w:rsidR="00175171" w:rsidRPr="00931609" w:rsidRDefault="00175171" w:rsidP="00931609">
      <w:pPr>
        <w:ind w:firstLine="709"/>
        <w:jc w:val="both"/>
        <w:rPr>
          <w:rFonts w:ascii="Times New Roman" w:hAnsi="Times New Roman" w:cs="Times New Roman"/>
          <w:sz w:val="24"/>
        </w:rPr>
      </w:pPr>
      <w:r w:rsidRPr="00931609">
        <w:rPr>
          <w:rFonts w:ascii="Times New Roman" w:hAnsi="Times New Roman" w:cs="Times New Roman"/>
          <w:sz w:val="24"/>
        </w:rPr>
        <w:t>(4) Bağlı kurulu</w:t>
      </w:r>
      <w:r w:rsidR="00CE2834" w:rsidRPr="00931609">
        <w:rPr>
          <w:rFonts w:ascii="Times New Roman" w:hAnsi="Times New Roman" w:cs="Times New Roman"/>
          <w:sz w:val="24"/>
        </w:rPr>
        <w:t>şların</w:t>
      </w:r>
      <w:r w:rsidR="00E55191" w:rsidRPr="00931609">
        <w:rPr>
          <w:rFonts w:ascii="Times New Roman" w:hAnsi="Times New Roman" w:cs="Times New Roman"/>
          <w:sz w:val="24"/>
        </w:rPr>
        <w:t xml:space="preserve"> merkez teşkilatında </w:t>
      </w:r>
      <w:r w:rsidR="00CE2834" w:rsidRPr="00931609">
        <w:rPr>
          <w:rFonts w:ascii="Times New Roman" w:hAnsi="Times New Roman" w:cs="Times New Roman"/>
          <w:sz w:val="24"/>
        </w:rPr>
        <w:t xml:space="preserve">olup </w:t>
      </w:r>
      <w:r w:rsidR="00E55191" w:rsidRPr="00931609">
        <w:rPr>
          <w:rFonts w:ascii="Times New Roman" w:hAnsi="Times New Roman" w:cs="Times New Roman"/>
          <w:sz w:val="24"/>
        </w:rPr>
        <w:t xml:space="preserve">Başkent dışında başka bir il veya ilçede konuşlanmış </w:t>
      </w:r>
      <w:r w:rsidRPr="00931609">
        <w:rPr>
          <w:rFonts w:ascii="Times New Roman" w:hAnsi="Times New Roman" w:cs="Times New Roman"/>
          <w:sz w:val="24"/>
        </w:rPr>
        <w:t>olan</w:t>
      </w:r>
      <w:r w:rsidR="00E55191" w:rsidRPr="00931609">
        <w:rPr>
          <w:rFonts w:ascii="Times New Roman" w:hAnsi="Times New Roman" w:cs="Times New Roman"/>
          <w:sz w:val="24"/>
        </w:rPr>
        <w:t xml:space="preserve"> birimleri</w:t>
      </w:r>
      <w:r w:rsidRPr="00931609">
        <w:rPr>
          <w:rFonts w:ascii="Times New Roman" w:hAnsi="Times New Roman" w:cs="Times New Roman"/>
          <w:sz w:val="24"/>
        </w:rPr>
        <w:t>, merkez birimlerinin teftiş programı kapsamında teftiş edilirler.</w:t>
      </w:r>
    </w:p>
    <w:p w14:paraId="1EF9A050" w14:textId="77777777" w:rsidR="00066482" w:rsidRPr="00931609" w:rsidRDefault="001B5B3B" w:rsidP="00931609">
      <w:pPr>
        <w:ind w:firstLine="709"/>
        <w:jc w:val="both"/>
        <w:rPr>
          <w:rFonts w:ascii="Times New Roman" w:hAnsi="Times New Roman" w:cs="Times New Roman"/>
          <w:sz w:val="24"/>
        </w:rPr>
      </w:pPr>
      <w:r w:rsidRPr="00931609">
        <w:rPr>
          <w:rFonts w:ascii="Times New Roman" w:hAnsi="Times New Roman" w:cs="Times New Roman"/>
          <w:sz w:val="24"/>
        </w:rPr>
        <w:t>(</w:t>
      </w:r>
      <w:r w:rsidR="000473C3" w:rsidRPr="00931609">
        <w:rPr>
          <w:rFonts w:ascii="Times New Roman" w:hAnsi="Times New Roman" w:cs="Times New Roman"/>
          <w:sz w:val="24"/>
        </w:rPr>
        <w:t>5</w:t>
      </w:r>
      <w:r w:rsidRPr="00931609">
        <w:rPr>
          <w:rFonts w:ascii="Times New Roman" w:hAnsi="Times New Roman" w:cs="Times New Roman"/>
          <w:sz w:val="24"/>
        </w:rPr>
        <w:t xml:space="preserve">) </w:t>
      </w:r>
      <w:r w:rsidR="00066482" w:rsidRPr="00931609">
        <w:rPr>
          <w:rFonts w:ascii="Times New Roman" w:hAnsi="Times New Roman" w:cs="Times New Roman"/>
          <w:sz w:val="24"/>
        </w:rPr>
        <w:t>Yeni kurula</w:t>
      </w:r>
      <w:r w:rsidR="00DC6225" w:rsidRPr="00931609">
        <w:rPr>
          <w:rFonts w:ascii="Times New Roman" w:hAnsi="Times New Roman" w:cs="Times New Roman"/>
          <w:sz w:val="24"/>
        </w:rPr>
        <w:t>cak</w:t>
      </w:r>
      <w:r w:rsidR="00066482" w:rsidRPr="00931609">
        <w:rPr>
          <w:rFonts w:ascii="Times New Roman" w:hAnsi="Times New Roman" w:cs="Times New Roman"/>
          <w:sz w:val="24"/>
        </w:rPr>
        <w:t xml:space="preserve"> birimlere, bu maddedeki esaslar dahilinde, ilgisine göre merkez veya taşra teftiş programında yer verilir.</w:t>
      </w:r>
    </w:p>
    <w:p w14:paraId="6987E597" w14:textId="77777777" w:rsidR="00672E32" w:rsidRPr="00931609" w:rsidRDefault="00672E32"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1D7FCB77" w14:textId="77777777" w:rsidR="00633B28" w:rsidRPr="00931609" w:rsidRDefault="00633B2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Genel teftişin konu yönünden kapsamı</w:t>
      </w:r>
    </w:p>
    <w:p w14:paraId="4AAD6680" w14:textId="77777777" w:rsidR="00633B28" w:rsidRPr="00931609" w:rsidRDefault="00633B2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27-</w:t>
      </w:r>
      <w:r w:rsidRPr="00931609">
        <w:rPr>
          <w:rFonts w:ascii="Times New Roman" w:hAnsi="Times New Roman" w:cs="Times New Roman"/>
          <w:bCs/>
        </w:rPr>
        <w:t xml:space="preserve"> (1) Teftiş konuları; kurum ve kuruluşlar ile bunların amir, memur ve görevlilerine mevzuatla verilen görev ve yetkilerle ilgili iş ve işlemler ve genel teftiş programı onay emrinde belirtilen diğer hususlardır.</w:t>
      </w:r>
    </w:p>
    <w:p w14:paraId="79422745" w14:textId="77777777" w:rsidR="00633B28" w:rsidRPr="00931609" w:rsidRDefault="00633B2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 Müfettişler teftişlerde; kurum ve kuruluşların işlevlerini Bakanlığın amaç ve politikalarına, kalkınma planlarına ve yıllık programlara, stratejik plan ve performans hedefleri ile hizmet gereklerine uygun olarak yerine getirip getirmediklerini de inceler ve değerlendirirler.</w:t>
      </w:r>
    </w:p>
    <w:p w14:paraId="79E97C0C" w14:textId="77777777" w:rsidR="00BA1A14" w:rsidRPr="00931609" w:rsidRDefault="00BA1A1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0D48CD7A"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Teftişin </w:t>
      </w:r>
      <w:r w:rsidR="002E4D94" w:rsidRPr="00931609">
        <w:rPr>
          <w:rFonts w:ascii="Times New Roman" w:hAnsi="Times New Roman" w:cs="Times New Roman"/>
          <w:b/>
          <w:bCs/>
        </w:rPr>
        <w:t>süre yönünden kapsamı</w:t>
      </w:r>
    </w:p>
    <w:p w14:paraId="3CFF7133" w14:textId="77777777" w:rsidR="00B8595D" w:rsidRPr="00931609" w:rsidRDefault="00E957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28</w:t>
      </w:r>
      <w:r w:rsidR="003F3CAB" w:rsidRPr="00931609">
        <w:rPr>
          <w:rFonts w:ascii="Times New Roman" w:hAnsi="Times New Roman" w:cs="Times New Roman"/>
          <w:b/>
          <w:bCs/>
        </w:rPr>
        <w:t>-</w:t>
      </w:r>
      <w:r w:rsidR="00B8595D" w:rsidRPr="00931609">
        <w:rPr>
          <w:rFonts w:ascii="Times New Roman" w:hAnsi="Times New Roman" w:cs="Times New Roman"/>
          <w:bCs/>
        </w:rPr>
        <w:t xml:space="preserve"> </w:t>
      </w:r>
      <w:r w:rsidR="002E4D94" w:rsidRPr="00931609">
        <w:rPr>
          <w:rFonts w:ascii="Times New Roman" w:hAnsi="Times New Roman" w:cs="Times New Roman"/>
          <w:bCs/>
        </w:rPr>
        <w:t xml:space="preserve">(1) </w:t>
      </w:r>
      <w:r w:rsidR="00B8595D" w:rsidRPr="00931609">
        <w:rPr>
          <w:rFonts w:ascii="Times New Roman" w:hAnsi="Times New Roman" w:cs="Times New Roman"/>
          <w:bCs/>
        </w:rPr>
        <w:t>Teftişler;</w:t>
      </w:r>
    </w:p>
    <w:p w14:paraId="2EA68DFE" w14:textId="77777777" w:rsidR="00B8595D" w:rsidRPr="00931609" w:rsidRDefault="00A133CF"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a) Akçeli</w:t>
      </w:r>
      <w:r w:rsidR="00B8595D" w:rsidRPr="00931609">
        <w:rPr>
          <w:rFonts w:ascii="Times New Roman" w:hAnsi="Times New Roman" w:cs="Times New Roman"/>
          <w:bCs/>
        </w:rPr>
        <w:t xml:space="preserve"> birimlerde, önceki teftişin </w:t>
      </w:r>
      <w:r w:rsidR="00381EF4" w:rsidRPr="00D71852">
        <w:rPr>
          <w:rFonts w:ascii="Times New Roman" w:hAnsi="Times New Roman" w:cs="Times New Roman"/>
          <w:bCs/>
        </w:rPr>
        <w:t>yapıldığı mali yılın başlangıcından,</w:t>
      </w:r>
      <w:r w:rsidR="00381EF4">
        <w:rPr>
          <w:rFonts w:ascii="Times New Roman" w:hAnsi="Times New Roman" w:cs="Times New Roman"/>
          <w:bCs/>
        </w:rPr>
        <w:t xml:space="preserve"> </w:t>
      </w:r>
      <w:r w:rsidR="00B8595D" w:rsidRPr="00931609">
        <w:rPr>
          <w:rFonts w:ascii="Times New Roman" w:hAnsi="Times New Roman" w:cs="Times New Roman"/>
          <w:bCs/>
        </w:rPr>
        <w:t>içinde bulunulan mali yılın başına kadar,</w:t>
      </w:r>
    </w:p>
    <w:p w14:paraId="46A2024B"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 Diğer birimlerde, önceki teftişin bittiği tarihten yeni teftişin sonuna kadar, </w:t>
      </w:r>
    </w:p>
    <w:p w14:paraId="503ED9DA"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 Yeni kurulan birimlerde, kuruluş tarihinden başlamak üzere yukarıdaki fıkralarda belirtilen tarihlere kadar, geçen süreleri kapsar.</w:t>
      </w:r>
    </w:p>
    <w:p w14:paraId="16385B89" w14:textId="77777777" w:rsidR="00B8595D" w:rsidRPr="00931609" w:rsidRDefault="00C3200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B8595D" w:rsidRPr="00931609">
        <w:rPr>
          <w:rFonts w:ascii="Times New Roman" w:hAnsi="Times New Roman" w:cs="Times New Roman"/>
          <w:bCs/>
        </w:rPr>
        <w:t>Uzun süred</w:t>
      </w:r>
      <w:r w:rsidRPr="00931609">
        <w:rPr>
          <w:rFonts w:ascii="Times New Roman" w:hAnsi="Times New Roman" w:cs="Times New Roman"/>
          <w:bCs/>
        </w:rPr>
        <w:t>ir</w:t>
      </w:r>
      <w:r w:rsidR="00B8595D" w:rsidRPr="00931609">
        <w:rPr>
          <w:rFonts w:ascii="Times New Roman" w:hAnsi="Times New Roman" w:cs="Times New Roman"/>
          <w:bCs/>
        </w:rPr>
        <w:t xml:space="preserve"> teftiş edilmemiş birimlerin teftişinde, teftişin süre bakımından kapsamı verilen emirde belirtilir.</w:t>
      </w:r>
    </w:p>
    <w:p w14:paraId="0B1C5A5C" w14:textId="77777777" w:rsidR="00B8595D" w:rsidRPr="00931609" w:rsidRDefault="00C3200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(3) </w:t>
      </w:r>
      <w:r w:rsidR="00B8595D" w:rsidRPr="00931609">
        <w:rPr>
          <w:rFonts w:ascii="Times New Roman" w:hAnsi="Times New Roman" w:cs="Times New Roman"/>
          <w:bCs/>
        </w:rPr>
        <w:t>Teftiş sırasında</w:t>
      </w:r>
      <w:r w:rsidR="00342A7B" w:rsidRPr="00931609">
        <w:rPr>
          <w:rFonts w:ascii="Times New Roman" w:hAnsi="Times New Roman" w:cs="Times New Roman"/>
          <w:bCs/>
        </w:rPr>
        <w:t xml:space="preserve"> ceza ve/veya disiplin soruşturmasını</w:t>
      </w:r>
      <w:r w:rsidR="00192845" w:rsidRPr="00931609">
        <w:rPr>
          <w:rFonts w:ascii="Times New Roman" w:hAnsi="Times New Roman" w:cs="Times New Roman"/>
          <w:bCs/>
        </w:rPr>
        <w:t xml:space="preserve"> gerektirebilecek delil ya da emarelere rastlandığı</w:t>
      </w:r>
      <w:r w:rsidR="00833D02" w:rsidRPr="00931609">
        <w:rPr>
          <w:rFonts w:ascii="Times New Roman" w:hAnsi="Times New Roman" w:cs="Times New Roman"/>
          <w:bCs/>
        </w:rPr>
        <w:t xml:space="preserve"> takd</w:t>
      </w:r>
      <w:r w:rsidR="00B8595D" w:rsidRPr="00931609">
        <w:rPr>
          <w:rFonts w:ascii="Times New Roman" w:hAnsi="Times New Roman" w:cs="Times New Roman"/>
          <w:bCs/>
        </w:rPr>
        <w:t xml:space="preserve">irde bu sürelere bağlı kalınmaz. </w:t>
      </w:r>
    </w:p>
    <w:p w14:paraId="59C328C1" w14:textId="77777777" w:rsidR="00E053D2" w:rsidRPr="00931609" w:rsidRDefault="00E053D2"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2EFF49D5"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Grup</w:t>
      </w:r>
      <w:r w:rsidR="00C3200D" w:rsidRPr="00931609">
        <w:rPr>
          <w:rFonts w:ascii="Times New Roman" w:hAnsi="Times New Roman" w:cs="Times New Roman"/>
          <w:b/>
          <w:bCs/>
        </w:rPr>
        <w:t xml:space="preserve"> teftişlerinin düzenlenmesi</w:t>
      </w:r>
    </w:p>
    <w:p w14:paraId="12C0426E" w14:textId="77777777" w:rsidR="00B8595D" w:rsidRPr="00931609" w:rsidRDefault="00E957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29-</w:t>
      </w:r>
      <w:r w:rsidR="004B420E" w:rsidRPr="00931609">
        <w:rPr>
          <w:rFonts w:ascii="Times New Roman" w:hAnsi="Times New Roman" w:cs="Times New Roman"/>
          <w:bCs/>
        </w:rPr>
        <w:t xml:space="preserve"> (1) Yı</w:t>
      </w:r>
      <w:r w:rsidR="00510343" w:rsidRPr="00931609">
        <w:rPr>
          <w:rFonts w:ascii="Times New Roman" w:hAnsi="Times New Roman" w:cs="Times New Roman"/>
          <w:bCs/>
        </w:rPr>
        <w:t xml:space="preserve">llık </w:t>
      </w:r>
      <w:r w:rsidR="00B8595D" w:rsidRPr="00931609">
        <w:rPr>
          <w:rFonts w:ascii="Times New Roman" w:hAnsi="Times New Roman" w:cs="Times New Roman"/>
          <w:bCs/>
        </w:rPr>
        <w:t>teftiş programlarında illerin coğ</w:t>
      </w:r>
      <w:r w:rsidR="004B420E" w:rsidRPr="00931609">
        <w:rPr>
          <w:rFonts w:ascii="Times New Roman" w:hAnsi="Times New Roman" w:cs="Times New Roman"/>
          <w:bCs/>
        </w:rPr>
        <w:t>rafi konumu, iklim şartları ve K</w:t>
      </w:r>
      <w:r w:rsidR="00B8595D" w:rsidRPr="00931609">
        <w:rPr>
          <w:rFonts w:ascii="Times New Roman" w:hAnsi="Times New Roman" w:cs="Times New Roman"/>
          <w:bCs/>
        </w:rPr>
        <w:t>urulun iş yükü göz önünde bulundurulur. Bu esaslar çerçevesinde genel teftişlerin zamanlaması yapılır, gerekirse değiştirilir.</w:t>
      </w:r>
    </w:p>
    <w:p w14:paraId="74C12576" w14:textId="77777777" w:rsidR="00B8595D" w:rsidRPr="00931609" w:rsidRDefault="004B420E"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510343" w:rsidRPr="00931609">
        <w:rPr>
          <w:rFonts w:ascii="Times New Roman" w:hAnsi="Times New Roman" w:cs="Times New Roman"/>
          <w:bCs/>
        </w:rPr>
        <w:t xml:space="preserve">Yıllık </w:t>
      </w:r>
      <w:r w:rsidR="00B8595D" w:rsidRPr="00931609">
        <w:rPr>
          <w:rFonts w:ascii="Times New Roman" w:hAnsi="Times New Roman" w:cs="Times New Roman"/>
          <w:bCs/>
        </w:rPr>
        <w:t>teftiş programları</w:t>
      </w:r>
      <w:r w:rsidRPr="00931609">
        <w:rPr>
          <w:rFonts w:ascii="Times New Roman" w:hAnsi="Times New Roman" w:cs="Times New Roman"/>
          <w:bCs/>
        </w:rPr>
        <w:t>,</w:t>
      </w:r>
      <w:r w:rsidR="00B8595D" w:rsidRPr="00931609">
        <w:rPr>
          <w:rFonts w:ascii="Times New Roman" w:hAnsi="Times New Roman" w:cs="Times New Roman"/>
          <w:bCs/>
        </w:rPr>
        <w:t xml:space="preserve"> bir başkan ve yeteri kadar müfettişten oluşan teftiş gruplarınca uygulanır.</w:t>
      </w:r>
      <w:r w:rsidRPr="00931609">
        <w:rPr>
          <w:rFonts w:ascii="Times New Roman" w:hAnsi="Times New Roman" w:cs="Times New Roman"/>
          <w:bCs/>
        </w:rPr>
        <w:t xml:space="preserve"> Gruptaki en kıdemli müfettiş, grup başkanı olarak görev yapar. </w:t>
      </w:r>
    </w:p>
    <w:p w14:paraId="30C72637" w14:textId="77777777" w:rsidR="00B8595D" w:rsidRPr="00931609" w:rsidRDefault="004B420E"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(3) </w:t>
      </w:r>
      <w:r w:rsidR="00B8595D" w:rsidRPr="00931609">
        <w:rPr>
          <w:rFonts w:ascii="Times New Roman" w:hAnsi="Times New Roman" w:cs="Times New Roman"/>
          <w:bCs/>
        </w:rPr>
        <w:t xml:space="preserve">Grup başkanının herhangi bir nedenle ayrılması halinde başkanlık görevini grubun kıdemli müfettişi yapar. Bu durum gruba yeni bir </w:t>
      </w:r>
      <w:r w:rsidRPr="00931609">
        <w:rPr>
          <w:rFonts w:ascii="Times New Roman" w:hAnsi="Times New Roman" w:cs="Times New Roman"/>
          <w:bCs/>
        </w:rPr>
        <w:t xml:space="preserve">grup </w:t>
      </w:r>
      <w:r w:rsidR="00B8595D" w:rsidRPr="00931609">
        <w:rPr>
          <w:rFonts w:ascii="Times New Roman" w:hAnsi="Times New Roman" w:cs="Times New Roman"/>
          <w:bCs/>
        </w:rPr>
        <w:t>başkan</w:t>
      </w:r>
      <w:r w:rsidRPr="00931609">
        <w:rPr>
          <w:rFonts w:ascii="Times New Roman" w:hAnsi="Times New Roman" w:cs="Times New Roman"/>
          <w:bCs/>
        </w:rPr>
        <w:t>ı</w:t>
      </w:r>
      <w:r w:rsidR="00B8595D" w:rsidRPr="00931609">
        <w:rPr>
          <w:rFonts w:ascii="Times New Roman" w:hAnsi="Times New Roman" w:cs="Times New Roman"/>
          <w:bCs/>
        </w:rPr>
        <w:t xml:space="preserve"> görevlendirilmesine engel değildir.</w:t>
      </w:r>
    </w:p>
    <w:p w14:paraId="6311D9AE" w14:textId="77777777" w:rsidR="00B8595D" w:rsidRPr="00931609" w:rsidRDefault="005838AA"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(4) </w:t>
      </w:r>
      <w:r w:rsidR="00B8595D" w:rsidRPr="00931609">
        <w:rPr>
          <w:rFonts w:ascii="Times New Roman" w:hAnsi="Times New Roman" w:cs="Times New Roman"/>
          <w:bCs/>
        </w:rPr>
        <w:t>Gruptaki müfettişlerin hangi il ve ilçeleri</w:t>
      </w:r>
      <w:r w:rsidR="00510343" w:rsidRPr="00931609">
        <w:rPr>
          <w:rFonts w:ascii="Times New Roman" w:hAnsi="Times New Roman" w:cs="Times New Roman"/>
          <w:bCs/>
        </w:rPr>
        <w:t>,</w:t>
      </w:r>
      <w:r w:rsidR="00B8595D" w:rsidRPr="00931609">
        <w:rPr>
          <w:rFonts w:ascii="Times New Roman" w:hAnsi="Times New Roman" w:cs="Times New Roman"/>
          <w:bCs/>
        </w:rPr>
        <w:t xml:space="preserve"> gerektiğinde de hangi kuruluş ve birimleri teftiş edecekleri</w:t>
      </w:r>
      <w:r w:rsidR="00675B94" w:rsidRPr="00931609">
        <w:rPr>
          <w:rFonts w:ascii="Times New Roman" w:hAnsi="Times New Roman" w:cs="Times New Roman"/>
          <w:bCs/>
        </w:rPr>
        <w:t xml:space="preserve"> hususu</w:t>
      </w:r>
      <w:r w:rsidR="00E95786" w:rsidRPr="00931609">
        <w:rPr>
          <w:rFonts w:ascii="Times New Roman" w:hAnsi="Times New Roman" w:cs="Times New Roman"/>
          <w:bCs/>
        </w:rPr>
        <w:t>,</w:t>
      </w:r>
      <w:r w:rsidRPr="00931609">
        <w:rPr>
          <w:rFonts w:ascii="Times New Roman" w:hAnsi="Times New Roman" w:cs="Times New Roman"/>
          <w:bCs/>
        </w:rPr>
        <w:t xml:space="preserve"> </w:t>
      </w:r>
      <w:r w:rsidR="00D05134" w:rsidRPr="00931609">
        <w:rPr>
          <w:rFonts w:ascii="Times New Roman" w:hAnsi="Times New Roman" w:cs="Times New Roman"/>
          <w:bCs/>
        </w:rPr>
        <w:t>hizmet gerekleri v</w:t>
      </w:r>
      <w:r w:rsidR="00510343" w:rsidRPr="00931609">
        <w:rPr>
          <w:rFonts w:ascii="Times New Roman" w:hAnsi="Times New Roman" w:cs="Times New Roman"/>
          <w:bCs/>
        </w:rPr>
        <w:t xml:space="preserve">e </w:t>
      </w:r>
      <w:r w:rsidRPr="00931609">
        <w:rPr>
          <w:rFonts w:ascii="Times New Roman" w:hAnsi="Times New Roman" w:cs="Times New Roman"/>
          <w:bCs/>
        </w:rPr>
        <w:t xml:space="preserve">müfettişlerin kıdemi dikkate alınarak </w:t>
      </w:r>
      <w:r w:rsidR="00B8595D" w:rsidRPr="00931609">
        <w:rPr>
          <w:rFonts w:ascii="Times New Roman" w:hAnsi="Times New Roman" w:cs="Times New Roman"/>
          <w:bCs/>
        </w:rPr>
        <w:t>Başkanlıkça belir</w:t>
      </w:r>
      <w:r w:rsidRPr="00931609">
        <w:rPr>
          <w:rFonts w:ascii="Times New Roman" w:hAnsi="Times New Roman" w:cs="Times New Roman"/>
          <w:bCs/>
        </w:rPr>
        <w:t>lenir</w:t>
      </w:r>
      <w:r w:rsidR="00B8595D" w:rsidRPr="00931609">
        <w:rPr>
          <w:rFonts w:ascii="Times New Roman" w:hAnsi="Times New Roman" w:cs="Times New Roman"/>
          <w:bCs/>
        </w:rPr>
        <w:t>.</w:t>
      </w:r>
    </w:p>
    <w:p w14:paraId="3ED8CFE9" w14:textId="77777777" w:rsidR="00B8595D" w:rsidRPr="00931609" w:rsidRDefault="005838AA"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(5) </w:t>
      </w:r>
      <w:r w:rsidR="00B8595D" w:rsidRPr="00931609">
        <w:rPr>
          <w:rFonts w:ascii="Times New Roman" w:hAnsi="Times New Roman" w:cs="Times New Roman"/>
          <w:bCs/>
        </w:rPr>
        <w:t xml:space="preserve">Zorunluluk olmadıkça grup başkanlarına ilçe teftişi verilmez. </w:t>
      </w:r>
    </w:p>
    <w:p w14:paraId="1EAD0679" w14:textId="77777777" w:rsidR="00B8595D" w:rsidRPr="00931609" w:rsidRDefault="005838AA"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lastRenderedPageBreak/>
        <w:t xml:space="preserve">(6) </w:t>
      </w:r>
      <w:r w:rsidR="00B8595D" w:rsidRPr="00931609">
        <w:rPr>
          <w:rFonts w:ascii="Times New Roman" w:hAnsi="Times New Roman" w:cs="Times New Roman"/>
          <w:bCs/>
        </w:rPr>
        <w:t xml:space="preserve">Gerekli görülen ilçelerin teftişi için birden çok müfettiş görevlendirilebilir. Bu takdirde hangi müfettişlerin hangi kuruluş ve birimleri teftiş edeceği verilen emirde belirtilmemişse, kıdemli müfettişin düzenleyeceği programa göre </w:t>
      </w:r>
      <w:r w:rsidR="00672E32" w:rsidRPr="00931609">
        <w:rPr>
          <w:rFonts w:ascii="Times New Roman" w:hAnsi="Times New Roman" w:cs="Times New Roman"/>
          <w:bCs/>
        </w:rPr>
        <w:t>i</w:t>
      </w:r>
      <w:r w:rsidR="00B8595D" w:rsidRPr="00931609">
        <w:rPr>
          <w:rFonts w:ascii="Times New Roman" w:hAnsi="Times New Roman" w:cs="Times New Roman"/>
          <w:bCs/>
        </w:rPr>
        <w:t xml:space="preserve">şlem </w:t>
      </w:r>
      <w:r w:rsidR="00672E32" w:rsidRPr="00931609">
        <w:rPr>
          <w:rFonts w:ascii="Times New Roman" w:hAnsi="Times New Roman" w:cs="Times New Roman"/>
          <w:bCs/>
        </w:rPr>
        <w:t>icra edilir</w:t>
      </w:r>
      <w:r w:rsidR="00B8595D" w:rsidRPr="00931609">
        <w:rPr>
          <w:rFonts w:ascii="Times New Roman" w:hAnsi="Times New Roman" w:cs="Times New Roman"/>
          <w:bCs/>
        </w:rPr>
        <w:t>.</w:t>
      </w:r>
    </w:p>
    <w:p w14:paraId="6EDE07DA" w14:textId="77777777" w:rsidR="005838AA" w:rsidRPr="00931609" w:rsidRDefault="005838AA"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56E0235D"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İl </w:t>
      </w:r>
      <w:r w:rsidR="005838AA" w:rsidRPr="00931609">
        <w:rPr>
          <w:rFonts w:ascii="Times New Roman" w:hAnsi="Times New Roman" w:cs="Times New Roman"/>
          <w:b/>
          <w:bCs/>
        </w:rPr>
        <w:t>merkezlerindeki kuruluş ve birimlerin teftişi</w:t>
      </w:r>
    </w:p>
    <w:p w14:paraId="6FB999A6" w14:textId="77777777" w:rsidR="00B8595D" w:rsidRPr="00931609" w:rsidRDefault="00E957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30-</w:t>
      </w:r>
      <w:r w:rsidR="00B8595D" w:rsidRPr="00931609">
        <w:rPr>
          <w:rFonts w:ascii="Times New Roman" w:hAnsi="Times New Roman" w:cs="Times New Roman"/>
          <w:bCs/>
        </w:rPr>
        <w:t xml:space="preserve"> </w:t>
      </w:r>
      <w:r w:rsidR="005838AA" w:rsidRPr="00931609">
        <w:rPr>
          <w:rFonts w:ascii="Times New Roman" w:hAnsi="Times New Roman" w:cs="Times New Roman"/>
          <w:bCs/>
        </w:rPr>
        <w:t xml:space="preserve">(1) </w:t>
      </w:r>
      <w:r w:rsidR="00B8595D" w:rsidRPr="00931609">
        <w:rPr>
          <w:rFonts w:ascii="Times New Roman" w:hAnsi="Times New Roman" w:cs="Times New Roman"/>
          <w:bCs/>
        </w:rPr>
        <w:t xml:space="preserve">İl merkezlerinde, </w:t>
      </w:r>
      <w:r w:rsidR="006F4E20" w:rsidRPr="00931609">
        <w:rPr>
          <w:rFonts w:ascii="Times New Roman" w:hAnsi="Times New Roman" w:cs="Times New Roman"/>
          <w:bCs/>
        </w:rPr>
        <w:t xml:space="preserve">valilerin </w:t>
      </w:r>
      <w:r w:rsidR="0089511D" w:rsidRPr="00931609">
        <w:rPr>
          <w:rFonts w:ascii="Times New Roman" w:hAnsi="Times New Roman" w:cs="Times New Roman"/>
          <w:bCs/>
        </w:rPr>
        <w:t>genel</w:t>
      </w:r>
      <w:r w:rsidR="00675B94" w:rsidRPr="00931609">
        <w:rPr>
          <w:rFonts w:ascii="Times New Roman" w:hAnsi="Times New Roman" w:cs="Times New Roman"/>
          <w:bCs/>
        </w:rPr>
        <w:t xml:space="preserve"> ve özel idareye ilişkin iş ve </w:t>
      </w:r>
      <w:r w:rsidR="0089511D" w:rsidRPr="00931609">
        <w:rPr>
          <w:rFonts w:ascii="Times New Roman" w:hAnsi="Times New Roman" w:cs="Times New Roman"/>
          <w:bCs/>
        </w:rPr>
        <w:t xml:space="preserve">işlemlerinin </w:t>
      </w:r>
      <w:r w:rsidR="00B8595D" w:rsidRPr="00931609">
        <w:rPr>
          <w:rFonts w:ascii="Times New Roman" w:hAnsi="Times New Roman" w:cs="Times New Roman"/>
          <w:bCs/>
        </w:rPr>
        <w:t xml:space="preserve">grup başkanı tarafından teftiş edilmesi </w:t>
      </w:r>
      <w:r w:rsidR="001C78F6" w:rsidRPr="00931609">
        <w:rPr>
          <w:rFonts w:ascii="Times New Roman" w:hAnsi="Times New Roman" w:cs="Times New Roman"/>
          <w:bCs/>
        </w:rPr>
        <w:t>esastır</w:t>
      </w:r>
      <w:r w:rsidR="00B8595D" w:rsidRPr="00931609">
        <w:rPr>
          <w:rFonts w:ascii="Times New Roman" w:hAnsi="Times New Roman" w:cs="Times New Roman"/>
          <w:bCs/>
        </w:rPr>
        <w:t>. Grup başkanı, gerekli görülen hallerde, bu teftişleri Başkanlığın onayı alındıktan sonra grupta görevli müfettişlerle birlikte yapabilir.</w:t>
      </w:r>
    </w:p>
    <w:p w14:paraId="3E48609A" w14:textId="77777777" w:rsidR="00B8595D" w:rsidRPr="00931609" w:rsidRDefault="00675B9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B8595D" w:rsidRPr="00931609">
        <w:rPr>
          <w:rFonts w:ascii="Times New Roman" w:hAnsi="Times New Roman" w:cs="Times New Roman"/>
          <w:bCs/>
        </w:rPr>
        <w:t>İl merkezlerin</w:t>
      </w:r>
      <w:r w:rsidRPr="00931609">
        <w:rPr>
          <w:rFonts w:ascii="Times New Roman" w:hAnsi="Times New Roman" w:cs="Times New Roman"/>
          <w:bCs/>
        </w:rPr>
        <w:t>deki birimlerin teftiş programı</w:t>
      </w:r>
      <w:r w:rsidR="00B8595D" w:rsidRPr="00931609">
        <w:rPr>
          <w:rFonts w:ascii="Times New Roman" w:hAnsi="Times New Roman" w:cs="Times New Roman"/>
          <w:bCs/>
        </w:rPr>
        <w:t>, grupta görevli müfettişlerin il merkezine intikal etmesinden önce grup başkanı tarafından düzenlenerek ilgili müfettişlere duyurulur ve Başkanlığa bildirilir.</w:t>
      </w:r>
    </w:p>
    <w:p w14:paraId="79AED1FA" w14:textId="77777777" w:rsidR="00B8595D" w:rsidRPr="00931609" w:rsidRDefault="00675B9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(3) </w:t>
      </w:r>
      <w:r w:rsidR="00B8595D" w:rsidRPr="00931609">
        <w:rPr>
          <w:rFonts w:ascii="Times New Roman" w:hAnsi="Times New Roman" w:cs="Times New Roman"/>
          <w:bCs/>
        </w:rPr>
        <w:t>İl merkezi teftiş programlarının düzenlenmesinde</w:t>
      </w:r>
      <w:r w:rsidRPr="00931609">
        <w:rPr>
          <w:rFonts w:ascii="Times New Roman" w:hAnsi="Times New Roman" w:cs="Times New Roman"/>
          <w:bCs/>
        </w:rPr>
        <w:t>;</w:t>
      </w:r>
      <w:r w:rsidR="00B8595D" w:rsidRPr="00931609">
        <w:rPr>
          <w:rFonts w:ascii="Times New Roman" w:hAnsi="Times New Roman" w:cs="Times New Roman"/>
          <w:bCs/>
        </w:rPr>
        <w:t xml:space="preserve"> teftişin bütün müfettişlerce aynı anda bitirilmesi, iş yükünün müfettişler arasında eşit ve adil dağıtılması gözetilir. Grup başkanı zorunlu hallerde il merkez teftiş programında değişiklik yapabilir.</w:t>
      </w:r>
    </w:p>
    <w:p w14:paraId="42BA6273" w14:textId="77777777" w:rsidR="00EE4606" w:rsidRPr="00931609" w:rsidRDefault="00EE460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035FAEB9"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İ</w:t>
      </w:r>
      <w:r w:rsidR="00773B67" w:rsidRPr="00931609">
        <w:rPr>
          <w:rFonts w:ascii="Times New Roman" w:hAnsi="Times New Roman" w:cs="Times New Roman"/>
          <w:b/>
          <w:bCs/>
        </w:rPr>
        <w:t>lçelerin teftiş süresi</w:t>
      </w:r>
    </w:p>
    <w:p w14:paraId="08BE93A0" w14:textId="77777777" w:rsidR="00214DA1" w:rsidRPr="00931609" w:rsidRDefault="00E957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31</w:t>
      </w:r>
      <w:r w:rsidR="00773B67" w:rsidRPr="00931609">
        <w:rPr>
          <w:rFonts w:ascii="Times New Roman" w:hAnsi="Times New Roman" w:cs="Times New Roman"/>
          <w:bCs/>
        </w:rPr>
        <w:t>-</w:t>
      </w:r>
      <w:r w:rsidR="00773B67" w:rsidRPr="00931609">
        <w:rPr>
          <w:rFonts w:ascii="Times New Roman" w:hAnsi="Times New Roman" w:cs="Times New Roman"/>
          <w:b/>
          <w:bCs/>
        </w:rPr>
        <w:t xml:space="preserve"> </w:t>
      </w:r>
      <w:r w:rsidR="00773B67" w:rsidRPr="00931609">
        <w:rPr>
          <w:rFonts w:ascii="Times New Roman" w:hAnsi="Times New Roman" w:cs="Times New Roman"/>
          <w:bCs/>
        </w:rPr>
        <w:t>(1)</w:t>
      </w:r>
      <w:r w:rsidR="00B8595D" w:rsidRPr="00931609">
        <w:rPr>
          <w:rFonts w:ascii="Times New Roman" w:hAnsi="Times New Roman" w:cs="Times New Roman"/>
          <w:bCs/>
        </w:rPr>
        <w:t xml:space="preserve"> İlçelerdeki teftiş süreleri Mülki İdare Amirleri Atama Değerlendirme ve </w:t>
      </w:r>
      <w:proofErr w:type="spellStart"/>
      <w:r w:rsidR="00B8595D" w:rsidRPr="00931609">
        <w:rPr>
          <w:rFonts w:ascii="Times New Roman" w:hAnsi="Times New Roman" w:cs="Times New Roman"/>
          <w:bCs/>
        </w:rPr>
        <w:t>Yerdeğiştirme</w:t>
      </w:r>
      <w:proofErr w:type="spellEnd"/>
      <w:r w:rsidR="00B8595D" w:rsidRPr="00931609">
        <w:rPr>
          <w:rFonts w:ascii="Times New Roman" w:hAnsi="Times New Roman" w:cs="Times New Roman"/>
          <w:bCs/>
        </w:rPr>
        <w:t xml:space="preserve"> Yöne</w:t>
      </w:r>
      <w:r w:rsidR="00214DA1" w:rsidRPr="00931609">
        <w:rPr>
          <w:rFonts w:ascii="Times New Roman" w:hAnsi="Times New Roman" w:cs="Times New Roman"/>
          <w:bCs/>
        </w:rPr>
        <w:t>tmeliğine ekli ilçe sınıflarına,</w:t>
      </w:r>
      <w:r w:rsidR="00D05134" w:rsidRPr="00931609">
        <w:rPr>
          <w:rFonts w:ascii="Times New Roman" w:hAnsi="Times New Roman" w:cs="Times New Roman"/>
          <w:bCs/>
        </w:rPr>
        <w:t xml:space="preserve"> hizmet gereklerine,</w:t>
      </w:r>
      <w:r w:rsidR="00214DA1" w:rsidRPr="00931609">
        <w:rPr>
          <w:rFonts w:ascii="Times New Roman" w:hAnsi="Times New Roman" w:cs="Times New Roman"/>
          <w:bCs/>
        </w:rPr>
        <w:t xml:space="preserve"> müfettiş sayısına ve Kurulun iş yüküne </w:t>
      </w:r>
      <w:r w:rsidR="00B8595D" w:rsidRPr="00931609">
        <w:rPr>
          <w:rFonts w:ascii="Times New Roman" w:hAnsi="Times New Roman" w:cs="Times New Roman"/>
          <w:bCs/>
        </w:rPr>
        <w:t>göre belirlenir</w:t>
      </w:r>
      <w:r w:rsidR="00214DA1" w:rsidRPr="00931609">
        <w:rPr>
          <w:rFonts w:ascii="Times New Roman" w:hAnsi="Times New Roman" w:cs="Times New Roman"/>
          <w:bCs/>
        </w:rPr>
        <w:t>.</w:t>
      </w:r>
      <w:r w:rsidR="009D0FBF" w:rsidRPr="00931609">
        <w:rPr>
          <w:rFonts w:ascii="Times New Roman" w:hAnsi="Times New Roman" w:cs="Times New Roman"/>
          <w:bCs/>
        </w:rPr>
        <w:t xml:space="preserve"> </w:t>
      </w:r>
    </w:p>
    <w:p w14:paraId="12321F3E" w14:textId="77777777" w:rsidR="00B8595D" w:rsidRPr="00931609" w:rsidRDefault="009D0FBF"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214DA1" w:rsidRPr="00931609">
        <w:rPr>
          <w:rFonts w:ascii="Times New Roman" w:hAnsi="Times New Roman" w:cs="Times New Roman"/>
          <w:bCs/>
        </w:rPr>
        <w:t>B</w:t>
      </w:r>
      <w:r w:rsidR="00B8595D" w:rsidRPr="00931609">
        <w:rPr>
          <w:rFonts w:ascii="Times New Roman" w:hAnsi="Times New Roman" w:cs="Times New Roman"/>
          <w:bCs/>
        </w:rPr>
        <w:t>u sürelerin yetmeyeceği anlaşılırsa durum gerekçesi ve teftişin bitirileceği tahmini süre</w:t>
      </w:r>
      <w:r w:rsidRPr="00931609">
        <w:rPr>
          <w:rFonts w:ascii="Times New Roman" w:hAnsi="Times New Roman" w:cs="Times New Roman"/>
          <w:bCs/>
        </w:rPr>
        <w:t xml:space="preserve"> </w:t>
      </w:r>
      <w:r w:rsidR="00B8595D" w:rsidRPr="00931609">
        <w:rPr>
          <w:rFonts w:ascii="Times New Roman" w:hAnsi="Times New Roman" w:cs="Times New Roman"/>
          <w:bCs/>
        </w:rPr>
        <w:t>de belirtilmek suretiyle yazılı olarak Başkanlığa ve grup başkanlığına bildirilir.</w:t>
      </w:r>
      <w:r w:rsidRPr="00931609">
        <w:rPr>
          <w:rFonts w:ascii="Times New Roman" w:hAnsi="Times New Roman" w:cs="Times New Roman"/>
          <w:bCs/>
        </w:rPr>
        <w:t xml:space="preserve"> Başkanlı</w:t>
      </w:r>
      <w:r w:rsidR="00803E17" w:rsidRPr="00931609">
        <w:rPr>
          <w:rFonts w:ascii="Times New Roman" w:hAnsi="Times New Roman" w:cs="Times New Roman"/>
          <w:bCs/>
        </w:rPr>
        <w:t>kça uygun görülmesi</w:t>
      </w:r>
      <w:r w:rsidRPr="00931609">
        <w:rPr>
          <w:rFonts w:ascii="Times New Roman" w:hAnsi="Times New Roman" w:cs="Times New Roman"/>
          <w:bCs/>
        </w:rPr>
        <w:t xml:space="preserve"> halinde ek süre verilir.</w:t>
      </w:r>
    </w:p>
    <w:p w14:paraId="27E55741" w14:textId="77777777" w:rsidR="00675B94" w:rsidRPr="00931609" w:rsidRDefault="00675B9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24512844"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Grup </w:t>
      </w:r>
      <w:r w:rsidR="00803E17" w:rsidRPr="00931609">
        <w:rPr>
          <w:rFonts w:ascii="Times New Roman" w:hAnsi="Times New Roman" w:cs="Times New Roman"/>
          <w:b/>
          <w:bCs/>
        </w:rPr>
        <w:t>başkanının görev ve yetkileri</w:t>
      </w:r>
    </w:p>
    <w:p w14:paraId="58826F66" w14:textId="77777777" w:rsidR="00803E17" w:rsidRPr="00931609" w:rsidRDefault="00803E1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w:t>
      </w:r>
      <w:r w:rsidR="00B8595D" w:rsidRPr="00931609">
        <w:rPr>
          <w:rFonts w:ascii="Times New Roman" w:hAnsi="Times New Roman" w:cs="Times New Roman"/>
          <w:b/>
          <w:bCs/>
        </w:rPr>
        <w:t xml:space="preserve"> </w:t>
      </w:r>
      <w:r w:rsidRPr="00931609">
        <w:rPr>
          <w:rFonts w:ascii="Times New Roman" w:hAnsi="Times New Roman" w:cs="Times New Roman"/>
          <w:b/>
          <w:bCs/>
        </w:rPr>
        <w:t>3</w:t>
      </w:r>
      <w:r w:rsidR="00E95786" w:rsidRPr="00931609">
        <w:rPr>
          <w:rFonts w:ascii="Times New Roman" w:hAnsi="Times New Roman" w:cs="Times New Roman"/>
          <w:b/>
          <w:bCs/>
        </w:rPr>
        <w:t>2</w:t>
      </w:r>
      <w:r w:rsidR="00813625" w:rsidRPr="00931609">
        <w:rPr>
          <w:rFonts w:ascii="Times New Roman" w:hAnsi="Times New Roman" w:cs="Times New Roman"/>
          <w:bCs/>
        </w:rPr>
        <w:t>-</w:t>
      </w:r>
      <w:r w:rsidRPr="00931609">
        <w:rPr>
          <w:rFonts w:ascii="Times New Roman" w:hAnsi="Times New Roman" w:cs="Times New Roman"/>
          <w:bCs/>
        </w:rPr>
        <w:t xml:space="preserve"> (1) </w:t>
      </w:r>
      <w:r w:rsidR="00B8595D" w:rsidRPr="00931609">
        <w:rPr>
          <w:rFonts w:ascii="Times New Roman" w:hAnsi="Times New Roman" w:cs="Times New Roman"/>
          <w:bCs/>
        </w:rPr>
        <w:t>Grup başkanı grubun temsilcisidir. Bu sıfatla</w:t>
      </w:r>
      <w:r w:rsidRPr="00931609">
        <w:rPr>
          <w:rFonts w:ascii="Times New Roman" w:hAnsi="Times New Roman" w:cs="Times New Roman"/>
          <w:bCs/>
        </w:rPr>
        <w:t>;</w:t>
      </w:r>
    </w:p>
    <w:p w14:paraId="1EF88CD3" w14:textId="77777777" w:rsidR="00803E17" w:rsidRPr="00931609" w:rsidRDefault="00803E1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B8595D" w:rsidRPr="00931609">
        <w:rPr>
          <w:rFonts w:ascii="Times New Roman" w:hAnsi="Times New Roman" w:cs="Times New Roman"/>
          <w:bCs/>
        </w:rPr>
        <w:t xml:space="preserve"> </w:t>
      </w:r>
      <w:r w:rsidRPr="00931609">
        <w:rPr>
          <w:rFonts w:ascii="Times New Roman" w:hAnsi="Times New Roman" w:cs="Times New Roman"/>
          <w:bCs/>
        </w:rPr>
        <w:t>M</w:t>
      </w:r>
      <w:r w:rsidR="00673CC1" w:rsidRPr="00931609">
        <w:rPr>
          <w:rFonts w:ascii="Times New Roman" w:hAnsi="Times New Roman" w:cs="Times New Roman"/>
          <w:bCs/>
        </w:rPr>
        <w:t>üfettişlerle irtibat halinde olur</w:t>
      </w:r>
      <w:r w:rsidR="00B8595D" w:rsidRPr="00931609">
        <w:rPr>
          <w:rFonts w:ascii="Times New Roman" w:hAnsi="Times New Roman" w:cs="Times New Roman"/>
          <w:bCs/>
        </w:rPr>
        <w:t xml:space="preserve">, gerektiğinde toplantılar yaparak çalışmayı düzenler. </w:t>
      </w:r>
    </w:p>
    <w:p w14:paraId="403F3C4A" w14:textId="77777777" w:rsidR="00813625" w:rsidRPr="00931609" w:rsidRDefault="00803E1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 Mevzuatın </w:t>
      </w:r>
      <w:r w:rsidR="00B8595D" w:rsidRPr="00931609">
        <w:rPr>
          <w:rFonts w:ascii="Times New Roman" w:hAnsi="Times New Roman" w:cs="Times New Roman"/>
          <w:bCs/>
        </w:rPr>
        <w:t xml:space="preserve">uygulanmasında birliği sağlamaya çalışır. </w:t>
      </w:r>
    </w:p>
    <w:p w14:paraId="54F8C137" w14:textId="77777777" w:rsidR="00803E17" w:rsidRPr="00931609" w:rsidRDefault="00813625"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c) </w:t>
      </w:r>
      <w:r w:rsidR="00B8595D" w:rsidRPr="00931609">
        <w:rPr>
          <w:rFonts w:ascii="Times New Roman" w:hAnsi="Times New Roman" w:cs="Times New Roman"/>
          <w:bCs/>
        </w:rPr>
        <w:t xml:space="preserve">Çalışmaların süresinde bitirilmesini </w:t>
      </w:r>
      <w:r w:rsidR="00F7254B" w:rsidRPr="00931609">
        <w:rPr>
          <w:rFonts w:ascii="Times New Roman" w:hAnsi="Times New Roman" w:cs="Times New Roman"/>
          <w:bCs/>
        </w:rPr>
        <w:t xml:space="preserve">sağlayacak </w:t>
      </w:r>
      <w:r w:rsidR="00B8595D" w:rsidRPr="00931609">
        <w:rPr>
          <w:rFonts w:ascii="Times New Roman" w:hAnsi="Times New Roman" w:cs="Times New Roman"/>
          <w:bCs/>
        </w:rPr>
        <w:t xml:space="preserve">tedbirleri alır. </w:t>
      </w:r>
    </w:p>
    <w:p w14:paraId="66194F1E" w14:textId="77777777" w:rsidR="00B8595D" w:rsidRPr="00931609" w:rsidRDefault="00813625"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00803E17" w:rsidRPr="00931609">
        <w:rPr>
          <w:rFonts w:ascii="Times New Roman" w:hAnsi="Times New Roman" w:cs="Times New Roman"/>
          <w:bCs/>
        </w:rPr>
        <w:t xml:space="preserve">) </w:t>
      </w:r>
      <w:r w:rsidR="00B8595D" w:rsidRPr="00931609">
        <w:rPr>
          <w:rFonts w:ascii="Times New Roman" w:hAnsi="Times New Roman" w:cs="Times New Roman"/>
          <w:bCs/>
        </w:rPr>
        <w:t>Grup çalışmaları hakkında Başkanlığa bilgi verir.</w:t>
      </w:r>
    </w:p>
    <w:p w14:paraId="73FD2091" w14:textId="77777777" w:rsidR="00803E17" w:rsidRPr="00931609" w:rsidRDefault="00803E1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50D73F61" w14:textId="77777777" w:rsidR="00CC5A09" w:rsidRPr="00931609" w:rsidRDefault="00CC5A09" w:rsidP="00931609">
      <w:pPr>
        <w:ind w:firstLine="709"/>
        <w:jc w:val="both"/>
        <w:rPr>
          <w:rFonts w:ascii="Times New Roman" w:hAnsi="Times New Roman" w:cs="Times New Roman"/>
          <w:b/>
          <w:bCs/>
          <w:sz w:val="24"/>
        </w:rPr>
      </w:pPr>
      <w:r w:rsidRPr="00931609">
        <w:rPr>
          <w:rFonts w:ascii="Times New Roman" w:hAnsi="Times New Roman" w:cs="Times New Roman"/>
          <w:b/>
          <w:bCs/>
          <w:sz w:val="24"/>
        </w:rPr>
        <w:t>Özel teftiş</w:t>
      </w:r>
    </w:p>
    <w:p w14:paraId="6CA74ADF" w14:textId="77777777" w:rsidR="00D05134" w:rsidRPr="00931609" w:rsidRDefault="00CC5A09" w:rsidP="00931609">
      <w:pPr>
        <w:ind w:firstLine="709"/>
        <w:jc w:val="both"/>
        <w:rPr>
          <w:rFonts w:ascii="Times New Roman" w:hAnsi="Times New Roman" w:cs="Times New Roman"/>
          <w:bCs/>
          <w:sz w:val="24"/>
        </w:rPr>
      </w:pPr>
      <w:r w:rsidRPr="00931609">
        <w:rPr>
          <w:rFonts w:ascii="Times New Roman" w:hAnsi="Times New Roman" w:cs="Times New Roman"/>
          <w:b/>
          <w:bCs/>
          <w:sz w:val="24"/>
        </w:rPr>
        <w:t>MA</w:t>
      </w:r>
      <w:r w:rsidR="00E95786" w:rsidRPr="00931609">
        <w:rPr>
          <w:rFonts w:ascii="Times New Roman" w:hAnsi="Times New Roman" w:cs="Times New Roman"/>
          <w:b/>
          <w:bCs/>
          <w:sz w:val="24"/>
        </w:rPr>
        <w:t>DDE 33</w:t>
      </w:r>
      <w:r w:rsidRPr="00931609">
        <w:rPr>
          <w:rFonts w:ascii="Times New Roman" w:hAnsi="Times New Roman" w:cs="Times New Roman"/>
          <w:b/>
          <w:bCs/>
          <w:sz w:val="24"/>
        </w:rPr>
        <w:t>-</w:t>
      </w:r>
      <w:r w:rsidRPr="00931609">
        <w:rPr>
          <w:rFonts w:ascii="Times New Roman" w:hAnsi="Times New Roman" w:cs="Times New Roman"/>
          <w:bCs/>
          <w:sz w:val="24"/>
        </w:rPr>
        <w:t xml:space="preserve"> (1) Özel teftişler, Başkanın önerisi üzerine veya doğrudan Bakan emriyle yapılır.</w:t>
      </w:r>
    </w:p>
    <w:p w14:paraId="68F036A9" w14:textId="77777777" w:rsidR="00D05134" w:rsidRPr="00931609" w:rsidRDefault="00CC5A09" w:rsidP="00931609">
      <w:pPr>
        <w:ind w:firstLine="709"/>
        <w:jc w:val="both"/>
        <w:rPr>
          <w:rFonts w:ascii="Times New Roman" w:hAnsi="Times New Roman" w:cs="Times New Roman"/>
          <w:bCs/>
          <w:sz w:val="24"/>
        </w:rPr>
      </w:pPr>
      <w:r w:rsidRPr="00931609">
        <w:rPr>
          <w:rFonts w:ascii="Times New Roman" w:hAnsi="Times New Roman" w:cs="Times New Roman"/>
          <w:bCs/>
          <w:sz w:val="24"/>
        </w:rPr>
        <w:t>(2)</w:t>
      </w:r>
      <w:r w:rsidR="00D05134" w:rsidRPr="00931609">
        <w:rPr>
          <w:rFonts w:ascii="Times New Roman" w:hAnsi="Times New Roman" w:cs="Times New Roman"/>
          <w:bCs/>
          <w:sz w:val="24"/>
        </w:rPr>
        <w:t xml:space="preserve"> </w:t>
      </w:r>
      <w:r w:rsidRPr="00931609">
        <w:rPr>
          <w:rFonts w:ascii="Times New Roman" w:hAnsi="Times New Roman" w:cs="Times New Roman"/>
          <w:bCs/>
          <w:sz w:val="24"/>
        </w:rPr>
        <w:t xml:space="preserve">Merkez birimleri özel teftiş taleplerini Başkanlığa, valiler ise Bakanlığa bildirirler. </w:t>
      </w:r>
    </w:p>
    <w:p w14:paraId="626DCFBA" w14:textId="77777777" w:rsidR="00D05134" w:rsidRPr="00931609" w:rsidRDefault="00CC5A09" w:rsidP="00931609">
      <w:pPr>
        <w:ind w:firstLine="709"/>
        <w:jc w:val="both"/>
        <w:rPr>
          <w:rFonts w:ascii="Times New Roman" w:hAnsi="Times New Roman" w:cs="Times New Roman"/>
          <w:bCs/>
          <w:sz w:val="24"/>
        </w:rPr>
      </w:pPr>
      <w:r w:rsidRPr="00931609">
        <w:rPr>
          <w:rFonts w:ascii="Times New Roman" w:hAnsi="Times New Roman" w:cs="Times New Roman"/>
          <w:bCs/>
          <w:sz w:val="24"/>
        </w:rPr>
        <w:t>(3)</w:t>
      </w:r>
      <w:r w:rsidR="00D05134" w:rsidRPr="00931609">
        <w:rPr>
          <w:rFonts w:ascii="Times New Roman" w:hAnsi="Times New Roman" w:cs="Times New Roman"/>
          <w:bCs/>
          <w:sz w:val="24"/>
        </w:rPr>
        <w:t xml:space="preserve"> </w:t>
      </w:r>
      <w:r w:rsidRPr="00931609">
        <w:rPr>
          <w:rFonts w:ascii="Times New Roman" w:hAnsi="Times New Roman" w:cs="Times New Roman"/>
          <w:bCs/>
          <w:sz w:val="24"/>
        </w:rPr>
        <w:t xml:space="preserve">Özel teftiş kapsamında yer alan birimlerin teftişinde görev alacak müfettişler Başkanlıkça belirlenir. Özel teftişte müfettişler arasındaki </w:t>
      </w:r>
      <w:proofErr w:type="gramStart"/>
      <w:r w:rsidRPr="00931609">
        <w:rPr>
          <w:rFonts w:ascii="Times New Roman" w:hAnsi="Times New Roman" w:cs="Times New Roman"/>
          <w:bCs/>
          <w:sz w:val="24"/>
        </w:rPr>
        <w:t>işbölümü</w:t>
      </w:r>
      <w:proofErr w:type="gramEnd"/>
      <w:r w:rsidRPr="00931609">
        <w:rPr>
          <w:rFonts w:ascii="Times New Roman" w:hAnsi="Times New Roman" w:cs="Times New Roman"/>
          <w:bCs/>
          <w:sz w:val="24"/>
        </w:rPr>
        <w:t xml:space="preserve"> grup başkanınca yapılır.</w:t>
      </w:r>
    </w:p>
    <w:p w14:paraId="29C706B6" w14:textId="77777777" w:rsidR="00830D52" w:rsidRPr="00931609" w:rsidRDefault="00830D5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 Müfettişler, özel teftiş görevlerini, bu Yönergenin 5 inci maddesindeki genel yetkilerini kullanarak yerine getirir.</w:t>
      </w:r>
    </w:p>
    <w:p w14:paraId="53593C6C" w14:textId="77777777" w:rsidR="00830D52" w:rsidRPr="00931609" w:rsidRDefault="00830D52" w:rsidP="00931609">
      <w:pPr>
        <w:ind w:firstLine="709"/>
        <w:jc w:val="both"/>
        <w:rPr>
          <w:rFonts w:ascii="Times New Roman" w:hAnsi="Times New Roman" w:cs="Times New Roman"/>
          <w:bCs/>
          <w:sz w:val="24"/>
        </w:rPr>
      </w:pPr>
    </w:p>
    <w:p w14:paraId="216FDFF1"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
          <w:bCs/>
          <w:sz w:val="24"/>
        </w:rPr>
        <w:t>Özel teftişin niteliği</w:t>
      </w:r>
    </w:p>
    <w:p w14:paraId="5BEED8D2"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
          <w:bCs/>
          <w:sz w:val="24"/>
        </w:rPr>
        <w:t>MADDE 34</w:t>
      </w:r>
      <w:r w:rsidRPr="00931609">
        <w:rPr>
          <w:rFonts w:ascii="Times New Roman" w:hAnsi="Times New Roman" w:cs="Times New Roman"/>
          <w:bCs/>
          <w:sz w:val="24"/>
        </w:rPr>
        <w:t>- (1</w:t>
      </w:r>
      <w:proofErr w:type="gramStart"/>
      <w:r w:rsidRPr="00931609">
        <w:rPr>
          <w:rFonts w:ascii="Times New Roman" w:hAnsi="Times New Roman" w:cs="Times New Roman"/>
          <w:bCs/>
          <w:sz w:val="24"/>
        </w:rPr>
        <w:t>)  Özel</w:t>
      </w:r>
      <w:proofErr w:type="gramEnd"/>
      <w:r w:rsidRPr="00931609">
        <w:rPr>
          <w:rFonts w:ascii="Times New Roman" w:hAnsi="Times New Roman" w:cs="Times New Roman"/>
          <w:bCs/>
          <w:sz w:val="24"/>
        </w:rPr>
        <w:t xml:space="preserve"> teftiş</w:t>
      </w:r>
      <w:r w:rsidR="00F6399B" w:rsidRPr="00931609">
        <w:rPr>
          <w:rFonts w:ascii="Times New Roman" w:hAnsi="Times New Roman" w:cs="Times New Roman"/>
          <w:bCs/>
          <w:sz w:val="24"/>
        </w:rPr>
        <w:t>;</w:t>
      </w:r>
    </w:p>
    <w:p w14:paraId="7500D9EF"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Cs/>
          <w:sz w:val="24"/>
        </w:rPr>
        <w:t>a) Kurum ve kuruluşlar ile görevlilerin belli konulardaki faaliyet, he</w:t>
      </w:r>
      <w:r w:rsidR="00F6399B" w:rsidRPr="00931609">
        <w:rPr>
          <w:rFonts w:ascii="Times New Roman" w:hAnsi="Times New Roman" w:cs="Times New Roman"/>
          <w:bCs/>
          <w:sz w:val="24"/>
        </w:rPr>
        <w:t>sap ve işlemlerini teftiş etmek</w:t>
      </w:r>
      <w:r w:rsidR="00C55BF4">
        <w:rPr>
          <w:rFonts w:ascii="Times New Roman" w:hAnsi="Times New Roman" w:cs="Times New Roman"/>
          <w:bCs/>
          <w:sz w:val="24"/>
        </w:rPr>
        <w:t>,</w:t>
      </w:r>
    </w:p>
    <w:p w14:paraId="3CB5AA5F"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Cs/>
          <w:sz w:val="24"/>
        </w:rPr>
        <w:t>b) İl özel idareleri ve belediyelerin mali yönetim ve kontrol sisteminin zaafa uğraması, yolsuzluk veya kamu zararına yönelik emarelerin ortaya çıkması halinde, Bakanın önerisi ve Cumhurbaşkanının onayı üzerine, ilgili mahalli idarelerin tüm mali yönetim ve kontrol sistemlerinin, mali karar ve işlemlerinin mevzuata uygunluğunu tespit etmek</w:t>
      </w:r>
      <w:r w:rsidR="00C55BF4">
        <w:rPr>
          <w:rFonts w:ascii="Times New Roman" w:hAnsi="Times New Roman" w:cs="Times New Roman"/>
          <w:bCs/>
          <w:sz w:val="24"/>
        </w:rPr>
        <w:t>,</w:t>
      </w:r>
    </w:p>
    <w:p w14:paraId="2055E4CB"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Cs/>
          <w:sz w:val="24"/>
        </w:rPr>
        <w:lastRenderedPageBreak/>
        <w:t>c) İl özel idaresi ve belediye hizmetlerinin ciddi biçimde aksadığının ve durumun halkın sağlık, huzur ve esenliğini hayatî derecede olumsuz etkileyip etkilemediğini tespit etmek</w:t>
      </w:r>
      <w:r w:rsidR="00C55BF4">
        <w:rPr>
          <w:rFonts w:ascii="Times New Roman" w:hAnsi="Times New Roman" w:cs="Times New Roman"/>
          <w:bCs/>
          <w:sz w:val="24"/>
        </w:rPr>
        <w:t>,</w:t>
      </w:r>
      <w:r w:rsidR="00C11010">
        <w:rPr>
          <w:rFonts w:ascii="Times New Roman" w:hAnsi="Times New Roman" w:cs="Times New Roman"/>
          <w:bCs/>
          <w:sz w:val="24"/>
        </w:rPr>
        <w:t xml:space="preserve"> </w:t>
      </w:r>
      <w:r w:rsidRPr="00931609">
        <w:rPr>
          <w:rFonts w:ascii="Times New Roman" w:hAnsi="Times New Roman" w:cs="Times New Roman"/>
          <w:bCs/>
          <w:sz w:val="24"/>
        </w:rPr>
        <w:t>amaçlarıyla yapılır.</w:t>
      </w:r>
    </w:p>
    <w:p w14:paraId="1A36F0E7"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Cs/>
          <w:sz w:val="24"/>
        </w:rPr>
        <w:t>(2) Birinci fıkrada belirtilenler dışında Bakan tarafından gerek görülen diğer konularda da özel teftiş yapılır.</w:t>
      </w:r>
    </w:p>
    <w:p w14:paraId="48C48763"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Cs/>
          <w:sz w:val="24"/>
        </w:rPr>
        <w:t>(3) Özel teftişlerde;</w:t>
      </w:r>
    </w:p>
    <w:p w14:paraId="368AC705"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Cs/>
          <w:sz w:val="24"/>
        </w:rPr>
        <w:t>a) Kurum ve kuruluşlar ile birimlerin amaçlarına uygun olarak çalışıp çalışmadıkları hususu,</w:t>
      </w:r>
    </w:p>
    <w:p w14:paraId="0501CD6E" w14:textId="77777777" w:rsidR="00E47488" w:rsidRPr="00931609" w:rsidRDefault="00E47488" w:rsidP="00931609">
      <w:pPr>
        <w:ind w:firstLine="709"/>
        <w:jc w:val="both"/>
        <w:rPr>
          <w:rFonts w:ascii="Times New Roman" w:hAnsi="Times New Roman" w:cs="Times New Roman"/>
          <w:bCs/>
          <w:sz w:val="24"/>
        </w:rPr>
      </w:pPr>
      <w:r w:rsidRPr="00931609">
        <w:rPr>
          <w:rFonts w:ascii="Times New Roman" w:hAnsi="Times New Roman" w:cs="Times New Roman"/>
          <w:bCs/>
          <w:sz w:val="24"/>
        </w:rPr>
        <w:t>b) Görevlilerin bilgi ve yetenekleri ile çalışmaları,</w:t>
      </w:r>
    </w:p>
    <w:p w14:paraId="3132BACC" w14:textId="77777777" w:rsidR="00E47488" w:rsidRPr="00931609" w:rsidRDefault="00E47488" w:rsidP="00931609">
      <w:pPr>
        <w:ind w:firstLine="709"/>
        <w:jc w:val="both"/>
        <w:rPr>
          <w:rFonts w:ascii="Times New Roman" w:hAnsi="Times New Roman" w:cs="Times New Roman"/>
          <w:bCs/>
          <w:sz w:val="24"/>
        </w:rPr>
      </w:pPr>
      <w:proofErr w:type="gramStart"/>
      <w:r w:rsidRPr="00931609">
        <w:rPr>
          <w:rFonts w:ascii="Times New Roman" w:hAnsi="Times New Roman" w:cs="Times New Roman"/>
          <w:bCs/>
          <w:sz w:val="24"/>
        </w:rPr>
        <w:t>değerlendirilir</w:t>
      </w:r>
      <w:proofErr w:type="gramEnd"/>
      <w:r w:rsidRPr="00931609">
        <w:rPr>
          <w:rFonts w:ascii="Times New Roman" w:hAnsi="Times New Roman" w:cs="Times New Roman"/>
          <w:bCs/>
          <w:sz w:val="24"/>
        </w:rPr>
        <w:t>.</w:t>
      </w:r>
    </w:p>
    <w:p w14:paraId="0234E2AE" w14:textId="77777777" w:rsidR="00E47488" w:rsidRPr="00931609" w:rsidRDefault="00E47488" w:rsidP="00931609">
      <w:pPr>
        <w:ind w:firstLine="709"/>
        <w:jc w:val="both"/>
        <w:rPr>
          <w:rFonts w:ascii="Times New Roman" w:hAnsi="Times New Roman" w:cs="Times New Roman"/>
          <w:bCs/>
          <w:sz w:val="24"/>
        </w:rPr>
      </w:pPr>
    </w:p>
    <w:p w14:paraId="41E8D406"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Özel </w:t>
      </w:r>
      <w:r w:rsidR="00CC3C14" w:rsidRPr="00931609">
        <w:rPr>
          <w:rFonts w:ascii="Times New Roman" w:hAnsi="Times New Roman" w:cs="Times New Roman"/>
          <w:b/>
          <w:bCs/>
        </w:rPr>
        <w:t>teftişin uygulanması</w:t>
      </w:r>
    </w:p>
    <w:p w14:paraId="1C1AC778" w14:textId="77777777" w:rsidR="00CC3C14" w:rsidRPr="00931609" w:rsidRDefault="00E957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35</w:t>
      </w:r>
      <w:r w:rsidR="00CC3C14" w:rsidRPr="00931609">
        <w:rPr>
          <w:rFonts w:ascii="Times New Roman" w:hAnsi="Times New Roman" w:cs="Times New Roman"/>
          <w:bCs/>
        </w:rPr>
        <w:t>-</w:t>
      </w:r>
      <w:r w:rsidR="00B8595D" w:rsidRPr="00931609">
        <w:rPr>
          <w:rFonts w:ascii="Times New Roman" w:hAnsi="Times New Roman" w:cs="Times New Roman"/>
          <w:bCs/>
        </w:rPr>
        <w:t xml:space="preserve"> </w:t>
      </w:r>
      <w:r w:rsidR="00CC3C14" w:rsidRPr="00931609">
        <w:rPr>
          <w:rFonts w:ascii="Times New Roman" w:hAnsi="Times New Roman" w:cs="Times New Roman"/>
          <w:bCs/>
        </w:rPr>
        <w:t>(1) Müfettişler;</w:t>
      </w:r>
    </w:p>
    <w:p w14:paraId="4A63168B" w14:textId="77777777" w:rsidR="00CC3C14" w:rsidRPr="00931609" w:rsidRDefault="00CC3C1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B8595D" w:rsidRPr="00931609">
        <w:rPr>
          <w:rFonts w:ascii="Times New Roman" w:hAnsi="Times New Roman" w:cs="Times New Roman"/>
          <w:bCs/>
        </w:rPr>
        <w:t xml:space="preserve"> </w:t>
      </w:r>
      <w:r w:rsidRPr="00931609">
        <w:rPr>
          <w:rFonts w:ascii="Times New Roman" w:hAnsi="Times New Roman" w:cs="Times New Roman"/>
          <w:bCs/>
        </w:rPr>
        <w:t>Ö</w:t>
      </w:r>
      <w:r w:rsidR="00B8595D" w:rsidRPr="00931609">
        <w:rPr>
          <w:rFonts w:ascii="Times New Roman" w:hAnsi="Times New Roman" w:cs="Times New Roman"/>
          <w:bCs/>
        </w:rPr>
        <w:t xml:space="preserve">zel teftişlerini görev emrinde belirtilen usul, süre ve kapsam içinde yaparlar. </w:t>
      </w:r>
    </w:p>
    <w:p w14:paraId="5664A511" w14:textId="77777777" w:rsidR="00B8595D" w:rsidRPr="00931609" w:rsidRDefault="00CC3C1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 </w:t>
      </w:r>
      <w:r w:rsidR="00B8595D" w:rsidRPr="00931609">
        <w:rPr>
          <w:rFonts w:ascii="Times New Roman" w:hAnsi="Times New Roman" w:cs="Times New Roman"/>
          <w:bCs/>
        </w:rPr>
        <w:t>Teftiş edilen amir</w:t>
      </w:r>
      <w:r w:rsidRPr="00931609">
        <w:rPr>
          <w:rFonts w:ascii="Times New Roman" w:hAnsi="Times New Roman" w:cs="Times New Roman"/>
          <w:bCs/>
        </w:rPr>
        <w:t>,</w:t>
      </w:r>
      <w:r w:rsidR="00B8595D" w:rsidRPr="00931609">
        <w:rPr>
          <w:rFonts w:ascii="Times New Roman" w:hAnsi="Times New Roman" w:cs="Times New Roman"/>
          <w:bCs/>
        </w:rPr>
        <w:t xml:space="preserve"> </w:t>
      </w:r>
      <w:r w:rsidRPr="00931609">
        <w:rPr>
          <w:rFonts w:ascii="Times New Roman" w:hAnsi="Times New Roman" w:cs="Times New Roman"/>
          <w:bCs/>
        </w:rPr>
        <w:t>m</w:t>
      </w:r>
      <w:r w:rsidR="00B8595D" w:rsidRPr="00931609">
        <w:rPr>
          <w:rFonts w:ascii="Times New Roman" w:hAnsi="Times New Roman" w:cs="Times New Roman"/>
          <w:bCs/>
        </w:rPr>
        <w:t xml:space="preserve">emur ve </w:t>
      </w:r>
      <w:r w:rsidRPr="00931609">
        <w:rPr>
          <w:rFonts w:ascii="Times New Roman" w:hAnsi="Times New Roman" w:cs="Times New Roman"/>
          <w:bCs/>
        </w:rPr>
        <w:t xml:space="preserve">diğer </w:t>
      </w:r>
      <w:r w:rsidR="00B8595D" w:rsidRPr="00931609">
        <w:rPr>
          <w:rFonts w:ascii="Times New Roman" w:hAnsi="Times New Roman" w:cs="Times New Roman"/>
          <w:bCs/>
        </w:rPr>
        <w:t>görevlileri değerlendirmeye esas olmak üzere, kuruluş ve b</w:t>
      </w:r>
      <w:r w:rsidR="00EC6820" w:rsidRPr="00931609">
        <w:rPr>
          <w:rFonts w:ascii="Times New Roman" w:hAnsi="Times New Roman" w:cs="Times New Roman"/>
          <w:bCs/>
        </w:rPr>
        <w:t>irimin geçmiş iş ve işlemlerini</w:t>
      </w:r>
      <w:r w:rsidR="00B8595D" w:rsidRPr="00931609">
        <w:rPr>
          <w:rFonts w:ascii="Times New Roman" w:hAnsi="Times New Roman" w:cs="Times New Roman"/>
          <w:bCs/>
        </w:rPr>
        <w:t xml:space="preserve"> teftiş etmekle birlikte teftiş anındaki hizmet ve icraatı da kontrol edebilirler. Gerekli gördükleri takdirde hizmet ve görevlilerle ilgili olarak uygulama yaptırabilirler.</w:t>
      </w:r>
    </w:p>
    <w:p w14:paraId="6E1D5D75" w14:textId="77777777" w:rsidR="00B8595D" w:rsidRPr="00931609" w:rsidRDefault="00CC3C1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B8595D" w:rsidRPr="00931609">
        <w:rPr>
          <w:rFonts w:ascii="Times New Roman" w:hAnsi="Times New Roman" w:cs="Times New Roman"/>
          <w:bCs/>
        </w:rPr>
        <w:t>Kuruluş ve birimlerin özel teftişe tabi tutulan iş ve işlemleri genel teftişlerde teftiş edilmezler.</w:t>
      </w:r>
    </w:p>
    <w:p w14:paraId="77973B00" w14:textId="77777777" w:rsidR="00192845" w:rsidRPr="00931609" w:rsidRDefault="00192845"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7FBF659C"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Özel </w:t>
      </w:r>
      <w:r w:rsidR="00CC3C14" w:rsidRPr="00931609">
        <w:rPr>
          <w:rFonts w:ascii="Times New Roman" w:hAnsi="Times New Roman" w:cs="Times New Roman"/>
          <w:b/>
          <w:bCs/>
        </w:rPr>
        <w:t xml:space="preserve">teftiş rapor ve layihaları </w:t>
      </w:r>
    </w:p>
    <w:p w14:paraId="6CAA0030" w14:textId="77777777" w:rsidR="00B8595D" w:rsidRPr="00931609" w:rsidRDefault="00E957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36</w:t>
      </w:r>
      <w:r w:rsidR="00CC3C14" w:rsidRPr="00931609">
        <w:rPr>
          <w:rFonts w:ascii="Times New Roman" w:hAnsi="Times New Roman" w:cs="Times New Roman"/>
          <w:bCs/>
        </w:rPr>
        <w:t>- (1)</w:t>
      </w:r>
      <w:r w:rsidR="00B8595D" w:rsidRPr="00931609">
        <w:rPr>
          <w:rFonts w:ascii="Times New Roman" w:hAnsi="Times New Roman" w:cs="Times New Roman"/>
          <w:bCs/>
        </w:rPr>
        <w:t xml:space="preserve"> Özel teftiş rapor ve layihalarının kısa, açık ve anl</w:t>
      </w:r>
      <w:r w:rsidR="00BC10AF" w:rsidRPr="00931609">
        <w:rPr>
          <w:rFonts w:ascii="Times New Roman" w:hAnsi="Times New Roman" w:cs="Times New Roman"/>
          <w:bCs/>
        </w:rPr>
        <w:t xml:space="preserve">aşılır şekilde yazılmasına özen </w:t>
      </w:r>
      <w:r w:rsidR="00B8595D" w:rsidRPr="00931609">
        <w:rPr>
          <w:rFonts w:ascii="Times New Roman" w:hAnsi="Times New Roman" w:cs="Times New Roman"/>
          <w:bCs/>
        </w:rPr>
        <w:t>gösterilir. Sonuç bölümünde özel teftişin genel değerlendirilmesi yapılır. Tespit edilen sorunlar belirtilir, bunların çözüm yollarına ilişkin tavsiyelere yer verilir.</w:t>
      </w:r>
    </w:p>
    <w:p w14:paraId="50D62EA4" w14:textId="77777777" w:rsidR="00B8595D" w:rsidRPr="00931609" w:rsidRDefault="00CC3C1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B8595D" w:rsidRPr="00931609">
        <w:rPr>
          <w:rFonts w:ascii="Times New Roman" w:hAnsi="Times New Roman" w:cs="Times New Roman"/>
          <w:bCs/>
        </w:rPr>
        <w:t>Müfettişler özel teftişler sonucunda düzenledikleri rapor ve layihaları Başkanlığa verirler.</w:t>
      </w:r>
    </w:p>
    <w:p w14:paraId="43C8377F" w14:textId="77777777" w:rsidR="00D915FB" w:rsidRPr="00931609" w:rsidRDefault="00D915FB"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7305EEE1" w14:textId="77777777" w:rsidR="00D915FB" w:rsidRPr="00931609" w:rsidRDefault="00D915FB" w:rsidP="00931609">
      <w:pPr>
        <w:ind w:firstLine="709"/>
        <w:jc w:val="both"/>
        <w:rPr>
          <w:rFonts w:ascii="Times New Roman" w:hAnsi="Times New Roman" w:cs="Times New Roman"/>
          <w:b/>
          <w:bCs/>
          <w:sz w:val="24"/>
        </w:rPr>
      </w:pPr>
      <w:r w:rsidRPr="00931609">
        <w:rPr>
          <w:rFonts w:ascii="Times New Roman" w:hAnsi="Times New Roman" w:cs="Times New Roman"/>
          <w:b/>
          <w:bCs/>
          <w:sz w:val="24"/>
        </w:rPr>
        <w:t>Önceki teftiş sonuçlarının araştırılması</w:t>
      </w:r>
    </w:p>
    <w:p w14:paraId="45AA3595" w14:textId="77777777" w:rsidR="00D915FB" w:rsidRPr="00931609" w:rsidRDefault="00D915FB" w:rsidP="00931609">
      <w:pPr>
        <w:ind w:firstLine="709"/>
        <w:jc w:val="both"/>
        <w:rPr>
          <w:rFonts w:ascii="Times New Roman" w:hAnsi="Times New Roman" w:cs="Times New Roman"/>
          <w:bCs/>
          <w:sz w:val="24"/>
        </w:rPr>
      </w:pPr>
      <w:r w:rsidRPr="00931609">
        <w:rPr>
          <w:rFonts w:ascii="Times New Roman" w:hAnsi="Times New Roman" w:cs="Times New Roman"/>
          <w:b/>
          <w:bCs/>
          <w:sz w:val="24"/>
        </w:rPr>
        <w:t>MADDE 3</w:t>
      </w:r>
      <w:r w:rsidR="00E95786" w:rsidRPr="00931609">
        <w:rPr>
          <w:rFonts w:ascii="Times New Roman" w:hAnsi="Times New Roman" w:cs="Times New Roman"/>
          <w:b/>
          <w:bCs/>
          <w:sz w:val="24"/>
        </w:rPr>
        <w:t>7</w:t>
      </w:r>
      <w:r w:rsidRPr="00931609">
        <w:rPr>
          <w:rFonts w:ascii="Times New Roman" w:hAnsi="Times New Roman" w:cs="Times New Roman"/>
          <w:b/>
          <w:bCs/>
          <w:sz w:val="24"/>
        </w:rPr>
        <w:t>-</w:t>
      </w:r>
      <w:r w:rsidRPr="00931609">
        <w:rPr>
          <w:rFonts w:ascii="Times New Roman" w:hAnsi="Times New Roman" w:cs="Times New Roman"/>
          <w:bCs/>
          <w:sz w:val="24"/>
        </w:rPr>
        <w:t xml:space="preserve"> (1) Müfettişler;</w:t>
      </w:r>
    </w:p>
    <w:p w14:paraId="2DD67B1C" w14:textId="77777777" w:rsidR="00D915FB" w:rsidRPr="00931609" w:rsidRDefault="00D915FB" w:rsidP="00931609">
      <w:pPr>
        <w:ind w:firstLine="709"/>
        <w:jc w:val="both"/>
        <w:rPr>
          <w:rFonts w:ascii="Times New Roman" w:hAnsi="Times New Roman" w:cs="Times New Roman"/>
          <w:bCs/>
          <w:sz w:val="24"/>
        </w:rPr>
      </w:pPr>
      <w:r w:rsidRPr="00931609">
        <w:rPr>
          <w:rFonts w:ascii="Times New Roman" w:hAnsi="Times New Roman" w:cs="Times New Roman"/>
          <w:bCs/>
          <w:sz w:val="24"/>
        </w:rPr>
        <w:t>a) Genel ve özel teftiş sırasında öncelikle teftiş defterlerini ve dosyalarını incelemek suretiyle, bir önceki teftişte tespit edilen hata ve eksikliklerin ilgili birimlerce yerine getirilip getirilmediğini kontrol ederek bu durumu raporlarında belirtirler.</w:t>
      </w:r>
    </w:p>
    <w:p w14:paraId="183D9CD1" w14:textId="77777777" w:rsidR="00D915FB" w:rsidRPr="00931609" w:rsidRDefault="00D915FB" w:rsidP="00931609">
      <w:pPr>
        <w:ind w:firstLine="709"/>
        <w:jc w:val="both"/>
        <w:rPr>
          <w:rFonts w:ascii="Times New Roman" w:hAnsi="Times New Roman" w:cs="Times New Roman"/>
          <w:bCs/>
          <w:sz w:val="24"/>
        </w:rPr>
      </w:pPr>
      <w:r w:rsidRPr="00931609">
        <w:rPr>
          <w:rFonts w:ascii="Times New Roman" w:hAnsi="Times New Roman" w:cs="Times New Roman"/>
          <w:bCs/>
          <w:sz w:val="24"/>
        </w:rPr>
        <w:t>b) Makul ve haklı bir neden olmadan ilgililerce yerine getirilmeyen hususların tespiti hâlinde, sorumluları hakkında gerekli yasal işlemleri yaparlar.</w:t>
      </w:r>
    </w:p>
    <w:p w14:paraId="0EB5C7E2" w14:textId="77777777" w:rsidR="003B6E43" w:rsidRPr="00931609" w:rsidRDefault="003B6E43" w:rsidP="00931609">
      <w:pPr>
        <w:ind w:firstLine="709"/>
        <w:jc w:val="both"/>
        <w:rPr>
          <w:rFonts w:ascii="Times New Roman" w:hAnsi="Times New Roman" w:cs="Times New Roman"/>
          <w:bCs/>
          <w:sz w:val="24"/>
        </w:rPr>
      </w:pPr>
    </w:p>
    <w:p w14:paraId="6EC1E74A"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Denetimler</w:t>
      </w:r>
    </w:p>
    <w:p w14:paraId="1FD2F8F2" w14:textId="77777777" w:rsidR="00CB3BE1" w:rsidRPr="00931609" w:rsidRDefault="00CB3BE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w:t>
      </w:r>
      <w:r w:rsidR="00B8595D" w:rsidRPr="00931609">
        <w:rPr>
          <w:rFonts w:ascii="Times New Roman" w:hAnsi="Times New Roman" w:cs="Times New Roman"/>
          <w:b/>
          <w:bCs/>
        </w:rPr>
        <w:t xml:space="preserve"> </w:t>
      </w:r>
      <w:r w:rsidR="00E95786" w:rsidRPr="00931609">
        <w:rPr>
          <w:rFonts w:ascii="Times New Roman" w:hAnsi="Times New Roman" w:cs="Times New Roman"/>
          <w:b/>
          <w:bCs/>
        </w:rPr>
        <w:t>38-</w:t>
      </w:r>
      <w:r w:rsidRPr="00931609">
        <w:rPr>
          <w:rFonts w:ascii="Times New Roman" w:hAnsi="Times New Roman" w:cs="Times New Roman"/>
          <w:bCs/>
        </w:rPr>
        <w:t xml:space="preserve"> (1) Denetimler</w:t>
      </w:r>
      <w:r w:rsidR="002D719D" w:rsidRPr="00931609">
        <w:rPr>
          <w:rFonts w:ascii="Times New Roman" w:hAnsi="Times New Roman" w:cs="Times New Roman"/>
          <w:bCs/>
        </w:rPr>
        <w:t>, birimlerin</w:t>
      </w:r>
      <w:r w:rsidRPr="00931609">
        <w:rPr>
          <w:rFonts w:ascii="Times New Roman" w:hAnsi="Times New Roman" w:cs="Times New Roman"/>
          <w:bCs/>
        </w:rPr>
        <w:t>;</w:t>
      </w:r>
    </w:p>
    <w:p w14:paraId="7BA52783" w14:textId="77777777" w:rsidR="00CB3BE1" w:rsidRPr="00931609" w:rsidRDefault="00CB3BE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left="709"/>
        <w:jc w:val="both"/>
        <w:rPr>
          <w:rFonts w:ascii="Times New Roman" w:hAnsi="Times New Roman" w:cs="Times New Roman"/>
          <w:bCs/>
        </w:rPr>
      </w:pPr>
      <w:r w:rsidRPr="00931609">
        <w:rPr>
          <w:rFonts w:ascii="Times New Roman" w:hAnsi="Times New Roman" w:cs="Times New Roman"/>
          <w:bCs/>
        </w:rPr>
        <w:t xml:space="preserve">a) </w:t>
      </w:r>
      <w:r w:rsidR="002D719D" w:rsidRPr="00931609">
        <w:rPr>
          <w:rFonts w:ascii="Times New Roman" w:hAnsi="Times New Roman" w:cs="Times New Roman"/>
          <w:bCs/>
        </w:rPr>
        <w:t>İ</w:t>
      </w:r>
      <w:r w:rsidRPr="00931609">
        <w:rPr>
          <w:rFonts w:ascii="Times New Roman" w:hAnsi="Times New Roman" w:cs="Times New Roman"/>
          <w:bCs/>
        </w:rPr>
        <w:t>ş ve işlemlerinin kalitesini, verimini, et</w:t>
      </w:r>
      <w:r w:rsidR="00A81C73" w:rsidRPr="00931609">
        <w:rPr>
          <w:rFonts w:ascii="Times New Roman" w:hAnsi="Times New Roman" w:cs="Times New Roman"/>
          <w:bCs/>
        </w:rPr>
        <w:t>kililiğini, hukuka uygunluğunu incelemek,</w:t>
      </w:r>
    </w:p>
    <w:p w14:paraId="09E9D75C" w14:textId="77777777" w:rsidR="00CB3BE1" w:rsidRPr="00931609" w:rsidRDefault="00CB3BE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left="709"/>
        <w:jc w:val="both"/>
        <w:rPr>
          <w:rFonts w:ascii="Times New Roman" w:hAnsi="Times New Roman" w:cs="Times New Roman"/>
          <w:bCs/>
        </w:rPr>
      </w:pPr>
      <w:r w:rsidRPr="00931609">
        <w:rPr>
          <w:rFonts w:ascii="Times New Roman" w:hAnsi="Times New Roman" w:cs="Times New Roman"/>
          <w:bCs/>
        </w:rPr>
        <w:t>b) Hizmetlerdeki eksiklikleri</w:t>
      </w:r>
      <w:r w:rsidR="002D719D" w:rsidRPr="00931609">
        <w:rPr>
          <w:rFonts w:ascii="Times New Roman" w:hAnsi="Times New Roman" w:cs="Times New Roman"/>
          <w:bCs/>
        </w:rPr>
        <w:t>ni</w:t>
      </w:r>
      <w:r w:rsidRPr="00931609">
        <w:rPr>
          <w:rFonts w:ascii="Times New Roman" w:hAnsi="Times New Roman" w:cs="Times New Roman"/>
          <w:bCs/>
        </w:rPr>
        <w:t xml:space="preserve"> tespit etmek,</w:t>
      </w:r>
    </w:p>
    <w:p w14:paraId="6AF7A72E" w14:textId="77777777" w:rsidR="00CB3BE1" w:rsidRPr="00931609" w:rsidRDefault="00CB3BE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 Hizmet standartlarının iyileştirilmesini sağlamak, bu kapsamda personeli</w:t>
      </w:r>
      <w:r w:rsidR="002D719D" w:rsidRPr="00931609">
        <w:rPr>
          <w:rFonts w:ascii="Times New Roman" w:hAnsi="Times New Roman" w:cs="Times New Roman"/>
          <w:bCs/>
        </w:rPr>
        <w:t>ni</w:t>
      </w:r>
      <w:r w:rsidRPr="00931609">
        <w:rPr>
          <w:rFonts w:ascii="Times New Roman" w:hAnsi="Times New Roman" w:cs="Times New Roman"/>
          <w:bCs/>
        </w:rPr>
        <w:t xml:space="preserve"> işbaşında değerlendirmek,</w:t>
      </w:r>
    </w:p>
    <w:p w14:paraId="39D589D8" w14:textId="77777777" w:rsidR="002D719D" w:rsidRPr="00931609" w:rsidRDefault="002D719D" w:rsidP="00D66FD9">
      <w:pPr>
        <w:pStyle w:val="NormalWeb"/>
        <w:tabs>
          <w:tab w:val="left" w:pos="709"/>
          <w:tab w:val="left" w:pos="851"/>
          <w:tab w:val="left" w:pos="993"/>
          <w:tab w:val="left" w:pos="1134"/>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Pr="00931609">
        <w:rPr>
          <w:rFonts w:ascii="Times New Roman" w:hAnsi="Times New Roman" w:cs="Times New Roman"/>
          <w:bCs/>
        </w:rPr>
        <w:t>)</w:t>
      </w:r>
      <w:r w:rsidR="00A81C73" w:rsidRPr="00931609">
        <w:rPr>
          <w:rFonts w:ascii="Times New Roman" w:hAnsi="Times New Roman" w:cs="Times New Roman"/>
          <w:bCs/>
        </w:rPr>
        <w:t xml:space="preserve"> </w:t>
      </w:r>
      <w:r w:rsidRPr="00931609">
        <w:rPr>
          <w:rFonts w:ascii="Times New Roman" w:hAnsi="Times New Roman" w:cs="Times New Roman"/>
          <w:bCs/>
        </w:rPr>
        <w:t>Yöneticilerini işbaşında değerlendirmek ve bunların astlarını hizmete yönlendirmedeki bilgi ve becerilerini, astları üzerindeki otoritelerini ölçmek,</w:t>
      </w:r>
    </w:p>
    <w:p w14:paraId="5016004E" w14:textId="2601E48D" w:rsidR="00CB3BE1" w:rsidRPr="00931609" w:rsidRDefault="00CB3BE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ama</w:t>
      </w:r>
      <w:r w:rsidR="00D66FD9">
        <w:rPr>
          <w:rFonts w:ascii="Times New Roman" w:hAnsi="Times New Roman" w:cs="Times New Roman"/>
          <w:bCs/>
        </w:rPr>
        <w:t>çlar</w:t>
      </w:r>
      <w:r w:rsidR="002D719D" w:rsidRPr="00931609">
        <w:rPr>
          <w:rFonts w:ascii="Times New Roman" w:hAnsi="Times New Roman" w:cs="Times New Roman"/>
          <w:bCs/>
        </w:rPr>
        <w:t>ı</w:t>
      </w:r>
      <w:r w:rsidRPr="00931609">
        <w:rPr>
          <w:rFonts w:ascii="Times New Roman" w:hAnsi="Times New Roman" w:cs="Times New Roman"/>
          <w:bCs/>
        </w:rPr>
        <w:t>yla</w:t>
      </w:r>
      <w:proofErr w:type="gramEnd"/>
      <w:r w:rsidRPr="00931609">
        <w:rPr>
          <w:rFonts w:ascii="Times New Roman" w:hAnsi="Times New Roman" w:cs="Times New Roman"/>
          <w:bCs/>
        </w:rPr>
        <w:t xml:space="preserve"> haberli veya habersiz olarak </w:t>
      </w:r>
      <w:r w:rsidR="00B03AE1" w:rsidRPr="00931609">
        <w:rPr>
          <w:rFonts w:ascii="Times New Roman" w:hAnsi="Times New Roman" w:cs="Times New Roman"/>
          <w:bCs/>
        </w:rPr>
        <w:t xml:space="preserve">müfettişlerce </w:t>
      </w:r>
      <w:r w:rsidRPr="00931609">
        <w:rPr>
          <w:rFonts w:ascii="Times New Roman" w:hAnsi="Times New Roman" w:cs="Times New Roman"/>
          <w:bCs/>
        </w:rPr>
        <w:t>yapılan işlem ve faaliyetlerdir.</w:t>
      </w:r>
    </w:p>
    <w:p w14:paraId="77168C32" w14:textId="77777777" w:rsidR="004E6AEA" w:rsidRDefault="004E6AE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 Müfettişler, denetim görevlerini, bu Yönergenin 5 inci maddesindeki genel yetkilerini kullanarak yerine getirir.</w:t>
      </w:r>
    </w:p>
    <w:p w14:paraId="370D4E87" w14:textId="0F410808" w:rsidR="00CB3BE1" w:rsidRDefault="00CB3BE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4CDDC551" w14:textId="72E786EB" w:rsidR="00D66FD9" w:rsidRDefault="00D66FD9"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372FE50D" w14:textId="77777777" w:rsidR="00D66FD9" w:rsidRPr="00931609" w:rsidRDefault="00D66FD9"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148A6E55"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lastRenderedPageBreak/>
        <w:t>Denetimi</w:t>
      </w:r>
      <w:r w:rsidR="002D719D" w:rsidRPr="00931609">
        <w:rPr>
          <w:rFonts w:ascii="Times New Roman" w:hAnsi="Times New Roman" w:cs="Times New Roman"/>
          <w:b/>
          <w:bCs/>
        </w:rPr>
        <w:t>n</w:t>
      </w:r>
      <w:r w:rsidRPr="00931609">
        <w:rPr>
          <w:rFonts w:ascii="Times New Roman" w:hAnsi="Times New Roman" w:cs="Times New Roman"/>
          <w:b/>
          <w:bCs/>
        </w:rPr>
        <w:t xml:space="preserve"> </w:t>
      </w:r>
      <w:r w:rsidR="002D719D" w:rsidRPr="00931609">
        <w:rPr>
          <w:rFonts w:ascii="Times New Roman" w:hAnsi="Times New Roman" w:cs="Times New Roman"/>
          <w:b/>
          <w:bCs/>
        </w:rPr>
        <w:t>u</w:t>
      </w:r>
      <w:r w:rsidRPr="00931609">
        <w:rPr>
          <w:rFonts w:ascii="Times New Roman" w:hAnsi="Times New Roman" w:cs="Times New Roman"/>
          <w:b/>
          <w:bCs/>
        </w:rPr>
        <w:t>ygulanması</w:t>
      </w:r>
    </w:p>
    <w:p w14:paraId="1DB76BD4" w14:textId="77777777" w:rsidR="002D719D" w:rsidRPr="00931609" w:rsidRDefault="002D719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w:t>
      </w:r>
      <w:r w:rsidR="00B8595D" w:rsidRPr="00931609">
        <w:rPr>
          <w:rFonts w:ascii="Times New Roman" w:hAnsi="Times New Roman" w:cs="Times New Roman"/>
          <w:b/>
          <w:bCs/>
        </w:rPr>
        <w:t xml:space="preserve"> </w:t>
      </w:r>
      <w:r w:rsidR="00E95786" w:rsidRPr="00931609">
        <w:rPr>
          <w:rFonts w:ascii="Times New Roman" w:hAnsi="Times New Roman" w:cs="Times New Roman"/>
          <w:b/>
          <w:bCs/>
        </w:rPr>
        <w:t>39-</w:t>
      </w:r>
      <w:r w:rsidR="00B8595D" w:rsidRPr="00931609">
        <w:rPr>
          <w:rFonts w:ascii="Times New Roman" w:hAnsi="Times New Roman" w:cs="Times New Roman"/>
          <w:bCs/>
        </w:rPr>
        <w:t xml:space="preserve"> </w:t>
      </w:r>
      <w:r w:rsidRPr="00931609">
        <w:rPr>
          <w:rFonts w:ascii="Times New Roman" w:hAnsi="Times New Roman" w:cs="Times New Roman"/>
          <w:bCs/>
        </w:rPr>
        <w:t>(1) Ba</w:t>
      </w:r>
      <w:r w:rsidR="00B8595D" w:rsidRPr="00931609">
        <w:rPr>
          <w:rFonts w:ascii="Times New Roman" w:hAnsi="Times New Roman" w:cs="Times New Roman"/>
          <w:bCs/>
        </w:rPr>
        <w:t xml:space="preserve">kanın denetime tabi tutulmasını emrettiği kuruluş ve birimlerde </w:t>
      </w:r>
      <w:r w:rsidRPr="00931609">
        <w:rPr>
          <w:rFonts w:ascii="Times New Roman" w:hAnsi="Times New Roman" w:cs="Times New Roman"/>
          <w:bCs/>
        </w:rPr>
        <w:t xml:space="preserve">bu görevi ifa etmek </w:t>
      </w:r>
      <w:r w:rsidR="00B8595D" w:rsidRPr="00931609">
        <w:rPr>
          <w:rFonts w:ascii="Times New Roman" w:hAnsi="Times New Roman" w:cs="Times New Roman"/>
          <w:bCs/>
        </w:rPr>
        <w:t xml:space="preserve">üzere müfettiş görevlendirilir. </w:t>
      </w:r>
    </w:p>
    <w:p w14:paraId="20B0594B" w14:textId="77777777" w:rsidR="002D719D" w:rsidRPr="00931609" w:rsidRDefault="002D719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B8595D" w:rsidRPr="00931609">
        <w:rPr>
          <w:rFonts w:ascii="Times New Roman" w:hAnsi="Times New Roman" w:cs="Times New Roman"/>
          <w:bCs/>
        </w:rPr>
        <w:t>Müfettişler bu denetimlerini</w:t>
      </w:r>
      <w:r w:rsidRPr="00931609">
        <w:rPr>
          <w:rFonts w:ascii="Times New Roman" w:hAnsi="Times New Roman" w:cs="Times New Roman"/>
          <w:bCs/>
        </w:rPr>
        <w:t>;</w:t>
      </w:r>
    </w:p>
    <w:p w14:paraId="285E4B58" w14:textId="77777777" w:rsidR="001C10F7" w:rsidRPr="00931609" w:rsidRDefault="002D719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 K</w:t>
      </w:r>
      <w:r w:rsidR="00B8595D" w:rsidRPr="00931609">
        <w:rPr>
          <w:rFonts w:ascii="Times New Roman" w:hAnsi="Times New Roman" w:cs="Times New Roman"/>
          <w:bCs/>
        </w:rPr>
        <w:t>uruluş ve birimlerdeki iş akı</w:t>
      </w:r>
      <w:r w:rsidR="00002E25">
        <w:rPr>
          <w:rFonts w:ascii="Times New Roman" w:hAnsi="Times New Roman" w:cs="Times New Roman"/>
          <w:bCs/>
        </w:rPr>
        <w:t>ş</w:t>
      </w:r>
      <w:r w:rsidR="00B8595D" w:rsidRPr="00931609">
        <w:rPr>
          <w:rFonts w:ascii="Times New Roman" w:hAnsi="Times New Roman" w:cs="Times New Roman"/>
          <w:bCs/>
        </w:rPr>
        <w:t xml:space="preserve">ını, hizmet anındaki tıkanıklarını, kırtasiyeciliğe yol açan uygulamaları belirlemek, </w:t>
      </w:r>
    </w:p>
    <w:p w14:paraId="447D322E" w14:textId="77777777" w:rsidR="001C10F7"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Y</w:t>
      </w:r>
      <w:r w:rsidR="00B8595D" w:rsidRPr="00931609">
        <w:rPr>
          <w:rFonts w:ascii="Times New Roman" w:hAnsi="Times New Roman" w:cs="Times New Roman"/>
          <w:bCs/>
        </w:rPr>
        <w:t>önetimdeki emir komuta ilişkilerini tes</w:t>
      </w:r>
      <w:r w:rsidRPr="00931609">
        <w:rPr>
          <w:rFonts w:ascii="Times New Roman" w:hAnsi="Times New Roman" w:cs="Times New Roman"/>
          <w:bCs/>
        </w:rPr>
        <w:t>p</w:t>
      </w:r>
      <w:r w:rsidR="00B8595D" w:rsidRPr="00931609">
        <w:rPr>
          <w:rFonts w:ascii="Times New Roman" w:hAnsi="Times New Roman" w:cs="Times New Roman"/>
          <w:bCs/>
        </w:rPr>
        <w:t xml:space="preserve">it etmek, </w:t>
      </w:r>
    </w:p>
    <w:p w14:paraId="11FAE5EE" w14:textId="77777777" w:rsidR="001C10F7"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 P</w:t>
      </w:r>
      <w:r w:rsidR="00B8595D" w:rsidRPr="00931609">
        <w:rPr>
          <w:rFonts w:ascii="Times New Roman" w:hAnsi="Times New Roman" w:cs="Times New Roman"/>
          <w:bCs/>
        </w:rPr>
        <w:t>ersonelin moralini ve uyumunu araştırmak</w:t>
      </w:r>
      <w:r w:rsidRPr="00931609">
        <w:rPr>
          <w:rFonts w:ascii="Times New Roman" w:hAnsi="Times New Roman" w:cs="Times New Roman"/>
          <w:bCs/>
        </w:rPr>
        <w:t>,</w:t>
      </w:r>
    </w:p>
    <w:p w14:paraId="61539F6B" w14:textId="77777777" w:rsidR="001C10F7"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suretiyle</w:t>
      </w:r>
      <w:proofErr w:type="gramEnd"/>
      <w:r w:rsidRPr="00931609">
        <w:rPr>
          <w:rFonts w:ascii="Times New Roman" w:hAnsi="Times New Roman" w:cs="Times New Roman"/>
          <w:bCs/>
        </w:rPr>
        <w:t xml:space="preserve"> yaparlar. </w:t>
      </w:r>
    </w:p>
    <w:p w14:paraId="6017C268" w14:textId="77777777" w:rsidR="001C10F7"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 Müfettişler denetim sırasında;</w:t>
      </w:r>
    </w:p>
    <w:p w14:paraId="0A89F743" w14:textId="77777777" w:rsidR="001C10F7"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 K</w:t>
      </w:r>
      <w:r w:rsidR="00B8595D" w:rsidRPr="00931609">
        <w:rPr>
          <w:rFonts w:ascii="Times New Roman" w:hAnsi="Times New Roman" w:cs="Times New Roman"/>
          <w:bCs/>
        </w:rPr>
        <w:t xml:space="preserve">uruluş ve birimin üst yöneticisinin hizmet süresi içinde bu konulara ilişkin olumlu ve olumsuz faaliyetlerinin neler olduğunu </w:t>
      </w:r>
      <w:r w:rsidRPr="00931609">
        <w:rPr>
          <w:rFonts w:ascii="Times New Roman" w:hAnsi="Times New Roman" w:cs="Times New Roman"/>
          <w:bCs/>
        </w:rPr>
        <w:t xml:space="preserve">da </w:t>
      </w:r>
      <w:r w:rsidR="00B8595D" w:rsidRPr="00931609">
        <w:rPr>
          <w:rFonts w:ascii="Times New Roman" w:hAnsi="Times New Roman" w:cs="Times New Roman"/>
          <w:bCs/>
        </w:rPr>
        <w:t xml:space="preserve">incelerler. </w:t>
      </w:r>
    </w:p>
    <w:p w14:paraId="69DF72E5" w14:textId="77777777" w:rsidR="001C10F7"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H</w:t>
      </w:r>
      <w:r w:rsidR="00B8595D" w:rsidRPr="00931609">
        <w:rPr>
          <w:rFonts w:ascii="Times New Roman" w:hAnsi="Times New Roman" w:cs="Times New Roman"/>
          <w:bCs/>
        </w:rPr>
        <w:t>izmet ve görevleri olağan işleyişleri içinde i</w:t>
      </w:r>
      <w:r w:rsidRPr="00931609">
        <w:rPr>
          <w:rFonts w:ascii="Times New Roman" w:hAnsi="Times New Roman" w:cs="Times New Roman"/>
          <w:bCs/>
        </w:rPr>
        <w:t>z</w:t>
      </w:r>
      <w:r w:rsidR="00B8595D" w:rsidRPr="00931609">
        <w:rPr>
          <w:rFonts w:ascii="Times New Roman" w:hAnsi="Times New Roman" w:cs="Times New Roman"/>
          <w:bCs/>
        </w:rPr>
        <w:t>ler</w:t>
      </w:r>
      <w:r w:rsidRPr="00931609">
        <w:rPr>
          <w:rFonts w:ascii="Times New Roman" w:hAnsi="Times New Roman" w:cs="Times New Roman"/>
          <w:bCs/>
        </w:rPr>
        <w:t xml:space="preserve"> ve</w:t>
      </w:r>
      <w:r w:rsidR="00B8595D" w:rsidRPr="00931609">
        <w:rPr>
          <w:rFonts w:ascii="Times New Roman" w:hAnsi="Times New Roman" w:cs="Times New Roman"/>
          <w:bCs/>
        </w:rPr>
        <w:t xml:space="preserve"> değerlendirirler. </w:t>
      </w:r>
    </w:p>
    <w:p w14:paraId="3C47A5D1" w14:textId="77777777" w:rsidR="001C10F7"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c) </w:t>
      </w:r>
      <w:r w:rsidR="00B8595D" w:rsidRPr="00931609">
        <w:rPr>
          <w:rFonts w:ascii="Times New Roman" w:hAnsi="Times New Roman" w:cs="Times New Roman"/>
          <w:bCs/>
        </w:rPr>
        <w:t xml:space="preserve">Gerekirse personele görevleriyle ilgili uygulama yaptırırlar. </w:t>
      </w:r>
    </w:p>
    <w:p w14:paraId="23B1089C" w14:textId="77777777" w:rsidR="00B8595D"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Pr="00931609">
        <w:rPr>
          <w:rFonts w:ascii="Times New Roman" w:hAnsi="Times New Roman" w:cs="Times New Roman"/>
          <w:bCs/>
        </w:rPr>
        <w:t xml:space="preserve">) </w:t>
      </w:r>
      <w:r w:rsidR="00B8595D" w:rsidRPr="00931609">
        <w:rPr>
          <w:rFonts w:ascii="Times New Roman" w:hAnsi="Times New Roman" w:cs="Times New Roman"/>
          <w:bCs/>
        </w:rPr>
        <w:t>Mülakat ve diğer denetim tekniklerinden yararlanırlar.</w:t>
      </w:r>
    </w:p>
    <w:p w14:paraId="59A41FAA" w14:textId="77777777" w:rsidR="001C10F7" w:rsidRPr="00931609" w:rsidRDefault="001C10F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085F922E"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Denetim </w:t>
      </w:r>
      <w:r w:rsidR="001C10F7" w:rsidRPr="00931609">
        <w:rPr>
          <w:rFonts w:ascii="Times New Roman" w:hAnsi="Times New Roman" w:cs="Times New Roman"/>
          <w:b/>
          <w:bCs/>
        </w:rPr>
        <w:t>r</w:t>
      </w:r>
      <w:r w:rsidRPr="00931609">
        <w:rPr>
          <w:rFonts w:ascii="Times New Roman" w:hAnsi="Times New Roman" w:cs="Times New Roman"/>
          <w:b/>
          <w:bCs/>
        </w:rPr>
        <w:t>aporları</w:t>
      </w:r>
    </w:p>
    <w:p w14:paraId="5577A4E2" w14:textId="77777777" w:rsidR="003B3E3A"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r w:rsidR="00E95786" w:rsidRPr="00931609">
        <w:rPr>
          <w:rFonts w:ascii="Times New Roman" w:hAnsi="Times New Roman" w:cs="Times New Roman"/>
          <w:b/>
          <w:bCs/>
        </w:rPr>
        <w:t>40-</w:t>
      </w:r>
      <w:r w:rsidRPr="00931609">
        <w:rPr>
          <w:rFonts w:ascii="Times New Roman" w:hAnsi="Times New Roman" w:cs="Times New Roman"/>
          <w:bCs/>
        </w:rPr>
        <w:t xml:space="preserve"> </w:t>
      </w:r>
      <w:r w:rsidR="003B3E3A" w:rsidRPr="00931609">
        <w:rPr>
          <w:rFonts w:ascii="Times New Roman" w:hAnsi="Times New Roman" w:cs="Times New Roman"/>
          <w:bCs/>
        </w:rPr>
        <w:t xml:space="preserve">(1) </w:t>
      </w:r>
      <w:r w:rsidRPr="00931609">
        <w:rPr>
          <w:rFonts w:ascii="Times New Roman" w:hAnsi="Times New Roman" w:cs="Times New Roman"/>
          <w:bCs/>
        </w:rPr>
        <w:t>Müfettişler</w:t>
      </w:r>
      <w:r w:rsidR="003B3E3A" w:rsidRPr="00931609">
        <w:rPr>
          <w:rFonts w:ascii="Times New Roman" w:hAnsi="Times New Roman" w:cs="Times New Roman"/>
          <w:bCs/>
        </w:rPr>
        <w:t xml:space="preserve">; </w:t>
      </w:r>
    </w:p>
    <w:p w14:paraId="69FD5874" w14:textId="77777777" w:rsidR="00FF234B" w:rsidRPr="00931609" w:rsidRDefault="003B3E3A"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B8595D" w:rsidRPr="00931609">
        <w:rPr>
          <w:rFonts w:ascii="Times New Roman" w:hAnsi="Times New Roman" w:cs="Times New Roman"/>
          <w:bCs/>
        </w:rPr>
        <w:t xml:space="preserve"> </w:t>
      </w:r>
      <w:r w:rsidRPr="00931609">
        <w:rPr>
          <w:rFonts w:ascii="Times New Roman" w:hAnsi="Times New Roman" w:cs="Times New Roman"/>
          <w:bCs/>
        </w:rPr>
        <w:t>D</w:t>
      </w:r>
      <w:r w:rsidR="00B8595D" w:rsidRPr="00931609">
        <w:rPr>
          <w:rFonts w:ascii="Times New Roman" w:hAnsi="Times New Roman" w:cs="Times New Roman"/>
          <w:bCs/>
        </w:rPr>
        <w:t>enetimleri sonucunda denetlenen konulardaki görev ve hizmetlerin kalitesini, verimini, etki</w:t>
      </w:r>
      <w:r w:rsidR="00FF234B" w:rsidRPr="00931609">
        <w:rPr>
          <w:rFonts w:ascii="Times New Roman" w:hAnsi="Times New Roman" w:cs="Times New Roman"/>
          <w:bCs/>
        </w:rPr>
        <w:t>li</w:t>
      </w:r>
      <w:r w:rsidR="00B8595D" w:rsidRPr="00931609">
        <w:rPr>
          <w:rFonts w:ascii="Times New Roman" w:hAnsi="Times New Roman" w:cs="Times New Roman"/>
          <w:bCs/>
        </w:rPr>
        <w:t xml:space="preserve">liğini sağlayacak görüş ve önerilerini kapsayan, </w:t>
      </w:r>
    </w:p>
    <w:p w14:paraId="373738A0" w14:textId="77777777" w:rsidR="00B8595D" w:rsidRPr="00931609" w:rsidRDefault="00FF234B"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S</w:t>
      </w:r>
      <w:r w:rsidR="00B8595D" w:rsidRPr="00931609">
        <w:rPr>
          <w:rFonts w:ascii="Times New Roman" w:hAnsi="Times New Roman" w:cs="Times New Roman"/>
          <w:bCs/>
        </w:rPr>
        <w:t>omut olayların sebep</w:t>
      </w:r>
      <w:r w:rsidRPr="00931609">
        <w:rPr>
          <w:rFonts w:ascii="Times New Roman" w:hAnsi="Times New Roman" w:cs="Times New Roman"/>
          <w:bCs/>
        </w:rPr>
        <w:t>-</w:t>
      </w:r>
      <w:r w:rsidR="00B8595D" w:rsidRPr="00931609">
        <w:rPr>
          <w:rFonts w:ascii="Times New Roman" w:hAnsi="Times New Roman" w:cs="Times New Roman"/>
          <w:bCs/>
        </w:rPr>
        <w:t>sonuç ilişkisine dayalı çözüm yollarını belirten hata, ihmal ve noksanlıkları açıklıkla gösteren</w:t>
      </w:r>
      <w:r w:rsidRPr="00931609">
        <w:rPr>
          <w:rFonts w:ascii="Times New Roman" w:hAnsi="Times New Roman" w:cs="Times New Roman"/>
          <w:bCs/>
        </w:rPr>
        <w:t>,</w:t>
      </w:r>
      <w:r w:rsidR="00C11010">
        <w:rPr>
          <w:rFonts w:ascii="Times New Roman" w:hAnsi="Times New Roman" w:cs="Times New Roman"/>
          <w:bCs/>
        </w:rPr>
        <w:t xml:space="preserve"> </w:t>
      </w:r>
      <w:r w:rsidR="00FC5246" w:rsidRPr="00931609">
        <w:rPr>
          <w:rFonts w:ascii="Times New Roman" w:hAnsi="Times New Roman" w:cs="Times New Roman"/>
          <w:bCs/>
        </w:rPr>
        <w:t>d</w:t>
      </w:r>
      <w:r w:rsidR="00B8595D" w:rsidRPr="00931609">
        <w:rPr>
          <w:rFonts w:ascii="Times New Roman" w:hAnsi="Times New Roman" w:cs="Times New Roman"/>
          <w:bCs/>
        </w:rPr>
        <w:t xml:space="preserve">enetim </w:t>
      </w:r>
      <w:r w:rsidR="00FC5246" w:rsidRPr="00931609">
        <w:rPr>
          <w:rFonts w:ascii="Times New Roman" w:hAnsi="Times New Roman" w:cs="Times New Roman"/>
          <w:bCs/>
        </w:rPr>
        <w:t>r</w:t>
      </w:r>
      <w:r w:rsidR="00B8595D" w:rsidRPr="00931609">
        <w:rPr>
          <w:rFonts w:ascii="Times New Roman" w:hAnsi="Times New Roman" w:cs="Times New Roman"/>
          <w:bCs/>
        </w:rPr>
        <w:t xml:space="preserve">aporu düzenleyerek Başkanlığa </w:t>
      </w:r>
      <w:r w:rsidR="0086125E" w:rsidRPr="00931609">
        <w:rPr>
          <w:rFonts w:ascii="Times New Roman" w:hAnsi="Times New Roman" w:cs="Times New Roman"/>
          <w:bCs/>
        </w:rPr>
        <w:t>sunarlar</w:t>
      </w:r>
      <w:r w:rsidR="00B8595D" w:rsidRPr="00931609">
        <w:rPr>
          <w:rFonts w:ascii="Times New Roman" w:hAnsi="Times New Roman" w:cs="Times New Roman"/>
          <w:bCs/>
        </w:rPr>
        <w:t>.</w:t>
      </w:r>
    </w:p>
    <w:p w14:paraId="5C842DD6" w14:textId="77777777" w:rsidR="003C2A91" w:rsidRPr="00931609" w:rsidRDefault="003C2A9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55DF512B" w14:textId="77777777" w:rsidR="00B8595D" w:rsidRPr="00931609" w:rsidRDefault="005E0BC3"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R</w:t>
      </w:r>
      <w:r w:rsidR="009674C8" w:rsidRPr="00931609">
        <w:rPr>
          <w:rFonts w:ascii="Times New Roman" w:hAnsi="Times New Roman" w:cs="Times New Roman"/>
          <w:b/>
          <w:bCs/>
        </w:rPr>
        <w:t>apor</w:t>
      </w:r>
      <w:r w:rsidRPr="00931609">
        <w:rPr>
          <w:rFonts w:ascii="Times New Roman" w:hAnsi="Times New Roman" w:cs="Times New Roman"/>
          <w:b/>
          <w:bCs/>
        </w:rPr>
        <w:t xml:space="preserve"> ve layihaların</w:t>
      </w:r>
      <w:r w:rsidR="009674C8" w:rsidRPr="00931609">
        <w:rPr>
          <w:rFonts w:ascii="Times New Roman" w:hAnsi="Times New Roman" w:cs="Times New Roman"/>
          <w:b/>
          <w:bCs/>
        </w:rPr>
        <w:t xml:space="preserve"> düzenlenmesi</w:t>
      </w:r>
    </w:p>
    <w:p w14:paraId="7339C412" w14:textId="77777777" w:rsidR="00B8595D" w:rsidRPr="00931609" w:rsidRDefault="009674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w:t>
      </w:r>
      <w:r w:rsidR="00B8595D" w:rsidRPr="00931609">
        <w:rPr>
          <w:rFonts w:ascii="Times New Roman" w:hAnsi="Times New Roman" w:cs="Times New Roman"/>
          <w:b/>
          <w:bCs/>
        </w:rPr>
        <w:t xml:space="preserve"> </w:t>
      </w:r>
      <w:r w:rsidRPr="00931609">
        <w:rPr>
          <w:rFonts w:ascii="Times New Roman" w:hAnsi="Times New Roman" w:cs="Times New Roman"/>
          <w:b/>
          <w:bCs/>
        </w:rPr>
        <w:t>4</w:t>
      </w:r>
      <w:r w:rsidR="00E95786" w:rsidRPr="00931609">
        <w:rPr>
          <w:rFonts w:ascii="Times New Roman" w:hAnsi="Times New Roman" w:cs="Times New Roman"/>
          <w:b/>
          <w:bCs/>
        </w:rPr>
        <w:t>1-</w:t>
      </w:r>
      <w:r w:rsidRPr="00931609">
        <w:rPr>
          <w:rFonts w:ascii="Times New Roman" w:hAnsi="Times New Roman" w:cs="Times New Roman"/>
          <w:bCs/>
        </w:rPr>
        <w:t xml:space="preserve"> (1)</w:t>
      </w:r>
      <w:r w:rsidR="00B8595D" w:rsidRPr="00931609">
        <w:rPr>
          <w:rFonts w:ascii="Times New Roman" w:hAnsi="Times New Roman" w:cs="Times New Roman"/>
          <w:bCs/>
        </w:rPr>
        <w:t xml:space="preserve"> Teft</w:t>
      </w:r>
      <w:r w:rsidR="008E3221" w:rsidRPr="00931609">
        <w:rPr>
          <w:rFonts w:ascii="Times New Roman" w:hAnsi="Times New Roman" w:cs="Times New Roman"/>
          <w:bCs/>
        </w:rPr>
        <w:t>iş edilen kuruluş ve birimlerin</w:t>
      </w:r>
      <w:r w:rsidR="00B8595D" w:rsidRPr="00931609">
        <w:rPr>
          <w:rFonts w:ascii="Times New Roman" w:hAnsi="Times New Roman" w:cs="Times New Roman"/>
          <w:bCs/>
        </w:rPr>
        <w:t>;</w:t>
      </w:r>
    </w:p>
    <w:p w14:paraId="0A23E47F" w14:textId="77777777" w:rsidR="00B8595D" w:rsidRPr="00931609" w:rsidRDefault="00F75342"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B8595D" w:rsidRPr="00931609">
        <w:rPr>
          <w:rFonts w:ascii="Times New Roman" w:hAnsi="Times New Roman" w:cs="Times New Roman"/>
          <w:bCs/>
        </w:rPr>
        <w:t>) Genel iş yürütüm, kayıt ve işlemler ve raporlarla ilgili olanları için teftiş raporu,</w:t>
      </w:r>
    </w:p>
    <w:p w14:paraId="1E019CA7" w14:textId="77777777" w:rsidR="00B8595D" w:rsidRPr="00931609" w:rsidRDefault="0086109E"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F75342" w:rsidRPr="00931609">
        <w:rPr>
          <w:rFonts w:ascii="Times New Roman" w:hAnsi="Times New Roman" w:cs="Times New Roman"/>
          <w:bCs/>
        </w:rPr>
        <w:t>) Bütçe, tahakkuk, tahsilat, muhasebe, masraf, vezne, ambar, ayniyat, zamanı idare hesabı, kesin hesap, kar ve zarar hesapları ve bilançolar gibi hesap ve işlemleri için teftiş layihası,</w:t>
      </w:r>
      <w:r w:rsidR="00C11010">
        <w:rPr>
          <w:rFonts w:ascii="Times New Roman" w:hAnsi="Times New Roman" w:cs="Times New Roman"/>
          <w:bCs/>
        </w:rPr>
        <w:t xml:space="preserve"> </w:t>
      </w:r>
      <w:r w:rsidR="00B8595D" w:rsidRPr="00931609">
        <w:rPr>
          <w:rFonts w:ascii="Times New Roman" w:hAnsi="Times New Roman" w:cs="Times New Roman"/>
          <w:bCs/>
        </w:rPr>
        <w:t>düzenlenir.</w:t>
      </w:r>
    </w:p>
    <w:p w14:paraId="3EE37534" w14:textId="77777777" w:rsidR="00B8595D" w:rsidRPr="00931609" w:rsidRDefault="009674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B8595D" w:rsidRPr="00931609">
        <w:rPr>
          <w:rFonts w:ascii="Times New Roman" w:hAnsi="Times New Roman" w:cs="Times New Roman"/>
          <w:bCs/>
        </w:rPr>
        <w:t xml:space="preserve">Teftiş </w:t>
      </w:r>
      <w:r w:rsidR="004362A3" w:rsidRPr="00931609">
        <w:rPr>
          <w:rFonts w:ascii="Times New Roman" w:hAnsi="Times New Roman" w:cs="Times New Roman"/>
          <w:bCs/>
        </w:rPr>
        <w:t xml:space="preserve">rapor </w:t>
      </w:r>
      <w:r w:rsidR="00B8595D" w:rsidRPr="00931609">
        <w:rPr>
          <w:rFonts w:ascii="Times New Roman" w:hAnsi="Times New Roman" w:cs="Times New Roman"/>
          <w:bCs/>
        </w:rPr>
        <w:t xml:space="preserve">ve </w:t>
      </w:r>
      <w:r w:rsidR="004362A3" w:rsidRPr="00931609">
        <w:rPr>
          <w:rFonts w:ascii="Times New Roman" w:hAnsi="Times New Roman" w:cs="Times New Roman"/>
          <w:bCs/>
        </w:rPr>
        <w:t>layiha</w:t>
      </w:r>
      <w:r w:rsidR="00B8595D" w:rsidRPr="00931609">
        <w:rPr>
          <w:rFonts w:ascii="Times New Roman" w:hAnsi="Times New Roman" w:cs="Times New Roman"/>
          <w:bCs/>
        </w:rPr>
        <w:t>larında gizlilik dereceli konulara gizlilikleri açıklanmayacak şekilde yer verilir veya rapor ve layihalara</w:t>
      </w:r>
      <w:r w:rsidRPr="00931609">
        <w:rPr>
          <w:rFonts w:ascii="Times New Roman" w:hAnsi="Times New Roman" w:cs="Times New Roman"/>
          <w:bCs/>
        </w:rPr>
        <w:t>,</w:t>
      </w:r>
      <w:r w:rsidR="00B8595D" w:rsidRPr="00931609">
        <w:rPr>
          <w:rFonts w:ascii="Times New Roman" w:hAnsi="Times New Roman" w:cs="Times New Roman"/>
          <w:bCs/>
        </w:rPr>
        <w:t xml:space="preserve"> </w:t>
      </w:r>
      <w:r w:rsidRPr="00931609">
        <w:rPr>
          <w:rFonts w:ascii="Times New Roman" w:hAnsi="Times New Roman" w:cs="Times New Roman"/>
          <w:bCs/>
        </w:rPr>
        <w:t xml:space="preserve">uygun </w:t>
      </w:r>
      <w:r w:rsidR="00B8595D" w:rsidRPr="00931609">
        <w:rPr>
          <w:rFonts w:ascii="Times New Roman" w:hAnsi="Times New Roman" w:cs="Times New Roman"/>
          <w:bCs/>
        </w:rPr>
        <w:t>gizli</w:t>
      </w:r>
      <w:r w:rsidRPr="00931609">
        <w:rPr>
          <w:rFonts w:ascii="Times New Roman" w:hAnsi="Times New Roman" w:cs="Times New Roman"/>
          <w:bCs/>
        </w:rPr>
        <w:t>lik derecesi belirlenerek</w:t>
      </w:r>
      <w:r w:rsidR="00B8595D" w:rsidRPr="00931609">
        <w:rPr>
          <w:rFonts w:ascii="Times New Roman" w:hAnsi="Times New Roman" w:cs="Times New Roman"/>
          <w:bCs/>
        </w:rPr>
        <w:t xml:space="preserve"> </w:t>
      </w:r>
      <w:r w:rsidRPr="00931609">
        <w:rPr>
          <w:rFonts w:ascii="Times New Roman" w:hAnsi="Times New Roman" w:cs="Times New Roman"/>
          <w:bCs/>
        </w:rPr>
        <w:t xml:space="preserve">bunun </w:t>
      </w:r>
      <w:r w:rsidR="00B8595D" w:rsidRPr="00931609">
        <w:rPr>
          <w:rFonts w:ascii="Times New Roman" w:hAnsi="Times New Roman" w:cs="Times New Roman"/>
          <w:bCs/>
        </w:rPr>
        <w:t>işareti konulur.</w:t>
      </w:r>
    </w:p>
    <w:p w14:paraId="3714311F" w14:textId="77777777" w:rsidR="009674C8" w:rsidRPr="00931609" w:rsidRDefault="009674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1CAD34F3"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Layihalarda </w:t>
      </w:r>
      <w:r w:rsidR="009674C8" w:rsidRPr="00931609">
        <w:rPr>
          <w:rFonts w:ascii="Times New Roman" w:hAnsi="Times New Roman" w:cs="Times New Roman"/>
          <w:b/>
          <w:bCs/>
        </w:rPr>
        <w:t>borç çıkarılarak tahsil edilecek hesaplar özeti</w:t>
      </w:r>
    </w:p>
    <w:p w14:paraId="3BD51B14" w14:textId="77777777" w:rsidR="009674C8" w:rsidRPr="00931609" w:rsidRDefault="009674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w:t>
      </w:r>
      <w:r w:rsidR="00E95786" w:rsidRPr="00931609">
        <w:rPr>
          <w:rFonts w:ascii="Times New Roman" w:hAnsi="Times New Roman" w:cs="Times New Roman"/>
          <w:b/>
          <w:bCs/>
        </w:rPr>
        <w:t xml:space="preserve"> 42-</w:t>
      </w:r>
      <w:r w:rsidRPr="00931609">
        <w:rPr>
          <w:rFonts w:ascii="Times New Roman" w:hAnsi="Times New Roman" w:cs="Times New Roman"/>
          <w:bCs/>
        </w:rPr>
        <w:t xml:space="preserve"> (1) </w:t>
      </w:r>
      <w:r w:rsidR="00A133CF">
        <w:rPr>
          <w:rFonts w:ascii="Times New Roman" w:hAnsi="Times New Roman" w:cs="Times New Roman"/>
          <w:bCs/>
        </w:rPr>
        <w:t>Akçeli</w:t>
      </w:r>
      <w:r w:rsidR="00B8595D" w:rsidRPr="00931609">
        <w:rPr>
          <w:rFonts w:ascii="Times New Roman" w:hAnsi="Times New Roman" w:cs="Times New Roman"/>
          <w:bCs/>
        </w:rPr>
        <w:t xml:space="preserve"> birimlerin teftişi sırasında</w:t>
      </w:r>
      <w:r w:rsidRPr="00931609">
        <w:rPr>
          <w:rFonts w:ascii="Times New Roman" w:hAnsi="Times New Roman" w:cs="Times New Roman"/>
          <w:bCs/>
        </w:rPr>
        <w:t>;</w:t>
      </w:r>
    </w:p>
    <w:p w14:paraId="797CAF12" w14:textId="77777777" w:rsidR="009674C8" w:rsidRPr="00931609" w:rsidRDefault="009674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 U</w:t>
      </w:r>
      <w:r w:rsidR="00B8595D" w:rsidRPr="00931609">
        <w:rPr>
          <w:rFonts w:ascii="Times New Roman" w:hAnsi="Times New Roman" w:cs="Times New Roman"/>
          <w:bCs/>
        </w:rPr>
        <w:t>sulsüz ödemeler</w:t>
      </w:r>
      <w:r w:rsidR="00382854" w:rsidRPr="00931609">
        <w:rPr>
          <w:rFonts w:ascii="Times New Roman" w:hAnsi="Times New Roman" w:cs="Times New Roman"/>
          <w:bCs/>
        </w:rPr>
        <w:t xml:space="preserve"> ve</w:t>
      </w:r>
      <w:r w:rsidR="00B8595D" w:rsidRPr="00931609">
        <w:rPr>
          <w:rFonts w:ascii="Times New Roman" w:hAnsi="Times New Roman" w:cs="Times New Roman"/>
          <w:bCs/>
        </w:rPr>
        <w:t xml:space="preserve"> </w:t>
      </w:r>
      <w:r w:rsidRPr="00931609">
        <w:rPr>
          <w:rFonts w:ascii="Times New Roman" w:hAnsi="Times New Roman" w:cs="Times New Roman"/>
          <w:bCs/>
        </w:rPr>
        <w:t>mevzuata aykırı</w:t>
      </w:r>
      <w:r w:rsidR="00B8595D" w:rsidRPr="00931609">
        <w:rPr>
          <w:rFonts w:ascii="Times New Roman" w:hAnsi="Times New Roman" w:cs="Times New Roman"/>
          <w:bCs/>
        </w:rPr>
        <w:t xml:space="preserve"> harcamalar</w:t>
      </w:r>
      <w:r w:rsidR="006631CD" w:rsidRPr="00931609">
        <w:rPr>
          <w:rFonts w:ascii="Times New Roman" w:hAnsi="Times New Roman" w:cs="Times New Roman"/>
          <w:bCs/>
        </w:rPr>
        <w:t xml:space="preserve"> yapıldığı</w:t>
      </w:r>
      <w:r w:rsidR="00B8595D" w:rsidRPr="00931609">
        <w:rPr>
          <w:rFonts w:ascii="Times New Roman" w:hAnsi="Times New Roman" w:cs="Times New Roman"/>
          <w:bCs/>
        </w:rPr>
        <w:t xml:space="preserve">, </w:t>
      </w:r>
    </w:p>
    <w:p w14:paraId="3F553974" w14:textId="77777777" w:rsidR="009674C8" w:rsidRPr="00931609" w:rsidRDefault="008E3221"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 Haksız fiil </w:t>
      </w:r>
      <w:r w:rsidR="00B8595D" w:rsidRPr="00931609">
        <w:rPr>
          <w:rFonts w:ascii="Times New Roman" w:hAnsi="Times New Roman" w:cs="Times New Roman"/>
          <w:bCs/>
        </w:rPr>
        <w:t>sebebiyle ayniyatın kayıp ve harap ol</w:t>
      </w:r>
      <w:r w:rsidRPr="00931609">
        <w:rPr>
          <w:rFonts w:ascii="Times New Roman" w:hAnsi="Times New Roman" w:cs="Times New Roman"/>
          <w:bCs/>
        </w:rPr>
        <w:t xml:space="preserve">masına yol açıldığı, </w:t>
      </w:r>
      <w:r w:rsidR="00B8595D" w:rsidRPr="00931609">
        <w:rPr>
          <w:rFonts w:ascii="Times New Roman" w:hAnsi="Times New Roman" w:cs="Times New Roman"/>
          <w:bCs/>
        </w:rPr>
        <w:t xml:space="preserve"> </w:t>
      </w:r>
    </w:p>
    <w:p w14:paraId="4389F0FB" w14:textId="77777777" w:rsidR="009674C8" w:rsidRPr="00931609" w:rsidRDefault="009674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 G</w:t>
      </w:r>
      <w:r w:rsidR="00B8595D" w:rsidRPr="00931609">
        <w:rPr>
          <w:rFonts w:ascii="Times New Roman" w:hAnsi="Times New Roman" w:cs="Times New Roman"/>
          <w:bCs/>
        </w:rPr>
        <w:t xml:space="preserve">elirlerin zamanaşımına uğrayarak tahsilinin </w:t>
      </w:r>
      <w:proofErr w:type="gramStart"/>
      <w:r w:rsidR="00B8595D" w:rsidRPr="00931609">
        <w:rPr>
          <w:rFonts w:ascii="Times New Roman" w:hAnsi="Times New Roman" w:cs="Times New Roman"/>
          <w:bCs/>
        </w:rPr>
        <w:t>imkansız</w:t>
      </w:r>
      <w:proofErr w:type="gramEnd"/>
      <w:r w:rsidR="00B8595D" w:rsidRPr="00931609">
        <w:rPr>
          <w:rFonts w:ascii="Times New Roman" w:hAnsi="Times New Roman" w:cs="Times New Roman"/>
          <w:bCs/>
        </w:rPr>
        <w:t xml:space="preserve"> hal</w:t>
      </w:r>
      <w:r w:rsidR="00382854" w:rsidRPr="00931609">
        <w:rPr>
          <w:rFonts w:ascii="Times New Roman" w:hAnsi="Times New Roman" w:cs="Times New Roman"/>
          <w:bCs/>
        </w:rPr>
        <w:t>e</w:t>
      </w:r>
      <w:r w:rsidR="00B8595D" w:rsidRPr="00931609">
        <w:rPr>
          <w:rFonts w:ascii="Times New Roman" w:hAnsi="Times New Roman" w:cs="Times New Roman"/>
          <w:bCs/>
        </w:rPr>
        <w:t xml:space="preserve"> geldiği, </w:t>
      </w:r>
    </w:p>
    <w:p w14:paraId="1DEE9EDC" w14:textId="77777777" w:rsidR="009674C8" w:rsidRPr="00931609" w:rsidRDefault="009674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Pr="00931609">
        <w:rPr>
          <w:rFonts w:ascii="Times New Roman" w:hAnsi="Times New Roman" w:cs="Times New Roman"/>
          <w:bCs/>
        </w:rPr>
        <w:t>) İ</w:t>
      </w:r>
      <w:r w:rsidR="00B8595D" w:rsidRPr="00931609">
        <w:rPr>
          <w:rFonts w:ascii="Times New Roman" w:hAnsi="Times New Roman" w:cs="Times New Roman"/>
          <w:bCs/>
        </w:rPr>
        <w:t>darenin zarara uğradığı</w:t>
      </w:r>
      <w:r w:rsidRPr="00931609">
        <w:rPr>
          <w:rFonts w:ascii="Times New Roman" w:hAnsi="Times New Roman" w:cs="Times New Roman"/>
          <w:bCs/>
        </w:rPr>
        <w:t>,</w:t>
      </w:r>
    </w:p>
    <w:p w14:paraId="665110F2"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tespit edilirse ilgililer ve sorumlular adına layihalarda kişi borcuna alınarak tahsili önerilen hususların para </w:t>
      </w:r>
      <w:r w:rsidR="009674C8" w:rsidRPr="00931609">
        <w:rPr>
          <w:rFonts w:ascii="Times New Roman" w:hAnsi="Times New Roman" w:cs="Times New Roman"/>
          <w:bCs/>
        </w:rPr>
        <w:t>tut</w:t>
      </w:r>
      <w:r w:rsidRPr="00931609">
        <w:rPr>
          <w:rFonts w:ascii="Times New Roman" w:hAnsi="Times New Roman" w:cs="Times New Roman"/>
          <w:bCs/>
        </w:rPr>
        <w:t>arı</w:t>
      </w:r>
      <w:r w:rsidR="00382854" w:rsidRPr="00931609">
        <w:rPr>
          <w:rFonts w:ascii="Times New Roman" w:hAnsi="Times New Roman" w:cs="Times New Roman"/>
          <w:bCs/>
        </w:rPr>
        <w:t xml:space="preserve"> ve</w:t>
      </w:r>
      <w:r w:rsidR="00F90D94" w:rsidRPr="00931609">
        <w:rPr>
          <w:rFonts w:ascii="Times New Roman" w:hAnsi="Times New Roman" w:cs="Times New Roman"/>
          <w:bCs/>
        </w:rPr>
        <w:t xml:space="preserve"> </w:t>
      </w:r>
      <w:r w:rsidRPr="00931609">
        <w:rPr>
          <w:rFonts w:ascii="Times New Roman" w:hAnsi="Times New Roman" w:cs="Times New Roman"/>
          <w:bCs/>
        </w:rPr>
        <w:t>eşyanın</w:t>
      </w:r>
      <w:r w:rsidR="007C346E" w:rsidRPr="00931609">
        <w:rPr>
          <w:rFonts w:ascii="Times New Roman" w:hAnsi="Times New Roman" w:cs="Times New Roman"/>
          <w:bCs/>
        </w:rPr>
        <w:t>, ilgisine göre,</w:t>
      </w:r>
      <w:r w:rsidRPr="00931609">
        <w:rPr>
          <w:rFonts w:ascii="Times New Roman" w:hAnsi="Times New Roman" w:cs="Times New Roman"/>
          <w:bCs/>
        </w:rPr>
        <w:t xml:space="preserve"> </w:t>
      </w:r>
      <w:r w:rsidR="00382854" w:rsidRPr="00931609">
        <w:rPr>
          <w:rFonts w:ascii="Times New Roman" w:hAnsi="Times New Roman" w:cs="Times New Roman"/>
          <w:bCs/>
        </w:rPr>
        <w:t>27/9/2006 tarihli ve 2006/11058 sayılı Bakanlar Kurulu kararıyla yürürlüğe konulan “Kamu Zararlarının Tahsiline İlişkin Usul Ve Esaslar Hakkında Yönetmelik” ile 27/6/1983 tarihli ve 83/6510 sayılı Bakanlar Kurulu Kararıyla yürürlüğe konulan “Devlete ve Kişilere Memurlarca Verilen Zararların Nevi ve Miktarlarının Tespiti, Takibi, Amirlerinin Sorumlulukları, Yapılacak Diğer İşlemler Hakkında Yönetmelik”</w:t>
      </w:r>
      <w:r w:rsidRPr="00931609">
        <w:rPr>
          <w:rFonts w:ascii="Times New Roman" w:hAnsi="Times New Roman" w:cs="Times New Roman"/>
          <w:bCs/>
        </w:rPr>
        <w:t xml:space="preserve"> hükümlerine göre belirlenen rayiç bedellerini gösterir “Borç Çıkarılarak Tahsil Edilecek He</w:t>
      </w:r>
      <w:r w:rsidR="00382854" w:rsidRPr="00931609">
        <w:rPr>
          <w:rFonts w:ascii="Times New Roman" w:hAnsi="Times New Roman" w:cs="Times New Roman"/>
          <w:bCs/>
        </w:rPr>
        <w:t>saplar Özeti Çizelgesi” düzenlen</w:t>
      </w:r>
      <w:r w:rsidRPr="00931609">
        <w:rPr>
          <w:rFonts w:ascii="Times New Roman" w:hAnsi="Times New Roman" w:cs="Times New Roman"/>
          <w:bCs/>
        </w:rPr>
        <w:t xml:space="preserve">ip </w:t>
      </w:r>
      <w:r w:rsidR="00162031" w:rsidRPr="00931609">
        <w:rPr>
          <w:rFonts w:ascii="Times New Roman" w:hAnsi="Times New Roman" w:cs="Times New Roman"/>
          <w:bCs/>
        </w:rPr>
        <w:t>teftiş layihasına eklenir.</w:t>
      </w:r>
    </w:p>
    <w:p w14:paraId="4F040880" w14:textId="4372EAFB" w:rsidR="004E6AEA" w:rsidRDefault="004E6AEA"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2AAD6F0F" w14:textId="5A8A5E0D" w:rsidR="00D66FD9" w:rsidRDefault="00D66FD9"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0946FD21" w14:textId="77777777" w:rsidR="00D66FD9" w:rsidRPr="00931609" w:rsidRDefault="00D66FD9"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rPr>
      </w:pPr>
    </w:p>
    <w:p w14:paraId="68C7089D" w14:textId="77777777" w:rsidR="00D92DF2" w:rsidRDefault="00D92DF2"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
          <w:bCs/>
          <w:color w:val="FF0000"/>
        </w:rPr>
      </w:pPr>
      <w:r w:rsidRPr="00F52D14">
        <w:rPr>
          <w:rFonts w:ascii="Times New Roman" w:hAnsi="Times New Roman" w:cs="Times New Roman"/>
          <w:b/>
          <w:bCs/>
        </w:rPr>
        <w:lastRenderedPageBreak/>
        <w:t xml:space="preserve">İstihbarat birimleri ile kolluk şikâyet bürolarının </w:t>
      </w:r>
      <w:r w:rsidR="00F52D14" w:rsidRPr="00F52D14">
        <w:rPr>
          <w:rFonts w:ascii="Times New Roman" w:hAnsi="Times New Roman" w:cs="Times New Roman"/>
          <w:b/>
          <w:bCs/>
        </w:rPr>
        <w:t>teftişine</w:t>
      </w:r>
      <w:r w:rsidRPr="00F52D14">
        <w:rPr>
          <w:rFonts w:ascii="Times New Roman" w:hAnsi="Times New Roman" w:cs="Times New Roman"/>
          <w:b/>
          <w:bCs/>
        </w:rPr>
        <w:t xml:space="preserve"> ilişkin usul ve esaslar</w:t>
      </w:r>
    </w:p>
    <w:p w14:paraId="36A26160" w14:textId="77777777" w:rsidR="00B70F43" w:rsidRPr="00931609" w:rsidRDefault="005170B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4</w:t>
      </w:r>
      <w:r w:rsidR="00E95786" w:rsidRPr="00931609">
        <w:rPr>
          <w:rFonts w:ascii="Times New Roman" w:hAnsi="Times New Roman" w:cs="Times New Roman"/>
          <w:b/>
          <w:bCs/>
        </w:rPr>
        <w:t>3-</w:t>
      </w:r>
      <w:r w:rsidR="00B70F43" w:rsidRPr="00931609">
        <w:rPr>
          <w:rFonts w:ascii="Times New Roman" w:hAnsi="Times New Roman" w:cs="Times New Roman"/>
          <w:bCs/>
        </w:rPr>
        <w:t xml:space="preserve"> </w:t>
      </w:r>
      <w:r w:rsidRPr="00931609">
        <w:rPr>
          <w:rFonts w:ascii="Times New Roman" w:hAnsi="Times New Roman" w:cs="Times New Roman"/>
          <w:bCs/>
        </w:rPr>
        <w:t xml:space="preserve">(1) Emniyet Genel Müdürlüğü ve </w:t>
      </w:r>
      <w:r w:rsidR="00B70F43" w:rsidRPr="00931609">
        <w:rPr>
          <w:rFonts w:ascii="Times New Roman" w:hAnsi="Times New Roman" w:cs="Times New Roman"/>
          <w:bCs/>
        </w:rPr>
        <w:t>Jandarma Genel Komutanlığı</w:t>
      </w:r>
      <w:r w:rsidR="00502ABE" w:rsidRPr="00931609">
        <w:rPr>
          <w:rFonts w:ascii="Times New Roman" w:hAnsi="Times New Roman" w:cs="Times New Roman"/>
          <w:bCs/>
        </w:rPr>
        <w:t>nca</w:t>
      </w:r>
      <w:r w:rsidR="00B70F43" w:rsidRPr="00931609">
        <w:rPr>
          <w:rFonts w:ascii="Times New Roman" w:hAnsi="Times New Roman" w:cs="Times New Roman"/>
          <w:bCs/>
        </w:rPr>
        <w:t xml:space="preserve"> yürütülen </w:t>
      </w:r>
      <w:r w:rsidR="00502ABE" w:rsidRPr="00931609">
        <w:rPr>
          <w:rFonts w:ascii="Times New Roman" w:hAnsi="Times New Roman" w:cs="Times New Roman"/>
          <w:bCs/>
        </w:rPr>
        <w:t xml:space="preserve">istihbarat faaliyetlerinin </w:t>
      </w:r>
      <w:r w:rsidR="00DB72D9" w:rsidRPr="00931609">
        <w:rPr>
          <w:rFonts w:ascii="Times New Roman" w:hAnsi="Times New Roman" w:cs="Times New Roman"/>
          <w:bCs/>
        </w:rPr>
        <w:t>yıllık genel teftişi için Başkanlıkça genel programdan ayrı bir program hazırlanır ve Bakanın onayına sunulur.</w:t>
      </w:r>
    </w:p>
    <w:p w14:paraId="0E7E80C3" w14:textId="77777777" w:rsidR="001175BD" w:rsidRPr="00931609" w:rsidRDefault="00CA1C0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502ABE" w:rsidRPr="00931609">
        <w:rPr>
          <w:rFonts w:ascii="Times New Roman" w:hAnsi="Times New Roman" w:cs="Times New Roman"/>
          <w:bCs/>
        </w:rPr>
        <w:t>)</w:t>
      </w:r>
      <w:r w:rsidR="00502ABE" w:rsidRPr="00931609">
        <w:rPr>
          <w:rFonts w:ascii="Times New Roman" w:hAnsi="Times New Roman" w:cs="Times New Roman"/>
          <w:bCs/>
        </w:rPr>
        <w:tab/>
        <w:t xml:space="preserve">Müfettişlerin Yönetmeliğin </w:t>
      </w:r>
      <w:proofErr w:type="gramStart"/>
      <w:r w:rsidR="00502ABE" w:rsidRPr="00931609">
        <w:rPr>
          <w:rFonts w:ascii="Times New Roman" w:hAnsi="Times New Roman" w:cs="Times New Roman"/>
          <w:bCs/>
        </w:rPr>
        <w:t>34</w:t>
      </w:r>
      <w:r w:rsidR="001175BD" w:rsidRPr="00931609">
        <w:rPr>
          <w:rFonts w:ascii="Times New Roman" w:hAnsi="Times New Roman" w:cs="Times New Roman"/>
          <w:bCs/>
        </w:rPr>
        <w:t xml:space="preserve"> üncü</w:t>
      </w:r>
      <w:proofErr w:type="gramEnd"/>
      <w:r w:rsidR="00502ABE" w:rsidRPr="00931609">
        <w:rPr>
          <w:rFonts w:ascii="Times New Roman" w:hAnsi="Times New Roman" w:cs="Times New Roman"/>
          <w:bCs/>
        </w:rPr>
        <w:t xml:space="preserve"> maddesi ile bu Yönergenin 5 inci maddesinde bel</w:t>
      </w:r>
      <w:r w:rsidR="00B56446" w:rsidRPr="00931609">
        <w:rPr>
          <w:rFonts w:ascii="Times New Roman" w:hAnsi="Times New Roman" w:cs="Times New Roman"/>
          <w:bCs/>
        </w:rPr>
        <w:t xml:space="preserve">irtilen yetkilerini kullanma </w:t>
      </w:r>
      <w:r w:rsidR="000F4D47" w:rsidRPr="00931609">
        <w:rPr>
          <w:rFonts w:ascii="Times New Roman" w:hAnsi="Times New Roman" w:cs="Times New Roman"/>
          <w:bCs/>
        </w:rPr>
        <w:t xml:space="preserve">kapsamındaki </w:t>
      </w:r>
      <w:r w:rsidR="00B56446" w:rsidRPr="00931609">
        <w:rPr>
          <w:rFonts w:ascii="Times New Roman" w:hAnsi="Times New Roman" w:cs="Times New Roman"/>
          <w:bCs/>
        </w:rPr>
        <w:t>talepleri i</w:t>
      </w:r>
      <w:r w:rsidR="00B70F43" w:rsidRPr="00931609">
        <w:rPr>
          <w:rFonts w:ascii="Times New Roman" w:hAnsi="Times New Roman" w:cs="Times New Roman"/>
          <w:bCs/>
        </w:rPr>
        <w:t>lgililer</w:t>
      </w:r>
      <w:r w:rsidR="00B56446" w:rsidRPr="00931609">
        <w:rPr>
          <w:rFonts w:ascii="Times New Roman" w:hAnsi="Times New Roman" w:cs="Times New Roman"/>
          <w:bCs/>
        </w:rPr>
        <w:t>ce</w:t>
      </w:r>
      <w:r w:rsidR="00B70F43" w:rsidRPr="00931609">
        <w:rPr>
          <w:rFonts w:ascii="Times New Roman" w:hAnsi="Times New Roman" w:cs="Times New Roman"/>
          <w:bCs/>
        </w:rPr>
        <w:t xml:space="preserve"> geciktir</w:t>
      </w:r>
      <w:r w:rsidR="00B56446" w:rsidRPr="00931609">
        <w:rPr>
          <w:rFonts w:ascii="Times New Roman" w:hAnsi="Times New Roman" w:cs="Times New Roman"/>
          <w:bCs/>
        </w:rPr>
        <w:t xml:space="preserve">ilmeksizin </w:t>
      </w:r>
      <w:r w:rsidR="00B70F43" w:rsidRPr="00931609">
        <w:rPr>
          <w:rFonts w:ascii="Times New Roman" w:hAnsi="Times New Roman" w:cs="Times New Roman"/>
          <w:bCs/>
        </w:rPr>
        <w:t>yerine getir</w:t>
      </w:r>
      <w:r w:rsidR="00B56446" w:rsidRPr="00931609">
        <w:rPr>
          <w:rFonts w:ascii="Times New Roman" w:hAnsi="Times New Roman" w:cs="Times New Roman"/>
          <w:bCs/>
        </w:rPr>
        <w:t>ilir</w:t>
      </w:r>
      <w:r w:rsidR="00B70F43" w:rsidRPr="00931609">
        <w:rPr>
          <w:rFonts w:ascii="Times New Roman" w:hAnsi="Times New Roman" w:cs="Times New Roman"/>
          <w:bCs/>
        </w:rPr>
        <w:t xml:space="preserve">. </w:t>
      </w:r>
    </w:p>
    <w:p w14:paraId="261E66FF" w14:textId="77777777" w:rsidR="00B70F43" w:rsidRPr="00931609" w:rsidRDefault="00CA1C0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(3</w:t>
      </w:r>
      <w:r w:rsidR="00B70F43" w:rsidRPr="00931609">
        <w:rPr>
          <w:rFonts w:ascii="Times New Roman" w:hAnsi="Times New Roman" w:cs="Times New Roman"/>
          <w:bCs/>
        </w:rPr>
        <w:t>)</w:t>
      </w:r>
      <w:r w:rsidR="00B70F43" w:rsidRPr="00931609">
        <w:rPr>
          <w:rFonts w:ascii="Times New Roman" w:hAnsi="Times New Roman" w:cs="Times New Roman"/>
          <w:bCs/>
        </w:rPr>
        <w:tab/>
        <w:t xml:space="preserve">Teftiş </w:t>
      </w:r>
      <w:r w:rsidR="003261D4" w:rsidRPr="00931609">
        <w:rPr>
          <w:rFonts w:ascii="Times New Roman" w:hAnsi="Times New Roman" w:cs="Times New Roman"/>
          <w:bCs/>
        </w:rPr>
        <w:t xml:space="preserve">ve denetim </w:t>
      </w:r>
      <w:r w:rsidR="00B70F43" w:rsidRPr="00931609">
        <w:rPr>
          <w:rFonts w:ascii="Times New Roman" w:hAnsi="Times New Roman" w:cs="Times New Roman"/>
          <w:bCs/>
        </w:rPr>
        <w:t>sonunda;</w:t>
      </w:r>
    </w:p>
    <w:p w14:paraId="77621A47" w14:textId="77777777" w:rsidR="00B70F43" w:rsidRPr="00931609" w:rsidRDefault="00DC3ADB"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a) </w:t>
      </w:r>
      <w:r w:rsidR="00B70F43" w:rsidRPr="00931609">
        <w:rPr>
          <w:rFonts w:ascii="Times New Roman" w:hAnsi="Times New Roman" w:cs="Times New Roman"/>
          <w:bCs/>
        </w:rPr>
        <w:t xml:space="preserve">Teftiş edilen </w:t>
      </w:r>
      <w:r w:rsidR="003261D4" w:rsidRPr="00931609">
        <w:rPr>
          <w:rFonts w:ascii="Times New Roman" w:hAnsi="Times New Roman" w:cs="Times New Roman"/>
          <w:bCs/>
        </w:rPr>
        <w:t>ve</w:t>
      </w:r>
      <w:r w:rsidR="000A6935" w:rsidRPr="00931609">
        <w:rPr>
          <w:rFonts w:ascii="Times New Roman" w:hAnsi="Times New Roman" w:cs="Times New Roman"/>
          <w:bCs/>
        </w:rPr>
        <w:t>ya</w:t>
      </w:r>
      <w:r w:rsidR="003261D4" w:rsidRPr="00931609">
        <w:rPr>
          <w:rFonts w:ascii="Times New Roman" w:hAnsi="Times New Roman" w:cs="Times New Roman"/>
          <w:bCs/>
        </w:rPr>
        <w:t xml:space="preserve"> denetime tabi tutulan </w:t>
      </w:r>
      <w:r w:rsidR="00B70F43" w:rsidRPr="00931609">
        <w:rPr>
          <w:rFonts w:ascii="Times New Roman" w:hAnsi="Times New Roman" w:cs="Times New Roman"/>
          <w:bCs/>
        </w:rPr>
        <w:t>her birim için ayrı teftiş</w:t>
      </w:r>
      <w:r w:rsidR="003261D4" w:rsidRPr="00931609">
        <w:rPr>
          <w:rFonts w:ascii="Times New Roman" w:hAnsi="Times New Roman" w:cs="Times New Roman"/>
          <w:bCs/>
        </w:rPr>
        <w:t xml:space="preserve"> veya denetim</w:t>
      </w:r>
      <w:r w:rsidR="00B70F43" w:rsidRPr="00931609">
        <w:rPr>
          <w:rFonts w:ascii="Times New Roman" w:hAnsi="Times New Roman" w:cs="Times New Roman"/>
          <w:bCs/>
        </w:rPr>
        <w:t xml:space="preserve"> raporu düzenlenir.</w:t>
      </w:r>
    </w:p>
    <w:p w14:paraId="0997073D" w14:textId="77777777" w:rsidR="00B70F43" w:rsidRPr="00931609" w:rsidRDefault="00B70F43"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DC3ADB" w:rsidRPr="00931609">
        <w:rPr>
          <w:rFonts w:ascii="Times New Roman" w:hAnsi="Times New Roman" w:cs="Times New Roman"/>
          <w:bCs/>
        </w:rPr>
        <w:t xml:space="preserve"> </w:t>
      </w:r>
      <w:r w:rsidRPr="00931609">
        <w:rPr>
          <w:rFonts w:ascii="Times New Roman" w:hAnsi="Times New Roman" w:cs="Times New Roman"/>
          <w:bCs/>
        </w:rPr>
        <w:t>İstihbarat Başkanlı</w:t>
      </w:r>
      <w:r w:rsidR="007E4BEF">
        <w:rPr>
          <w:rFonts w:ascii="Times New Roman" w:hAnsi="Times New Roman" w:cs="Times New Roman"/>
          <w:bCs/>
        </w:rPr>
        <w:t>kları</w:t>
      </w:r>
      <w:r w:rsidRPr="00931609">
        <w:rPr>
          <w:rFonts w:ascii="Times New Roman" w:hAnsi="Times New Roman" w:cs="Times New Roman"/>
          <w:bCs/>
        </w:rPr>
        <w:t xml:space="preserve"> bünyesindeki bir birimin özel teftişine</w:t>
      </w:r>
      <w:r w:rsidR="00942E29" w:rsidRPr="00931609">
        <w:rPr>
          <w:rFonts w:ascii="Times New Roman" w:hAnsi="Times New Roman" w:cs="Times New Roman"/>
          <w:bCs/>
        </w:rPr>
        <w:t xml:space="preserve"> veya denetime tabi tutulmasına</w:t>
      </w:r>
      <w:r w:rsidRPr="00931609">
        <w:rPr>
          <w:rFonts w:ascii="Times New Roman" w:hAnsi="Times New Roman" w:cs="Times New Roman"/>
          <w:bCs/>
        </w:rPr>
        <w:t xml:space="preserve"> ilişkin onay verilmesi hâlinde, teftiş </w:t>
      </w:r>
      <w:r w:rsidR="00942E29" w:rsidRPr="00931609">
        <w:rPr>
          <w:rFonts w:ascii="Times New Roman" w:hAnsi="Times New Roman" w:cs="Times New Roman"/>
          <w:bCs/>
        </w:rPr>
        <w:t xml:space="preserve">veya denetim </w:t>
      </w:r>
      <w:r w:rsidRPr="00931609">
        <w:rPr>
          <w:rFonts w:ascii="Times New Roman" w:hAnsi="Times New Roman" w:cs="Times New Roman"/>
          <w:bCs/>
        </w:rPr>
        <w:t>raporu görev emrinde belirtilen birim adına düzenlenir.</w:t>
      </w:r>
    </w:p>
    <w:p w14:paraId="01FD62F1" w14:textId="77777777" w:rsidR="00B70F43" w:rsidRPr="00931609" w:rsidRDefault="00B70F43"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w:t>
      </w:r>
      <w:r w:rsidR="00DC3ADB" w:rsidRPr="00931609">
        <w:rPr>
          <w:rFonts w:ascii="Times New Roman" w:hAnsi="Times New Roman" w:cs="Times New Roman"/>
          <w:bCs/>
        </w:rPr>
        <w:t xml:space="preserve"> </w:t>
      </w:r>
      <w:r w:rsidRPr="00931609">
        <w:rPr>
          <w:rFonts w:ascii="Times New Roman" w:hAnsi="Times New Roman" w:cs="Times New Roman"/>
          <w:bCs/>
        </w:rPr>
        <w:t xml:space="preserve">Teftiş </w:t>
      </w:r>
      <w:r w:rsidR="00942E29" w:rsidRPr="00931609">
        <w:rPr>
          <w:rFonts w:ascii="Times New Roman" w:hAnsi="Times New Roman" w:cs="Times New Roman"/>
          <w:bCs/>
        </w:rPr>
        <w:t xml:space="preserve">ve denetim </w:t>
      </w:r>
      <w:r w:rsidRPr="00931609">
        <w:rPr>
          <w:rFonts w:ascii="Times New Roman" w:hAnsi="Times New Roman" w:cs="Times New Roman"/>
          <w:bCs/>
        </w:rPr>
        <w:t>raporlarının mahallinde düzenlenmesi esastır.</w:t>
      </w:r>
    </w:p>
    <w:p w14:paraId="70C9585E" w14:textId="77777777" w:rsidR="00B70F43" w:rsidRPr="00931609" w:rsidRDefault="003261D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00B70F43" w:rsidRPr="00931609">
        <w:rPr>
          <w:rFonts w:ascii="Times New Roman" w:hAnsi="Times New Roman" w:cs="Times New Roman"/>
          <w:bCs/>
        </w:rPr>
        <w:t>)</w:t>
      </w:r>
      <w:r w:rsidR="00DC3ADB" w:rsidRPr="00931609">
        <w:rPr>
          <w:rFonts w:ascii="Times New Roman" w:hAnsi="Times New Roman" w:cs="Times New Roman"/>
          <w:bCs/>
        </w:rPr>
        <w:t xml:space="preserve"> </w:t>
      </w:r>
      <w:r w:rsidR="00B70F43" w:rsidRPr="00931609">
        <w:rPr>
          <w:rFonts w:ascii="Times New Roman" w:hAnsi="Times New Roman" w:cs="Times New Roman"/>
          <w:bCs/>
        </w:rPr>
        <w:t xml:space="preserve">Önemli olmayan eksiklikler ve yanlışlıklar için görevlilere sözlü açıklamalar yapmakla yetinilebilir. Gerektiğinde </w:t>
      </w:r>
      <w:r w:rsidR="001175BD" w:rsidRPr="00931609">
        <w:rPr>
          <w:rFonts w:ascii="Times New Roman" w:hAnsi="Times New Roman" w:cs="Times New Roman"/>
          <w:bCs/>
        </w:rPr>
        <w:t>teftiş</w:t>
      </w:r>
      <w:r w:rsidR="00B70F43" w:rsidRPr="00931609">
        <w:rPr>
          <w:rFonts w:ascii="Times New Roman" w:hAnsi="Times New Roman" w:cs="Times New Roman"/>
          <w:bCs/>
        </w:rPr>
        <w:t xml:space="preserve"> </w:t>
      </w:r>
      <w:r w:rsidR="00942E29" w:rsidRPr="00931609">
        <w:rPr>
          <w:rFonts w:ascii="Times New Roman" w:hAnsi="Times New Roman" w:cs="Times New Roman"/>
          <w:bCs/>
        </w:rPr>
        <w:t xml:space="preserve">veya denetim </w:t>
      </w:r>
      <w:r w:rsidR="00B70F43" w:rsidRPr="00931609">
        <w:rPr>
          <w:rFonts w:ascii="Times New Roman" w:hAnsi="Times New Roman" w:cs="Times New Roman"/>
          <w:bCs/>
        </w:rPr>
        <w:t>sırasında bunların giderilmesi sağlanır.</w:t>
      </w:r>
    </w:p>
    <w:p w14:paraId="774FFD6B" w14:textId="77777777" w:rsidR="00B70F43" w:rsidRPr="00931609" w:rsidRDefault="003261D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d</w:t>
      </w:r>
      <w:r w:rsidR="00DC3ADB" w:rsidRPr="00931609">
        <w:rPr>
          <w:rFonts w:ascii="Times New Roman" w:hAnsi="Times New Roman" w:cs="Times New Roman"/>
          <w:bCs/>
        </w:rPr>
        <w:t xml:space="preserve">) </w:t>
      </w:r>
      <w:r w:rsidR="00B70F43" w:rsidRPr="00931609">
        <w:rPr>
          <w:rFonts w:ascii="Times New Roman" w:hAnsi="Times New Roman" w:cs="Times New Roman"/>
          <w:bCs/>
        </w:rPr>
        <w:t xml:space="preserve">Teftiş </w:t>
      </w:r>
      <w:r w:rsidR="00942E29" w:rsidRPr="00931609">
        <w:rPr>
          <w:rFonts w:ascii="Times New Roman" w:hAnsi="Times New Roman" w:cs="Times New Roman"/>
          <w:bCs/>
        </w:rPr>
        <w:t xml:space="preserve">veya denetim sırasında </w:t>
      </w:r>
      <w:r w:rsidR="00B70F43" w:rsidRPr="00931609">
        <w:rPr>
          <w:rFonts w:ascii="Times New Roman" w:hAnsi="Times New Roman" w:cs="Times New Roman"/>
          <w:bCs/>
        </w:rPr>
        <w:t>araştırma, ön inceleme</w:t>
      </w:r>
      <w:r w:rsidR="001175BD" w:rsidRPr="00931609">
        <w:rPr>
          <w:rFonts w:ascii="Times New Roman" w:hAnsi="Times New Roman" w:cs="Times New Roman"/>
          <w:bCs/>
        </w:rPr>
        <w:t>,</w:t>
      </w:r>
      <w:r w:rsidR="00B70F43" w:rsidRPr="00931609">
        <w:rPr>
          <w:rFonts w:ascii="Times New Roman" w:hAnsi="Times New Roman" w:cs="Times New Roman"/>
          <w:bCs/>
        </w:rPr>
        <w:t xml:space="preserve"> disiplin soruşturması</w:t>
      </w:r>
      <w:r w:rsidR="001175BD" w:rsidRPr="00931609">
        <w:rPr>
          <w:rFonts w:ascii="Times New Roman" w:hAnsi="Times New Roman" w:cs="Times New Roman"/>
          <w:bCs/>
        </w:rPr>
        <w:t xml:space="preserve"> ve soruşturma</w:t>
      </w:r>
      <w:r w:rsidR="00B70F43" w:rsidRPr="00931609">
        <w:rPr>
          <w:rFonts w:ascii="Times New Roman" w:hAnsi="Times New Roman" w:cs="Times New Roman"/>
          <w:bCs/>
        </w:rPr>
        <w:t xml:space="preserve"> yapılması</w:t>
      </w:r>
      <w:r w:rsidR="00942E29" w:rsidRPr="00931609">
        <w:rPr>
          <w:rFonts w:ascii="Times New Roman" w:hAnsi="Times New Roman" w:cs="Times New Roman"/>
          <w:bCs/>
        </w:rPr>
        <w:t xml:space="preserve">nı gerektiren fiil veya hallerin tespit edilmesi halinde bu </w:t>
      </w:r>
      <w:r w:rsidR="00B70F43" w:rsidRPr="00931609">
        <w:rPr>
          <w:rFonts w:ascii="Times New Roman" w:hAnsi="Times New Roman" w:cs="Times New Roman"/>
          <w:bCs/>
        </w:rPr>
        <w:t>husus raporlarda ayrıca belirtilir.</w:t>
      </w:r>
    </w:p>
    <w:p w14:paraId="52B9D899" w14:textId="05D5A286" w:rsidR="00B70F43" w:rsidRPr="00931609" w:rsidRDefault="00D66FD9"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e</w:t>
      </w:r>
      <w:r w:rsidR="00B70F43" w:rsidRPr="00931609">
        <w:rPr>
          <w:rFonts w:ascii="Times New Roman" w:hAnsi="Times New Roman" w:cs="Times New Roman"/>
          <w:bCs/>
        </w:rPr>
        <w:t>)</w:t>
      </w:r>
      <w:r w:rsidR="00DC3ADB" w:rsidRPr="00931609">
        <w:rPr>
          <w:rFonts w:ascii="Times New Roman" w:hAnsi="Times New Roman" w:cs="Times New Roman"/>
          <w:bCs/>
        </w:rPr>
        <w:t xml:space="preserve"> </w:t>
      </w:r>
      <w:r w:rsidR="00B70F43" w:rsidRPr="00931609">
        <w:rPr>
          <w:rFonts w:ascii="Times New Roman" w:hAnsi="Times New Roman" w:cs="Times New Roman"/>
          <w:bCs/>
        </w:rPr>
        <w:t xml:space="preserve">Teftiş </w:t>
      </w:r>
      <w:r w:rsidR="00942E29" w:rsidRPr="00931609">
        <w:rPr>
          <w:rFonts w:ascii="Times New Roman" w:hAnsi="Times New Roman" w:cs="Times New Roman"/>
          <w:bCs/>
        </w:rPr>
        <w:t xml:space="preserve">veya denetim </w:t>
      </w:r>
      <w:r w:rsidR="00B70F43" w:rsidRPr="00931609">
        <w:rPr>
          <w:rFonts w:ascii="Times New Roman" w:hAnsi="Times New Roman" w:cs="Times New Roman"/>
          <w:bCs/>
        </w:rPr>
        <w:t xml:space="preserve">sonucunda </w:t>
      </w:r>
      <w:r w:rsidR="001175BD" w:rsidRPr="00931609">
        <w:rPr>
          <w:rFonts w:ascii="Times New Roman" w:hAnsi="Times New Roman" w:cs="Times New Roman"/>
          <w:bCs/>
        </w:rPr>
        <w:t>üç</w:t>
      </w:r>
      <w:r w:rsidR="00B70F43" w:rsidRPr="00931609">
        <w:rPr>
          <w:rFonts w:ascii="Times New Roman" w:hAnsi="Times New Roman" w:cs="Times New Roman"/>
          <w:bCs/>
        </w:rPr>
        <w:t xml:space="preserve"> suret olarak düzenlenen raporlar Başkanlığa sunulur.</w:t>
      </w:r>
    </w:p>
    <w:p w14:paraId="3EB7409F" w14:textId="7F6EE549" w:rsidR="00B70F43" w:rsidRPr="00931609" w:rsidRDefault="00D66FD9"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f</w:t>
      </w:r>
      <w:r w:rsidR="00B70F43" w:rsidRPr="00931609">
        <w:rPr>
          <w:rFonts w:ascii="Times New Roman" w:hAnsi="Times New Roman" w:cs="Times New Roman"/>
          <w:bCs/>
        </w:rPr>
        <w:t>)</w:t>
      </w:r>
      <w:r w:rsidR="00DC3ADB" w:rsidRPr="00931609">
        <w:rPr>
          <w:rFonts w:ascii="Times New Roman" w:hAnsi="Times New Roman" w:cs="Times New Roman"/>
          <w:bCs/>
        </w:rPr>
        <w:t xml:space="preserve"> </w:t>
      </w:r>
      <w:r w:rsidR="00B70F43" w:rsidRPr="00931609">
        <w:rPr>
          <w:rFonts w:ascii="Times New Roman" w:hAnsi="Times New Roman" w:cs="Times New Roman"/>
          <w:bCs/>
        </w:rPr>
        <w:t xml:space="preserve">Teftiş </w:t>
      </w:r>
      <w:r w:rsidR="00942E29" w:rsidRPr="00931609">
        <w:rPr>
          <w:rFonts w:ascii="Times New Roman" w:hAnsi="Times New Roman" w:cs="Times New Roman"/>
          <w:bCs/>
        </w:rPr>
        <w:t xml:space="preserve">veya denetim </w:t>
      </w:r>
      <w:r w:rsidR="00B70F43" w:rsidRPr="00931609">
        <w:rPr>
          <w:rFonts w:ascii="Times New Roman" w:hAnsi="Times New Roman" w:cs="Times New Roman"/>
          <w:bCs/>
        </w:rPr>
        <w:t>rapor</w:t>
      </w:r>
      <w:r w:rsidR="001175BD" w:rsidRPr="00931609">
        <w:rPr>
          <w:rFonts w:ascii="Times New Roman" w:hAnsi="Times New Roman" w:cs="Times New Roman"/>
          <w:bCs/>
        </w:rPr>
        <w:t xml:space="preserve">u </w:t>
      </w:r>
      <w:r w:rsidR="00B70F43" w:rsidRPr="00931609">
        <w:rPr>
          <w:rFonts w:ascii="Times New Roman" w:hAnsi="Times New Roman" w:cs="Times New Roman"/>
          <w:bCs/>
        </w:rPr>
        <w:t xml:space="preserve">Başkanlık tarafından incelendikten sonra </w:t>
      </w:r>
      <w:r w:rsidR="001175BD" w:rsidRPr="00931609">
        <w:rPr>
          <w:rFonts w:ascii="Times New Roman" w:hAnsi="Times New Roman" w:cs="Times New Roman"/>
          <w:bCs/>
        </w:rPr>
        <w:t xml:space="preserve">Bakan veya yetki verdiği Bakan Yardımcısının </w:t>
      </w:r>
      <w:r w:rsidR="00BC0820" w:rsidRPr="00931609">
        <w:rPr>
          <w:rFonts w:ascii="Times New Roman" w:hAnsi="Times New Roman" w:cs="Times New Roman"/>
          <w:bCs/>
        </w:rPr>
        <w:t>havale onayı üzerine Başkanın imzalayacağı yazı ekinde</w:t>
      </w:r>
      <w:r w:rsidR="003261D4" w:rsidRPr="00931609">
        <w:rPr>
          <w:rFonts w:ascii="Times New Roman" w:hAnsi="Times New Roman" w:cs="Times New Roman"/>
          <w:bCs/>
        </w:rPr>
        <w:t>, ilgisine göre,</w:t>
      </w:r>
      <w:r w:rsidR="001175BD" w:rsidRPr="00931609">
        <w:rPr>
          <w:rFonts w:ascii="Times New Roman" w:hAnsi="Times New Roman" w:cs="Times New Roman"/>
          <w:bCs/>
        </w:rPr>
        <w:t xml:space="preserve"> </w:t>
      </w:r>
      <w:r w:rsidR="00C57FF8" w:rsidRPr="00931609">
        <w:rPr>
          <w:rFonts w:ascii="Times New Roman" w:hAnsi="Times New Roman" w:cs="Times New Roman"/>
          <w:bCs/>
        </w:rPr>
        <w:t>Emniyet Genel Müdürü</w:t>
      </w:r>
      <w:r w:rsidR="000A6935" w:rsidRPr="00931609">
        <w:rPr>
          <w:rFonts w:ascii="Times New Roman" w:hAnsi="Times New Roman" w:cs="Times New Roman"/>
          <w:bCs/>
        </w:rPr>
        <w:t>nün</w:t>
      </w:r>
      <w:r w:rsidR="00C57FF8" w:rsidRPr="00931609">
        <w:rPr>
          <w:rFonts w:ascii="Times New Roman" w:hAnsi="Times New Roman" w:cs="Times New Roman"/>
          <w:bCs/>
        </w:rPr>
        <w:t xml:space="preserve"> ve </w:t>
      </w:r>
      <w:r w:rsidR="003261D4" w:rsidRPr="00931609">
        <w:rPr>
          <w:rFonts w:ascii="Times New Roman" w:hAnsi="Times New Roman" w:cs="Times New Roman"/>
          <w:bCs/>
        </w:rPr>
        <w:t>Jandarma Genel Komutanı</w:t>
      </w:r>
      <w:r w:rsidR="000A6935" w:rsidRPr="00931609">
        <w:rPr>
          <w:rFonts w:ascii="Times New Roman" w:hAnsi="Times New Roman" w:cs="Times New Roman"/>
          <w:bCs/>
        </w:rPr>
        <w:t>nın</w:t>
      </w:r>
      <w:r w:rsidR="00DB1EF5" w:rsidRPr="00931609">
        <w:rPr>
          <w:rFonts w:ascii="Times New Roman" w:hAnsi="Times New Roman" w:cs="Times New Roman"/>
          <w:bCs/>
        </w:rPr>
        <w:t>,</w:t>
      </w:r>
      <w:r w:rsidR="000A6935" w:rsidRPr="00931609">
        <w:rPr>
          <w:rFonts w:ascii="Times New Roman" w:hAnsi="Times New Roman" w:cs="Times New Roman"/>
          <w:bCs/>
        </w:rPr>
        <w:t xml:space="preserve"> </w:t>
      </w:r>
      <w:r w:rsidR="00857EC0" w:rsidRPr="00931609">
        <w:rPr>
          <w:rFonts w:ascii="Times New Roman" w:hAnsi="Times New Roman" w:cs="Times New Roman"/>
          <w:bCs/>
        </w:rPr>
        <w:t>bizzat kendilerine intikal ettirilecek şekilde</w:t>
      </w:r>
      <w:r w:rsidR="00DB1EF5" w:rsidRPr="00931609">
        <w:rPr>
          <w:rFonts w:ascii="Times New Roman" w:hAnsi="Times New Roman" w:cs="Times New Roman"/>
          <w:bCs/>
        </w:rPr>
        <w:t>,</w:t>
      </w:r>
      <w:r w:rsidR="00857EC0" w:rsidRPr="00931609">
        <w:rPr>
          <w:rFonts w:ascii="Times New Roman" w:hAnsi="Times New Roman" w:cs="Times New Roman"/>
          <w:bCs/>
        </w:rPr>
        <w:t xml:space="preserve"> </w:t>
      </w:r>
      <w:r w:rsidR="000A6935" w:rsidRPr="00931609">
        <w:rPr>
          <w:rFonts w:ascii="Times New Roman" w:hAnsi="Times New Roman" w:cs="Times New Roman"/>
          <w:bCs/>
        </w:rPr>
        <w:t>makam sekretaryalarına</w:t>
      </w:r>
      <w:r w:rsidR="003261D4" w:rsidRPr="00931609">
        <w:rPr>
          <w:rFonts w:ascii="Times New Roman" w:hAnsi="Times New Roman" w:cs="Times New Roman"/>
          <w:bCs/>
        </w:rPr>
        <w:t xml:space="preserve"> gönderilir. </w:t>
      </w:r>
      <w:r w:rsidR="00834B80" w:rsidRPr="00931609">
        <w:rPr>
          <w:rFonts w:ascii="Times New Roman" w:hAnsi="Times New Roman" w:cs="Times New Roman"/>
          <w:bCs/>
        </w:rPr>
        <w:t xml:space="preserve">Raporların bir sureti Kurul </w:t>
      </w:r>
      <w:r w:rsidR="00B70F43" w:rsidRPr="00931609">
        <w:rPr>
          <w:rFonts w:ascii="Times New Roman" w:hAnsi="Times New Roman" w:cs="Times New Roman"/>
          <w:bCs/>
        </w:rPr>
        <w:t>arşiv</w:t>
      </w:r>
      <w:r w:rsidR="003C3AAA" w:rsidRPr="00931609">
        <w:rPr>
          <w:rFonts w:ascii="Times New Roman" w:hAnsi="Times New Roman" w:cs="Times New Roman"/>
          <w:bCs/>
        </w:rPr>
        <w:t xml:space="preserve">inde </w:t>
      </w:r>
      <w:r w:rsidR="000A25D5" w:rsidRPr="00931609">
        <w:rPr>
          <w:rFonts w:ascii="Times New Roman" w:hAnsi="Times New Roman" w:cs="Times New Roman"/>
          <w:bCs/>
        </w:rPr>
        <w:t>muhafaza edilir</w:t>
      </w:r>
      <w:r w:rsidR="00B70F43" w:rsidRPr="00931609">
        <w:rPr>
          <w:rFonts w:ascii="Times New Roman" w:hAnsi="Times New Roman" w:cs="Times New Roman"/>
          <w:bCs/>
        </w:rPr>
        <w:t>.</w:t>
      </w:r>
    </w:p>
    <w:p w14:paraId="1736E1D7" w14:textId="77777777" w:rsidR="003261D4" w:rsidRPr="00931609" w:rsidRDefault="003261D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 İstihbarat faaliyetlerinin teftiş</w:t>
      </w:r>
      <w:r w:rsidR="00737B6B" w:rsidRPr="00931609">
        <w:rPr>
          <w:rFonts w:ascii="Times New Roman" w:hAnsi="Times New Roman" w:cs="Times New Roman"/>
          <w:bCs/>
        </w:rPr>
        <w:t xml:space="preserve"> ve denetim</w:t>
      </w:r>
      <w:r w:rsidRPr="00931609">
        <w:rPr>
          <w:rFonts w:ascii="Times New Roman" w:hAnsi="Times New Roman" w:cs="Times New Roman"/>
          <w:bCs/>
        </w:rPr>
        <w:t>ine ilişkin rehber</w:t>
      </w:r>
      <w:r w:rsidR="00F12919" w:rsidRPr="00931609">
        <w:rPr>
          <w:rFonts w:ascii="Times New Roman" w:hAnsi="Times New Roman" w:cs="Times New Roman"/>
          <w:bCs/>
        </w:rPr>
        <w:t>ler</w:t>
      </w:r>
      <w:r w:rsidRPr="00931609">
        <w:rPr>
          <w:rFonts w:ascii="Times New Roman" w:hAnsi="Times New Roman" w:cs="Times New Roman"/>
          <w:bCs/>
        </w:rPr>
        <w:t xml:space="preserve"> ayrı olarak hazırlanır.</w:t>
      </w:r>
    </w:p>
    <w:p w14:paraId="2F82B2EC" w14:textId="77777777" w:rsidR="003261D4" w:rsidRPr="00931609" w:rsidRDefault="003261D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(5) İstihbarat birimlerinin teftiş ve denetimi</w:t>
      </w:r>
      <w:r w:rsidR="00942E29" w:rsidRPr="00931609">
        <w:rPr>
          <w:rFonts w:ascii="Times New Roman" w:hAnsi="Times New Roman" w:cs="Times New Roman"/>
          <w:bCs/>
        </w:rPr>
        <w:t>yle</w:t>
      </w:r>
      <w:r w:rsidRPr="00931609">
        <w:rPr>
          <w:rFonts w:ascii="Times New Roman" w:hAnsi="Times New Roman" w:cs="Times New Roman"/>
          <w:bCs/>
        </w:rPr>
        <w:t xml:space="preserve"> ilgili yazılar</w:t>
      </w:r>
      <w:r w:rsidR="00554154" w:rsidRPr="00931609">
        <w:rPr>
          <w:rFonts w:ascii="Times New Roman" w:hAnsi="Times New Roman" w:cs="Times New Roman"/>
          <w:bCs/>
        </w:rPr>
        <w:t>a</w:t>
      </w:r>
      <w:r w:rsidR="001948C8" w:rsidRPr="00931609">
        <w:rPr>
          <w:rFonts w:ascii="Times New Roman" w:hAnsi="Times New Roman" w:cs="Times New Roman"/>
          <w:bCs/>
        </w:rPr>
        <w:t>, belgeler</w:t>
      </w:r>
      <w:r w:rsidR="00F12919" w:rsidRPr="00931609">
        <w:rPr>
          <w:rFonts w:ascii="Times New Roman" w:hAnsi="Times New Roman" w:cs="Times New Roman"/>
          <w:bCs/>
        </w:rPr>
        <w:t>e</w:t>
      </w:r>
      <w:r w:rsidR="00942E29" w:rsidRPr="00931609">
        <w:rPr>
          <w:rFonts w:ascii="Times New Roman" w:hAnsi="Times New Roman" w:cs="Times New Roman"/>
          <w:bCs/>
        </w:rPr>
        <w:t xml:space="preserve"> ve raporlara en az “gizli” gizlilik derecesi verilir.</w:t>
      </w:r>
    </w:p>
    <w:p w14:paraId="4416DBF4" w14:textId="77777777" w:rsidR="004D0186" w:rsidRPr="00931609" w:rsidRDefault="004D01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(6) a) İstihbarat birimlerinin yıllık genel teftişleri ve</w:t>
      </w:r>
      <w:r w:rsidR="00F12919" w:rsidRPr="00931609">
        <w:rPr>
          <w:rFonts w:ascii="Times New Roman" w:hAnsi="Times New Roman" w:cs="Times New Roman"/>
          <w:bCs/>
        </w:rPr>
        <w:t>ya</w:t>
      </w:r>
      <w:r w:rsidRPr="00931609">
        <w:rPr>
          <w:rFonts w:ascii="Times New Roman" w:hAnsi="Times New Roman" w:cs="Times New Roman"/>
          <w:bCs/>
        </w:rPr>
        <w:t xml:space="preserve"> denetimleri; </w:t>
      </w:r>
      <w:r w:rsidR="00E15B98" w:rsidRPr="00931609">
        <w:rPr>
          <w:rFonts w:ascii="Times New Roman" w:hAnsi="Times New Roman" w:cs="Times New Roman"/>
          <w:bCs/>
        </w:rPr>
        <w:t xml:space="preserve">Başkanlığın koordinasyonunda </w:t>
      </w:r>
      <w:r w:rsidRPr="00931609">
        <w:rPr>
          <w:rFonts w:ascii="Times New Roman" w:hAnsi="Times New Roman" w:cs="Times New Roman"/>
          <w:bCs/>
        </w:rPr>
        <w:t>hazırlanan program çerçevesinde mülkiye, polis ve jandarma müfettişlerince</w:t>
      </w:r>
      <w:r w:rsidR="00E15B98" w:rsidRPr="00931609">
        <w:rPr>
          <w:rFonts w:ascii="Times New Roman" w:hAnsi="Times New Roman" w:cs="Times New Roman"/>
          <w:bCs/>
        </w:rPr>
        <w:t xml:space="preserve"> birlikte</w:t>
      </w:r>
      <w:r w:rsidRPr="00931609">
        <w:rPr>
          <w:rFonts w:ascii="Times New Roman" w:hAnsi="Times New Roman" w:cs="Times New Roman"/>
          <w:bCs/>
        </w:rPr>
        <w:t xml:space="preserve"> icra edilebilir.</w:t>
      </w:r>
      <w:r w:rsidR="000D3F35" w:rsidRPr="00931609">
        <w:rPr>
          <w:rFonts w:ascii="Times New Roman" w:hAnsi="Times New Roman" w:cs="Times New Roman"/>
          <w:bCs/>
        </w:rPr>
        <w:t xml:space="preserve"> Polis ve jandarma müfettişleri, yalnızca kendi teşkilatların</w:t>
      </w:r>
      <w:r w:rsidR="007033A4" w:rsidRPr="00931609">
        <w:rPr>
          <w:rFonts w:ascii="Times New Roman" w:hAnsi="Times New Roman" w:cs="Times New Roman"/>
          <w:bCs/>
        </w:rPr>
        <w:t xml:space="preserve">ın bağlısı olan </w:t>
      </w:r>
      <w:r w:rsidR="000D3F35" w:rsidRPr="00931609">
        <w:rPr>
          <w:rFonts w:ascii="Times New Roman" w:hAnsi="Times New Roman" w:cs="Times New Roman"/>
          <w:bCs/>
        </w:rPr>
        <w:t xml:space="preserve">istihbarat birimlerinin teftiş veya denetimine katılır.           </w:t>
      </w:r>
    </w:p>
    <w:p w14:paraId="3C00FFC6" w14:textId="77777777" w:rsidR="004D0186" w:rsidRPr="00931609" w:rsidRDefault="004D01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Bu teftişler ve</w:t>
      </w:r>
      <w:r w:rsidR="00B66A61" w:rsidRPr="00931609">
        <w:rPr>
          <w:rFonts w:ascii="Times New Roman" w:hAnsi="Times New Roman" w:cs="Times New Roman"/>
          <w:bCs/>
        </w:rPr>
        <w:t>ya</w:t>
      </w:r>
      <w:r w:rsidRPr="00931609">
        <w:rPr>
          <w:rFonts w:ascii="Times New Roman" w:hAnsi="Times New Roman" w:cs="Times New Roman"/>
          <w:bCs/>
        </w:rPr>
        <w:t xml:space="preserve"> denetimler sonucunda;</w:t>
      </w:r>
    </w:p>
    <w:p w14:paraId="0D612A7F" w14:textId="77777777" w:rsidR="004D0186" w:rsidRPr="00931609" w:rsidRDefault="004D01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1) Emniyet Genel Müdürlüğü istihbarat birimleriyle ilgili teftiş </w:t>
      </w:r>
      <w:r w:rsidR="00B66A61" w:rsidRPr="00931609">
        <w:rPr>
          <w:rFonts w:ascii="Times New Roman" w:hAnsi="Times New Roman" w:cs="Times New Roman"/>
          <w:bCs/>
        </w:rPr>
        <w:t xml:space="preserve">veya denetim </w:t>
      </w:r>
      <w:r w:rsidRPr="00931609">
        <w:rPr>
          <w:rFonts w:ascii="Times New Roman" w:hAnsi="Times New Roman" w:cs="Times New Roman"/>
          <w:bCs/>
        </w:rPr>
        <w:t>raporu mülkiye ve polis müfettişlerince,</w:t>
      </w:r>
    </w:p>
    <w:p w14:paraId="63A7FC43" w14:textId="77777777" w:rsidR="004D0186" w:rsidRPr="00931609" w:rsidRDefault="004D01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Jandarma Genel Komutanlığı istihbarat birimleriyle ilgili teftiş </w:t>
      </w:r>
      <w:r w:rsidR="00B66A61" w:rsidRPr="00931609">
        <w:rPr>
          <w:rFonts w:ascii="Times New Roman" w:hAnsi="Times New Roman" w:cs="Times New Roman"/>
          <w:bCs/>
        </w:rPr>
        <w:t xml:space="preserve">veya denetim </w:t>
      </w:r>
      <w:r w:rsidRPr="00931609">
        <w:rPr>
          <w:rFonts w:ascii="Times New Roman" w:hAnsi="Times New Roman" w:cs="Times New Roman"/>
          <w:bCs/>
        </w:rPr>
        <w:t>raporu mülkiye ve jandarma müfettişlerince,</w:t>
      </w:r>
    </w:p>
    <w:p w14:paraId="3E858409" w14:textId="77777777" w:rsidR="004D0186" w:rsidRPr="00931609" w:rsidRDefault="004D0186"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birlikte</w:t>
      </w:r>
      <w:proofErr w:type="gramEnd"/>
      <w:r w:rsidRPr="00931609">
        <w:rPr>
          <w:rFonts w:ascii="Times New Roman" w:hAnsi="Times New Roman" w:cs="Times New Roman"/>
          <w:bCs/>
        </w:rPr>
        <w:t xml:space="preserve"> düzenlenir ve imzalanır. Bu raporlar Başkanlığa sunulur.</w:t>
      </w:r>
    </w:p>
    <w:p w14:paraId="2327241D" w14:textId="77777777" w:rsidR="00D92DF2" w:rsidRPr="00931609" w:rsidRDefault="008F6724" w:rsidP="00931609">
      <w:pPr>
        <w:ind w:firstLine="709"/>
        <w:jc w:val="both"/>
        <w:rPr>
          <w:rFonts w:ascii="Times New Roman" w:hAnsi="Times New Roman" w:cs="Times New Roman"/>
          <w:bCs/>
          <w:sz w:val="24"/>
        </w:rPr>
      </w:pPr>
      <w:r w:rsidRPr="00931609">
        <w:rPr>
          <w:rFonts w:ascii="Times New Roman" w:hAnsi="Times New Roman" w:cs="Times New Roman"/>
          <w:bCs/>
          <w:sz w:val="24"/>
        </w:rPr>
        <w:t xml:space="preserve">(7) </w:t>
      </w:r>
      <w:r w:rsidR="00D92DF2" w:rsidRPr="00931609">
        <w:rPr>
          <w:rFonts w:ascii="Times New Roman" w:hAnsi="Times New Roman" w:cs="Times New Roman"/>
          <w:bCs/>
          <w:sz w:val="24"/>
        </w:rPr>
        <w:t>Valilik ve kaymakamlık kolluk şikâyet büroları aşağıdaki esaslar dahilinde teftiş edilir ve denetlenir:</w:t>
      </w:r>
    </w:p>
    <w:p w14:paraId="2FA13405" w14:textId="77777777" w:rsidR="00D92DF2" w:rsidRPr="00931609" w:rsidRDefault="00D92DF2" w:rsidP="00931609">
      <w:pPr>
        <w:ind w:firstLine="709"/>
        <w:jc w:val="both"/>
        <w:rPr>
          <w:rFonts w:ascii="Times New Roman" w:hAnsi="Times New Roman" w:cs="Times New Roman"/>
          <w:bCs/>
          <w:sz w:val="24"/>
        </w:rPr>
      </w:pPr>
      <w:r w:rsidRPr="00931609">
        <w:rPr>
          <w:rFonts w:ascii="Times New Roman" w:hAnsi="Times New Roman" w:cs="Times New Roman"/>
          <w:bCs/>
          <w:sz w:val="24"/>
        </w:rPr>
        <w:t xml:space="preserve">a) Kolluk </w:t>
      </w:r>
      <w:proofErr w:type="gramStart"/>
      <w:r w:rsidRPr="00931609">
        <w:rPr>
          <w:rFonts w:ascii="Times New Roman" w:hAnsi="Times New Roman" w:cs="Times New Roman"/>
          <w:bCs/>
          <w:sz w:val="24"/>
        </w:rPr>
        <w:t>şikayet</w:t>
      </w:r>
      <w:proofErr w:type="gramEnd"/>
      <w:r w:rsidRPr="00931609">
        <w:rPr>
          <w:rFonts w:ascii="Times New Roman" w:hAnsi="Times New Roman" w:cs="Times New Roman"/>
          <w:bCs/>
          <w:sz w:val="24"/>
        </w:rPr>
        <w:t xml:space="preserve"> bürolarının yıllık genel teftişi için Başkanlıkça genel programdan ayrı bir program hazırlanır ve Bakanın onayına sunulur.</w:t>
      </w:r>
    </w:p>
    <w:p w14:paraId="5655623B" w14:textId="77777777" w:rsidR="00000EB9" w:rsidRPr="00931609" w:rsidRDefault="001B3E78" w:rsidP="00931609">
      <w:pPr>
        <w:tabs>
          <w:tab w:val="left" w:pos="709"/>
          <w:tab w:val="left" w:pos="851"/>
          <w:tab w:val="left" w:pos="1134"/>
          <w:tab w:val="left" w:pos="1418"/>
          <w:tab w:val="left" w:pos="1701"/>
          <w:tab w:val="left" w:pos="1985"/>
          <w:tab w:val="left" w:pos="2268"/>
        </w:tabs>
        <w:ind w:firstLine="709"/>
        <w:jc w:val="both"/>
        <w:rPr>
          <w:rFonts w:ascii="Times New Roman" w:eastAsia="Arial Unicode MS" w:hAnsi="Times New Roman" w:cs="Times New Roman"/>
          <w:bCs/>
          <w:sz w:val="24"/>
        </w:rPr>
      </w:pPr>
      <w:r w:rsidRPr="00931609">
        <w:rPr>
          <w:rFonts w:ascii="Times New Roman" w:eastAsia="Arial Unicode MS" w:hAnsi="Times New Roman" w:cs="Times New Roman"/>
          <w:bCs/>
          <w:sz w:val="24"/>
        </w:rPr>
        <w:t xml:space="preserve">b) </w:t>
      </w:r>
      <w:r w:rsidR="00000EB9" w:rsidRPr="00931609">
        <w:rPr>
          <w:rFonts w:ascii="Times New Roman" w:eastAsia="Arial Unicode MS" w:hAnsi="Times New Roman" w:cs="Times New Roman"/>
          <w:bCs/>
          <w:sz w:val="24"/>
        </w:rPr>
        <w:t>Teftiş ve denetim sonunda;</w:t>
      </w:r>
    </w:p>
    <w:p w14:paraId="24A6570A" w14:textId="77777777" w:rsidR="00000EB9" w:rsidRPr="00931609" w:rsidRDefault="00000EB9" w:rsidP="00931609">
      <w:pPr>
        <w:tabs>
          <w:tab w:val="left" w:pos="709"/>
          <w:tab w:val="left" w:pos="851"/>
          <w:tab w:val="left" w:pos="1134"/>
          <w:tab w:val="left" w:pos="1418"/>
          <w:tab w:val="left" w:pos="1701"/>
          <w:tab w:val="left" w:pos="1985"/>
          <w:tab w:val="left" w:pos="2268"/>
        </w:tabs>
        <w:ind w:firstLine="709"/>
        <w:jc w:val="both"/>
        <w:rPr>
          <w:rFonts w:ascii="Times New Roman" w:eastAsia="Arial Unicode MS" w:hAnsi="Times New Roman" w:cs="Times New Roman"/>
          <w:bCs/>
          <w:sz w:val="24"/>
        </w:rPr>
      </w:pPr>
      <w:r w:rsidRPr="00931609">
        <w:rPr>
          <w:rFonts w:ascii="Times New Roman" w:eastAsia="Arial Unicode MS" w:hAnsi="Times New Roman" w:cs="Times New Roman"/>
          <w:bCs/>
          <w:sz w:val="24"/>
        </w:rPr>
        <w:t>1) Teftiş ve denetim raporlarının mahallinde düzenlenmesi esastır.</w:t>
      </w:r>
    </w:p>
    <w:p w14:paraId="1C65D9CD" w14:textId="77777777" w:rsidR="00000EB9" w:rsidRPr="00931609" w:rsidRDefault="00000EB9" w:rsidP="00931609">
      <w:pPr>
        <w:tabs>
          <w:tab w:val="left" w:pos="709"/>
          <w:tab w:val="left" w:pos="851"/>
          <w:tab w:val="left" w:pos="1134"/>
          <w:tab w:val="left" w:pos="1418"/>
          <w:tab w:val="left" w:pos="1701"/>
          <w:tab w:val="left" w:pos="1985"/>
          <w:tab w:val="left" w:pos="2268"/>
        </w:tabs>
        <w:ind w:firstLine="709"/>
        <w:jc w:val="both"/>
        <w:rPr>
          <w:rFonts w:ascii="Times New Roman" w:eastAsia="Arial Unicode MS" w:hAnsi="Times New Roman" w:cs="Times New Roman"/>
          <w:bCs/>
          <w:sz w:val="24"/>
        </w:rPr>
      </w:pPr>
      <w:r w:rsidRPr="00931609">
        <w:rPr>
          <w:rFonts w:ascii="Times New Roman" w:eastAsia="Arial Unicode MS" w:hAnsi="Times New Roman" w:cs="Times New Roman"/>
          <w:bCs/>
          <w:sz w:val="24"/>
        </w:rPr>
        <w:t>2) Önemli olmayan eksiklikler ve yanlışlıklar için görevlilere sözlü açıklamalar yapmakla yetinilebilir. Gerektiğinde teftiş veya denetim sırasında bunların giderilmesi sağlanır.</w:t>
      </w:r>
    </w:p>
    <w:p w14:paraId="0A6145AC" w14:textId="77777777" w:rsidR="00000EB9" w:rsidRPr="00931609" w:rsidRDefault="00000EB9" w:rsidP="00931609">
      <w:pPr>
        <w:tabs>
          <w:tab w:val="left" w:pos="709"/>
          <w:tab w:val="left" w:pos="851"/>
          <w:tab w:val="left" w:pos="1134"/>
          <w:tab w:val="left" w:pos="1418"/>
          <w:tab w:val="left" w:pos="1701"/>
          <w:tab w:val="left" w:pos="1985"/>
          <w:tab w:val="left" w:pos="2268"/>
        </w:tabs>
        <w:ind w:firstLine="709"/>
        <w:jc w:val="both"/>
        <w:rPr>
          <w:rFonts w:ascii="Times New Roman" w:eastAsia="Arial Unicode MS" w:hAnsi="Times New Roman" w:cs="Times New Roman"/>
          <w:bCs/>
          <w:sz w:val="24"/>
        </w:rPr>
      </w:pPr>
      <w:r w:rsidRPr="00931609">
        <w:rPr>
          <w:rFonts w:ascii="Times New Roman" w:eastAsia="Arial Unicode MS" w:hAnsi="Times New Roman" w:cs="Times New Roman"/>
          <w:bCs/>
          <w:sz w:val="24"/>
        </w:rPr>
        <w:t>3) Teftiş veya denetim sırasında araştırma, ön inceleme, disiplin soruşturması ve soruşturma yapılmasını gerektiren fiil veya hallerin tespit edilmesi halinde bu husus raporlarda ayrıca belirtilir.</w:t>
      </w:r>
    </w:p>
    <w:p w14:paraId="50BA93CD" w14:textId="55FFEE05" w:rsidR="00000EB9" w:rsidRPr="00931609" w:rsidRDefault="00000EB9" w:rsidP="00931609">
      <w:pPr>
        <w:tabs>
          <w:tab w:val="left" w:pos="709"/>
          <w:tab w:val="left" w:pos="851"/>
          <w:tab w:val="left" w:pos="1134"/>
          <w:tab w:val="left" w:pos="1418"/>
          <w:tab w:val="left" w:pos="1701"/>
          <w:tab w:val="left" w:pos="1985"/>
          <w:tab w:val="left" w:pos="2268"/>
        </w:tabs>
        <w:ind w:firstLine="709"/>
        <w:jc w:val="both"/>
        <w:rPr>
          <w:rFonts w:ascii="Times New Roman" w:eastAsia="Arial Unicode MS" w:hAnsi="Times New Roman" w:cs="Times New Roman"/>
          <w:bCs/>
          <w:sz w:val="24"/>
        </w:rPr>
      </w:pPr>
      <w:r w:rsidRPr="00931609">
        <w:rPr>
          <w:rFonts w:ascii="Times New Roman" w:eastAsia="Arial Unicode MS" w:hAnsi="Times New Roman" w:cs="Times New Roman"/>
          <w:bCs/>
          <w:sz w:val="24"/>
        </w:rPr>
        <w:lastRenderedPageBreak/>
        <w:t>4) Teftiş veya denetim sonucunda üç suret olarak düzenlenen raporlardan birisi valilik ve</w:t>
      </w:r>
      <w:r w:rsidR="00B14895" w:rsidRPr="00931609">
        <w:rPr>
          <w:rFonts w:ascii="Times New Roman" w:eastAsia="Arial Unicode MS" w:hAnsi="Times New Roman" w:cs="Times New Roman"/>
          <w:bCs/>
          <w:sz w:val="24"/>
        </w:rPr>
        <w:t>ya</w:t>
      </w:r>
      <w:r w:rsidRPr="00931609">
        <w:rPr>
          <w:rFonts w:ascii="Times New Roman" w:eastAsia="Arial Unicode MS" w:hAnsi="Times New Roman" w:cs="Times New Roman"/>
          <w:bCs/>
          <w:sz w:val="24"/>
        </w:rPr>
        <w:t xml:space="preserve"> kaymakamlığa, ikisi ise </w:t>
      </w:r>
      <w:r w:rsidR="00B14895" w:rsidRPr="00931609">
        <w:rPr>
          <w:rFonts w:ascii="Times New Roman" w:eastAsia="Arial Unicode MS" w:hAnsi="Times New Roman" w:cs="Times New Roman"/>
          <w:bCs/>
          <w:sz w:val="24"/>
        </w:rPr>
        <w:t xml:space="preserve">Kolluk Gözetim Komisyonu </w:t>
      </w:r>
      <w:r w:rsidR="00D66FD9" w:rsidRPr="00931609">
        <w:rPr>
          <w:rFonts w:ascii="Times New Roman" w:eastAsia="Arial Unicode MS" w:hAnsi="Times New Roman" w:cs="Times New Roman"/>
          <w:bCs/>
          <w:sz w:val="24"/>
        </w:rPr>
        <w:t>Sekretaryasına</w:t>
      </w:r>
      <w:r w:rsidR="00B14895" w:rsidRPr="00931609">
        <w:rPr>
          <w:rFonts w:ascii="Times New Roman" w:eastAsia="Arial Unicode MS" w:hAnsi="Times New Roman" w:cs="Times New Roman"/>
          <w:bCs/>
          <w:sz w:val="24"/>
        </w:rPr>
        <w:t xml:space="preserve"> verilir</w:t>
      </w:r>
      <w:r w:rsidRPr="00931609">
        <w:rPr>
          <w:rFonts w:ascii="Times New Roman" w:eastAsia="Arial Unicode MS" w:hAnsi="Times New Roman" w:cs="Times New Roman"/>
          <w:bCs/>
          <w:sz w:val="24"/>
        </w:rPr>
        <w:t>.</w:t>
      </w:r>
    </w:p>
    <w:p w14:paraId="20C501C8" w14:textId="77777777" w:rsidR="00ED77CB" w:rsidRPr="00931609" w:rsidRDefault="00040CFE" w:rsidP="00931609">
      <w:pPr>
        <w:tabs>
          <w:tab w:val="left" w:pos="709"/>
          <w:tab w:val="left" w:pos="851"/>
          <w:tab w:val="left" w:pos="1134"/>
          <w:tab w:val="left" w:pos="1418"/>
          <w:tab w:val="left" w:pos="1701"/>
          <w:tab w:val="left" w:pos="1985"/>
          <w:tab w:val="left" w:pos="2268"/>
        </w:tabs>
        <w:ind w:firstLine="709"/>
        <w:jc w:val="both"/>
        <w:rPr>
          <w:rFonts w:ascii="Times New Roman" w:eastAsia="Arial Unicode MS" w:hAnsi="Times New Roman" w:cs="Times New Roman"/>
          <w:bCs/>
          <w:sz w:val="24"/>
        </w:rPr>
      </w:pPr>
      <w:r w:rsidRPr="00931609">
        <w:rPr>
          <w:rFonts w:ascii="Times New Roman" w:eastAsia="Arial Unicode MS" w:hAnsi="Times New Roman" w:cs="Times New Roman"/>
          <w:bCs/>
          <w:sz w:val="24"/>
        </w:rPr>
        <w:t xml:space="preserve">c) </w:t>
      </w:r>
      <w:r w:rsidR="00DC4434" w:rsidRPr="00931609">
        <w:rPr>
          <w:rFonts w:ascii="Times New Roman" w:eastAsia="Arial Unicode MS" w:hAnsi="Times New Roman" w:cs="Times New Roman"/>
          <w:bCs/>
          <w:sz w:val="24"/>
        </w:rPr>
        <w:t>Müfettişler gerek görürler</w:t>
      </w:r>
      <w:r w:rsidR="0011379F" w:rsidRPr="00931609">
        <w:rPr>
          <w:rFonts w:ascii="Times New Roman" w:eastAsia="Arial Unicode MS" w:hAnsi="Times New Roman" w:cs="Times New Roman"/>
          <w:bCs/>
          <w:sz w:val="24"/>
        </w:rPr>
        <w:t>s</w:t>
      </w:r>
      <w:r w:rsidR="00DC4434" w:rsidRPr="00931609">
        <w:rPr>
          <w:rFonts w:ascii="Times New Roman" w:eastAsia="Arial Unicode MS" w:hAnsi="Times New Roman" w:cs="Times New Roman"/>
          <w:bCs/>
          <w:sz w:val="24"/>
        </w:rPr>
        <w:t xml:space="preserve">e </w:t>
      </w:r>
      <w:r w:rsidR="00E43670" w:rsidRPr="00931609">
        <w:rPr>
          <w:rFonts w:ascii="Times New Roman" w:eastAsia="Arial Unicode MS" w:hAnsi="Times New Roman" w:cs="Times New Roman"/>
          <w:bCs/>
          <w:sz w:val="24"/>
        </w:rPr>
        <w:t xml:space="preserve">taşradaki </w:t>
      </w:r>
      <w:r w:rsidR="00DC4434" w:rsidRPr="00931609">
        <w:rPr>
          <w:rFonts w:ascii="Times New Roman" w:eastAsia="Arial Unicode MS" w:hAnsi="Times New Roman" w:cs="Times New Roman"/>
          <w:bCs/>
          <w:sz w:val="24"/>
        </w:rPr>
        <w:t>kolluk teşkilatlarının şikâyet birimlerini de</w:t>
      </w:r>
      <w:r w:rsidR="00ED77CB" w:rsidRPr="00931609">
        <w:rPr>
          <w:rFonts w:ascii="Times New Roman" w:eastAsia="Arial Unicode MS" w:hAnsi="Times New Roman" w:cs="Times New Roman"/>
          <w:bCs/>
          <w:sz w:val="24"/>
        </w:rPr>
        <w:t xml:space="preserve"> (b) bendinin birinci, ikinci ve üçüncü alt bendinde belirtilen usul ve esaslar dairesinde</w:t>
      </w:r>
      <w:r w:rsidR="00DC4434" w:rsidRPr="00931609">
        <w:rPr>
          <w:rFonts w:ascii="Times New Roman" w:eastAsia="Arial Unicode MS" w:hAnsi="Times New Roman" w:cs="Times New Roman"/>
          <w:bCs/>
          <w:sz w:val="24"/>
        </w:rPr>
        <w:t xml:space="preserve"> teftiş eder ve denetlerler.</w:t>
      </w:r>
      <w:r w:rsidR="00E43670" w:rsidRPr="00931609">
        <w:rPr>
          <w:rFonts w:ascii="Times New Roman" w:eastAsia="Arial Unicode MS" w:hAnsi="Times New Roman" w:cs="Times New Roman"/>
          <w:bCs/>
          <w:sz w:val="24"/>
        </w:rPr>
        <w:t xml:space="preserve"> Bu birimlerin teftiş ve denetimi son</w:t>
      </w:r>
      <w:r w:rsidR="00ED77CB" w:rsidRPr="00931609">
        <w:rPr>
          <w:rFonts w:ascii="Times New Roman" w:eastAsia="Arial Unicode MS" w:hAnsi="Times New Roman" w:cs="Times New Roman"/>
          <w:bCs/>
          <w:sz w:val="24"/>
        </w:rPr>
        <w:t xml:space="preserve">unda ayrı bir rapor düzenlenmez; tespit edilen eksiklik ve yanlışlıklar, </w:t>
      </w:r>
      <w:r w:rsidR="00F74074" w:rsidRPr="00931609">
        <w:rPr>
          <w:rFonts w:ascii="Times New Roman" w:eastAsia="Arial Unicode MS" w:hAnsi="Times New Roman" w:cs="Times New Roman"/>
          <w:bCs/>
          <w:sz w:val="24"/>
        </w:rPr>
        <w:t xml:space="preserve">gerek </w:t>
      </w:r>
      <w:r w:rsidR="00ED77CB" w:rsidRPr="00931609">
        <w:rPr>
          <w:rFonts w:ascii="Times New Roman" w:eastAsia="Arial Unicode MS" w:hAnsi="Times New Roman" w:cs="Times New Roman"/>
          <w:bCs/>
          <w:sz w:val="24"/>
        </w:rPr>
        <w:t>görülen eleştiri ve öneriler v</w:t>
      </w:r>
      <w:r w:rsidR="00F74074" w:rsidRPr="00931609">
        <w:rPr>
          <w:rFonts w:ascii="Times New Roman" w:eastAsia="Arial Unicode MS" w:hAnsi="Times New Roman" w:cs="Times New Roman"/>
          <w:bCs/>
          <w:sz w:val="24"/>
        </w:rPr>
        <w:t>e sair</w:t>
      </w:r>
      <w:r w:rsidR="00ED77CB" w:rsidRPr="00931609">
        <w:rPr>
          <w:rFonts w:ascii="Times New Roman" w:eastAsia="Arial Unicode MS" w:hAnsi="Times New Roman" w:cs="Times New Roman"/>
          <w:bCs/>
          <w:sz w:val="24"/>
        </w:rPr>
        <w:t xml:space="preserve"> hususlara (b) bendinin dördüncü alt bendine göre düzenlenen raporda yer verilir.</w:t>
      </w:r>
    </w:p>
    <w:p w14:paraId="40E2151F" w14:textId="77777777" w:rsidR="00000EB9" w:rsidRPr="00931609" w:rsidRDefault="00040CFE" w:rsidP="00931609">
      <w:pPr>
        <w:tabs>
          <w:tab w:val="left" w:pos="709"/>
          <w:tab w:val="left" w:pos="851"/>
          <w:tab w:val="left" w:pos="1134"/>
          <w:tab w:val="left" w:pos="1418"/>
          <w:tab w:val="left" w:pos="1701"/>
          <w:tab w:val="left" w:pos="1985"/>
          <w:tab w:val="left" w:pos="2268"/>
        </w:tabs>
        <w:ind w:firstLine="709"/>
        <w:jc w:val="both"/>
        <w:rPr>
          <w:rFonts w:ascii="Times New Roman" w:eastAsia="Arial Unicode MS" w:hAnsi="Times New Roman" w:cs="Times New Roman"/>
          <w:bCs/>
          <w:sz w:val="24"/>
        </w:rPr>
      </w:pPr>
      <w:proofErr w:type="gramStart"/>
      <w:r w:rsidRPr="00931609">
        <w:rPr>
          <w:rFonts w:ascii="Times New Roman" w:eastAsia="Arial Unicode MS" w:hAnsi="Times New Roman" w:cs="Times New Roman"/>
          <w:bCs/>
          <w:sz w:val="24"/>
        </w:rPr>
        <w:t>ç</w:t>
      </w:r>
      <w:proofErr w:type="gramEnd"/>
      <w:r w:rsidR="00000EB9" w:rsidRPr="00931609">
        <w:rPr>
          <w:rFonts w:ascii="Times New Roman" w:eastAsia="Arial Unicode MS" w:hAnsi="Times New Roman" w:cs="Times New Roman"/>
          <w:bCs/>
          <w:sz w:val="24"/>
        </w:rPr>
        <w:t xml:space="preserve">) </w:t>
      </w:r>
      <w:r w:rsidR="00B14895" w:rsidRPr="00931609">
        <w:rPr>
          <w:rFonts w:ascii="Times New Roman" w:eastAsia="Arial Unicode MS" w:hAnsi="Times New Roman" w:cs="Times New Roman"/>
          <w:bCs/>
          <w:sz w:val="24"/>
        </w:rPr>
        <w:t xml:space="preserve">Kolluk şikayet bürolarının </w:t>
      </w:r>
      <w:r w:rsidR="00000EB9" w:rsidRPr="00931609">
        <w:rPr>
          <w:rFonts w:ascii="Times New Roman" w:eastAsia="Arial Unicode MS" w:hAnsi="Times New Roman" w:cs="Times New Roman"/>
          <w:bCs/>
          <w:sz w:val="24"/>
        </w:rPr>
        <w:t>teftiş ve denetimine ilişkin rehberler ayrı olarak hazırlanır.</w:t>
      </w:r>
    </w:p>
    <w:p w14:paraId="3C511A55" w14:textId="77777777" w:rsidR="00000EB9" w:rsidRPr="00931609" w:rsidRDefault="00F67BC8"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(8) İstihbarat birimleri ile kolluk </w:t>
      </w:r>
      <w:proofErr w:type="gramStart"/>
      <w:r w:rsidRPr="00931609">
        <w:rPr>
          <w:rFonts w:ascii="Times New Roman" w:hAnsi="Times New Roman" w:cs="Times New Roman"/>
          <w:bCs/>
        </w:rPr>
        <w:t>şikayet</w:t>
      </w:r>
      <w:proofErr w:type="gramEnd"/>
      <w:r w:rsidRPr="00931609">
        <w:rPr>
          <w:rFonts w:ascii="Times New Roman" w:hAnsi="Times New Roman" w:cs="Times New Roman"/>
          <w:bCs/>
        </w:rPr>
        <w:t xml:space="preserve"> bürolarının yıllık genel teftişleri veya denetimleri</w:t>
      </w:r>
      <w:r w:rsidR="003A322E" w:rsidRPr="00931609">
        <w:rPr>
          <w:rFonts w:ascii="Times New Roman" w:hAnsi="Times New Roman" w:cs="Times New Roman"/>
          <w:bCs/>
        </w:rPr>
        <w:t xml:space="preserve"> </w:t>
      </w:r>
      <w:r w:rsidRPr="00931609">
        <w:rPr>
          <w:rFonts w:ascii="Times New Roman" w:hAnsi="Times New Roman" w:cs="Times New Roman"/>
          <w:bCs/>
        </w:rPr>
        <w:t>bir</w:t>
      </w:r>
      <w:r w:rsidR="006E5980" w:rsidRPr="00931609">
        <w:rPr>
          <w:rFonts w:ascii="Times New Roman" w:hAnsi="Times New Roman" w:cs="Times New Roman"/>
          <w:bCs/>
        </w:rPr>
        <w:t xml:space="preserve"> arada</w:t>
      </w:r>
      <w:r w:rsidRPr="00931609">
        <w:rPr>
          <w:rFonts w:ascii="Times New Roman" w:hAnsi="Times New Roman" w:cs="Times New Roman"/>
          <w:bCs/>
        </w:rPr>
        <w:t xml:space="preserve"> </w:t>
      </w:r>
      <w:r w:rsidR="00B817BF" w:rsidRPr="00931609">
        <w:rPr>
          <w:rFonts w:ascii="Times New Roman" w:hAnsi="Times New Roman" w:cs="Times New Roman"/>
          <w:bCs/>
        </w:rPr>
        <w:t xml:space="preserve">planlanıp </w:t>
      </w:r>
      <w:r w:rsidRPr="00931609">
        <w:rPr>
          <w:rFonts w:ascii="Times New Roman" w:hAnsi="Times New Roman" w:cs="Times New Roman"/>
          <w:bCs/>
        </w:rPr>
        <w:t>icra edilebilir.</w:t>
      </w:r>
    </w:p>
    <w:p w14:paraId="0E6C0114" w14:textId="77777777" w:rsidR="00502ABE" w:rsidRPr="00931609" w:rsidRDefault="00E56D4E"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w:t>
      </w:r>
      <w:r w:rsidR="00F67BC8" w:rsidRPr="00931609">
        <w:rPr>
          <w:rFonts w:ascii="Times New Roman" w:hAnsi="Times New Roman" w:cs="Times New Roman"/>
          <w:bCs/>
        </w:rPr>
        <w:t>9</w:t>
      </w:r>
      <w:r w:rsidR="002B2C2D" w:rsidRPr="00931609">
        <w:rPr>
          <w:rFonts w:ascii="Times New Roman" w:hAnsi="Times New Roman" w:cs="Times New Roman"/>
          <w:bCs/>
        </w:rPr>
        <w:t xml:space="preserve">) Bu maddede belirtilen hususlar dışında Yönergenin </w:t>
      </w:r>
      <w:r w:rsidR="00463AED" w:rsidRPr="00931609">
        <w:rPr>
          <w:rFonts w:ascii="Times New Roman" w:hAnsi="Times New Roman" w:cs="Times New Roman"/>
          <w:bCs/>
        </w:rPr>
        <w:t xml:space="preserve">ilgili </w:t>
      </w:r>
      <w:r w:rsidR="002B2C2D" w:rsidRPr="00931609">
        <w:rPr>
          <w:rFonts w:ascii="Times New Roman" w:hAnsi="Times New Roman" w:cs="Times New Roman"/>
          <w:bCs/>
        </w:rPr>
        <w:t>hükümleri uygulanır.</w:t>
      </w:r>
    </w:p>
    <w:p w14:paraId="607219B5" w14:textId="77777777" w:rsidR="00D33DEA" w:rsidRPr="00931609" w:rsidRDefault="00D33DEA"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
    <w:p w14:paraId="14510C7F"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Değerlendirme Belgesi</w:t>
      </w:r>
    </w:p>
    <w:p w14:paraId="6CF3A547" w14:textId="3DD3CC5F" w:rsidR="00B8595D" w:rsidRPr="00931609" w:rsidRDefault="00942E29"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4</w:t>
      </w:r>
      <w:r w:rsidR="0069490E" w:rsidRPr="00931609">
        <w:rPr>
          <w:rFonts w:ascii="Times New Roman" w:hAnsi="Times New Roman" w:cs="Times New Roman"/>
          <w:b/>
          <w:bCs/>
        </w:rPr>
        <w:t xml:space="preserve">4- </w:t>
      </w:r>
      <w:r w:rsidR="0069490E" w:rsidRPr="00931609">
        <w:rPr>
          <w:rFonts w:ascii="Times New Roman" w:hAnsi="Times New Roman" w:cs="Times New Roman"/>
          <w:bCs/>
        </w:rPr>
        <w:t>(1)</w:t>
      </w:r>
      <w:r w:rsidR="00B8595D" w:rsidRPr="00931609">
        <w:rPr>
          <w:rFonts w:ascii="Times New Roman" w:hAnsi="Times New Roman" w:cs="Times New Roman"/>
          <w:bCs/>
        </w:rPr>
        <w:t xml:space="preserve"> Değerlendirme belgesi, teftiş edilen veya denetlenen kuruluş ve birimlerin amir, memur ve görevlileri hakkında müfettişlerin görüş ve kanaatlerini belirten formlardır.</w:t>
      </w:r>
      <w:r w:rsidR="00D66FD9">
        <w:rPr>
          <w:rFonts w:ascii="Times New Roman" w:hAnsi="Times New Roman" w:cs="Times New Roman"/>
          <w:bCs/>
        </w:rPr>
        <w:t xml:space="preserve"> </w:t>
      </w:r>
      <w:r w:rsidR="00B8595D" w:rsidRPr="00931609">
        <w:rPr>
          <w:rFonts w:ascii="Times New Roman" w:hAnsi="Times New Roman" w:cs="Times New Roman"/>
          <w:bCs/>
        </w:rPr>
        <w:t>Bu formlarda teftiş edilen veya denetle</w:t>
      </w:r>
      <w:r w:rsidR="00BE79D5" w:rsidRPr="00931609">
        <w:rPr>
          <w:rFonts w:ascii="Times New Roman" w:hAnsi="Times New Roman" w:cs="Times New Roman"/>
          <w:bCs/>
        </w:rPr>
        <w:t>nen amir, memur ve görevlilerin</w:t>
      </w:r>
      <w:r w:rsidR="00B8595D" w:rsidRPr="00931609">
        <w:rPr>
          <w:rFonts w:ascii="Times New Roman" w:hAnsi="Times New Roman" w:cs="Times New Roman"/>
          <w:bCs/>
        </w:rPr>
        <w:t xml:space="preserve">; </w:t>
      </w:r>
    </w:p>
    <w:p w14:paraId="5A187EE4"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 Mesleki bilgileri, mevzuata uyma dereceleri,</w:t>
      </w:r>
    </w:p>
    <w:p w14:paraId="78C8D275"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Çalışmaları, göreve bağlılıkları, verim dereceleri,</w:t>
      </w:r>
    </w:p>
    <w:p w14:paraId="4B3EC658"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c) İşlerindeki dikkat, intizam ve enerjileri, yaş ve bünyeleri, </w:t>
      </w:r>
    </w:p>
    <w:p w14:paraId="424BF0EA"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00B8595D" w:rsidRPr="00931609">
        <w:rPr>
          <w:rFonts w:ascii="Times New Roman" w:hAnsi="Times New Roman" w:cs="Times New Roman"/>
          <w:bCs/>
        </w:rPr>
        <w:t>) Yaratıcı zeka ve kavrayış kabiliyetleri,</w:t>
      </w:r>
    </w:p>
    <w:p w14:paraId="76661DC4"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d</w:t>
      </w:r>
      <w:r w:rsidR="00B8595D" w:rsidRPr="00931609">
        <w:rPr>
          <w:rFonts w:ascii="Times New Roman" w:hAnsi="Times New Roman" w:cs="Times New Roman"/>
          <w:bCs/>
        </w:rPr>
        <w:t xml:space="preserve">) Amirlerine, astlarına ve iş sahiplerine karşı terbiye, nezaket ve davranışları, </w:t>
      </w:r>
    </w:p>
    <w:p w14:paraId="4690E376"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e</w:t>
      </w:r>
      <w:r w:rsidR="00B8595D" w:rsidRPr="00931609">
        <w:rPr>
          <w:rFonts w:ascii="Times New Roman" w:hAnsi="Times New Roman" w:cs="Times New Roman"/>
          <w:bCs/>
        </w:rPr>
        <w:t xml:space="preserve">) Astları üzerindeki etkinlikleri ve astlarını yetiştirme yetenekleri (Amirler için) </w:t>
      </w:r>
    </w:p>
    <w:p w14:paraId="3F72F810"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f</w:t>
      </w:r>
      <w:r w:rsidR="00B8595D" w:rsidRPr="00931609">
        <w:rPr>
          <w:rFonts w:ascii="Times New Roman" w:hAnsi="Times New Roman" w:cs="Times New Roman"/>
          <w:bCs/>
        </w:rPr>
        <w:t xml:space="preserve">) İşleri düzenleme, yürütüm ve yönetim yetenekleri (Amirler için), </w:t>
      </w:r>
    </w:p>
    <w:p w14:paraId="38A3619E"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g</w:t>
      </w:r>
      <w:r w:rsidR="00B8595D" w:rsidRPr="00931609">
        <w:rPr>
          <w:rFonts w:ascii="Times New Roman" w:hAnsi="Times New Roman" w:cs="Times New Roman"/>
          <w:bCs/>
        </w:rPr>
        <w:t xml:space="preserve">) Ön tedbir almada başarı dereceleri (Amirler için), </w:t>
      </w:r>
    </w:p>
    <w:p w14:paraId="6EE4C223"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ğ</w:t>
      </w:r>
      <w:proofErr w:type="gramEnd"/>
      <w:r w:rsidR="00B8595D" w:rsidRPr="00931609">
        <w:rPr>
          <w:rFonts w:ascii="Times New Roman" w:hAnsi="Times New Roman" w:cs="Times New Roman"/>
          <w:bCs/>
        </w:rPr>
        <w:t xml:space="preserve">) Ağırbaşlı olup olmadıkları, saygı uyandırmada başarı dereceleri, </w:t>
      </w:r>
    </w:p>
    <w:p w14:paraId="58F8AD74"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h</w:t>
      </w:r>
      <w:r w:rsidR="00B8595D" w:rsidRPr="00931609">
        <w:rPr>
          <w:rFonts w:ascii="Times New Roman" w:hAnsi="Times New Roman" w:cs="Times New Roman"/>
          <w:bCs/>
        </w:rPr>
        <w:t xml:space="preserve">) Çevreyle ilişkileri ve yaşayış şekilleri, </w:t>
      </w:r>
    </w:p>
    <w:p w14:paraId="572314FB"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ı</w:t>
      </w:r>
      <w:r w:rsidR="00D5077C" w:rsidRPr="00931609">
        <w:rPr>
          <w:rFonts w:ascii="Times New Roman" w:hAnsi="Times New Roman" w:cs="Times New Roman"/>
          <w:bCs/>
        </w:rPr>
        <w:t>) Güvenilir</w:t>
      </w:r>
      <w:r w:rsidR="00B8595D" w:rsidRPr="00931609">
        <w:rPr>
          <w:rFonts w:ascii="Times New Roman" w:hAnsi="Times New Roman" w:cs="Times New Roman"/>
          <w:bCs/>
        </w:rPr>
        <w:t xml:space="preserve"> olup olmadıkları, </w:t>
      </w:r>
    </w:p>
    <w:p w14:paraId="77E8B2DA" w14:textId="77777777" w:rsidR="00B8595D" w:rsidRPr="00931609" w:rsidRDefault="00ED7424"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i</w:t>
      </w:r>
      <w:r w:rsidR="00B8595D" w:rsidRPr="00931609">
        <w:rPr>
          <w:rFonts w:ascii="Times New Roman" w:hAnsi="Times New Roman" w:cs="Times New Roman"/>
          <w:bCs/>
        </w:rPr>
        <w:t>) Görevlerindeki başarı dereceleri, hangi görevlerde başarılı olabilecekleri ve daha fazla sorumluluk taşıyan görevler yüklenip yüklenmeyecekleri,</w:t>
      </w:r>
    </w:p>
    <w:p w14:paraId="352254F3" w14:textId="77777777" w:rsidR="00B8595D" w:rsidRPr="00931609" w:rsidRDefault="00B8595D"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hususlarında</w:t>
      </w:r>
      <w:proofErr w:type="gramEnd"/>
      <w:r w:rsidRPr="00931609">
        <w:rPr>
          <w:rFonts w:ascii="Times New Roman" w:hAnsi="Times New Roman" w:cs="Times New Roman"/>
          <w:bCs/>
        </w:rPr>
        <w:t xml:space="preserve"> müfettişin objektif bilgi ve gözlemlerine dayanan kanaatleri belirtilir. Yeterince bilgi edinilmemiş ve kanaate varılmamış hususlarda görüş belirtilmez.</w:t>
      </w:r>
    </w:p>
    <w:p w14:paraId="0121BC95" w14:textId="77777777" w:rsidR="00A45BF1" w:rsidRPr="00931609" w:rsidRDefault="00D25D35" w:rsidP="00931609">
      <w:pPr>
        <w:ind w:firstLine="567"/>
        <w:jc w:val="both"/>
        <w:rPr>
          <w:rFonts w:ascii="Times New Roman" w:hAnsi="Times New Roman" w:cs="Times New Roman"/>
          <w:b/>
          <w:bCs/>
          <w:sz w:val="24"/>
        </w:rPr>
      </w:pPr>
      <w:r w:rsidRPr="00931609">
        <w:rPr>
          <w:rFonts w:ascii="Times New Roman" w:hAnsi="Times New Roman" w:cs="Times New Roman"/>
          <w:b/>
          <w:bCs/>
          <w:sz w:val="24"/>
        </w:rPr>
        <w:tab/>
      </w:r>
    </w:p>
    <w:p w14:paraId="064C4C7E" w14:textId="77777777" w:rsidR="00D25D35"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b/>
          <w:bCs/>
          <w:sz w:val="24"/>
        </w:rPr>
        <w:t>Genel durum raporları</w:t>
      </w:r>
    </w:p>
    <w:p w14:paraId="381F1F45" w14:textId="77777777" w:rsidR="00D25D35" w:rsidRPr="00931609" w:rsidRDefault="00F95F3C" w:rsidP="00931609">
      <w:pPr>
        <w:ind w:firstLine="709"/>
        <w:jc w:val="both"/>
        <w:rPr>
          <w:rFonts w:ascii="Times New Roman" w:hAnsi="Times New Roman" w:cs="Times New Roman"/>
          <w:b/>
          <w:bCs/>
          <w:sz w:val="24"/>
        </w:rPr>
      </w:pPr>
      <w:r w:rsidRPr="00931609">
        <w:rPr>
          <w:rFonts w:ascii="Times New Roman" w:hAnsi="Times New Roman" w:cs="Times New Roman"/>
          <w:b/>
          <w:bCs/>
          <w:sz w:val="24"/>
        </w:rPr>
        <w:t>MADDE 45</w:t>
      </w:r>
      <w:r w:rsidR="00D25D35" w:rsidRPr="00931609">
        <w:rPr>
          <w:rFonts w:ascii="Times New Roman" w:hAnsi="Times New Roman" w:cs="Times New Roman"/>
          <w:b/>
          <w:bCs/>
          <w:sz w:val="24"/>
        </w:rPr>
        <w:t xml:space="preserve">- </w:t>
      </w:r>
      <w:r w:rsidR="00D25D35" w:rsidRPr="00931609">
        <w:rPr>
          <w:rFonts w:ascii="Times New Roman" w:hAnsi="Times New Roman" w:cs="Times New Roman"/>
          <w:sz w:val="24"/>
        </w:rPr>
        <w:t xml:space="preserve">(1) </w:t>
      </w:r>
      <w:r w:rsidR="00080B76" w:rsidRPr="00931609">
        <w:rPr>
          <w:rFonts w:ascii="Times New Roman" w:hAnsi="Times New Roman" w:cs="Times New Roman"/>
          <w:sz w:val="24"/>
        </w:rPr>
        <w:t>Teftiş program onayında öngörülmesi halinde g</w:t>
      </w:r>
      <w:r w:rsidR="00D25D35" w:rsidRPr="00931609">
        <w:rPr>
          <w:rFonts w:ascii="Times New Roman" w:hAnsi="Times New Roman" w:cs="Times New Roman"/>
          <w:sz w:val="24"/>
        </w:rPr>
        <w:t>enel teftişler sırasında</w:t>
      </w:r>
      <w:r w:rsidR="00080B76" w:rsidRPr="00931609">
        <w:rPr>
          <w:rFonts w:ascii="Times New Roman" w:hAnsi="Times New Roman" w:cs="Times New Roman"/>
          <w:sz w:val="24"/>
        </w:rPr>
        <w:t xml:space="preserve"> grup başkanı ve görevlendireceği müfettiş t</w:t>
      </w:r>
      <w:r w:rsidR="00D25D35" w:rsidRPr="00931609">
        <w:rPr>
          <w:rFonts w:ascii="Times New Roman" w:hAnsi="Times New Roman" w:cs="Times New Roman"/>
          <w:sz w:val="24"/>
        </w:rPr>
        <w:t>arafından</w:t>
      </w:r>
      <w:r w:rsidR="00626C58" w:rsidRPr="00931609">
        <w:rPr>
          <w:rFonts w:ascii="Times New Roman" w:hAnsi="Times New Roman" w:cs="Times New Roman"/>
          <w:sz w:val="24"/>
        </w:rPr>
        <w:t xml:space="preserve"> birlikte</w:t>
      </w:r>
      <w:r w:rsidR="00D25D35" w:rsidRPr="00931609">
        <w:rPr>
          <w:rFonts w:ascii="Times New Roman" w:hAnsi="Times New Roman" w:cs="Times New Roman"/>
          <w:sz w:val="24"/>
        </w:rPr>
        <w:t xml:space="preserve"> genel durum raporu düzenlenir.</w:t>
      </w:r>
      <w:r w:rsidR="00ED0660" w:rsidRPr="00931609">
        <w:rPr>
          <w:rFonts w:ascii="Times New Roman" w:hAnsi="Times New Roman" w:cs="Times New Roman"/>
          <w:sz w:val="24"/>
        </w:rPr>
        <w:t xml:space="preserve"> </w:t>
      </w:r>
      <w:r w:rsidR="00080B76" w:rsidRPr="00931609">
        <w:rPr>
          <w:rFonts w:ascii="Times New Roman" w:hAnsi="Times New Roman" w:cs="Times New Roman"/>
          <w:sz w:val="24"/>
        </w:rPr>
        <w:t>Diğer m</w:t>
      </w:r>
      <w:r w:rsidR="00ED0660" w:rsidRPr="00931609">
        <w:rPr>
          <w:rFonts w:ascii="Times New Roman" w:hAnsi="Times New Roman" w:cs="Times New Roman"/>
          <w:sz w:val="24"/>
        </w:rPr>
        <w:t>üfettişler; grup başkanının istemi üzerine veya resen, genel durum raporunda yer alması gereken konularla ilgili bilgi, veri</w:t>
      </w:r>
      <w:r w:rsidR="00626C58" w:rsidRPr="00931609">
        <w:rPr>
          <w:rFonts w:ascii="Times New Roman" w:hAnsi="Times New Roman" w:cs="Times New Roman"/>
          <w:sz w:val="24"/>
        </w:rPr>
        <w:t>, tespit ve değerlendirmelerini</w:t>
      </w:r>
      <w:r w:rsidR="00ED0660" w:rsidRPr="00931609">
        <w:rPr>
          <w:rFonts w:ascii="Times New Roman" w:hAnsi="Times New Roman" w:cs="Times New Roman"/>
          <w:sz w:val="24"/>
        </w:rPr>
        <w:t xml:space="preserve"> yazılı olarak grup başkanına sunarlar.</w:t>
      </w:r>
    </w:p>
    <w:p w14:paraId="1CFF6076" w14:textId="77777777" w:rsidR="00D25D35"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sz w:val="24"/>
        </w:rPr>
        <w:t>(2) Genel durum raporları;</w:t>
      </w:r>
    </w:p>
    <w:p w14:paraId="0C24408C" w14:textId="77777777" w:rsidR="00D25D35"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sz w:val="24"/>
        </w:rPr>
        <w:t>a) İdari bölüm ve kuruluşlarda hizmet gereklerine uygun olmayan yönler olup olmadığını, varsa düzeltilmesi için alınması gerekli önlemleri,</w:t>
      </w:r>
    </w:p>
    <w:p w14:paraId="65CCFEBE" w14:textId="77777777" w:rsidR="00D25D35"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sz w:val="24"/>
        </w:rPr>
        <w:t>b) İlin sosyal, ekonomik ve güvenlik sorunlarını ve bu konulardaki tavsiyeleri,</w:t>
      </w:r>
    </w:p>
    <w:p w14:paraId="0455AE98" w14:textId="77777777" w:rsidR="00D25D35"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sz w:val="24"/>
        </w:rPr>
        <w:t>c) İdarenin amaçlarını daha etkin ve verimli bir şekilde gerçekleştirmesine yönelik olarak mevzuat değişikliğinin gerekli olup olmadığını, gerekli ise gerekçeli önerileri,</w:t>
      </w:r>
    </w:p>
    <w:p w14:paraId="6617C273" w14:textId="77777777" w:rsidR="00D25D35" w:rsidRPr="00931609" w:rsidRDefault="00D25D35"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t>ç</w:t>
      </w:r>
      <w:proofErr w:type="gramEnd"/>
      <w:r w:rsidRPr="00931609">
        <w:rPr>
          <w:rFonts w:ascii="Times New Roman" w:hAnsi="Times New Roman" w:cs="Times New Roman"/>
          <w:sz w:val="24"/>
        </w:rPr>
        <w:t>) Mevzuatın uygulanmasında belirlenen aksaklıklar ve gecikmeler ile düzeltilmesi için getirilecek önerileri,</w:t>
      </w:r>
    </w:p>
    <w:p w14:paraId="388BAFB0" w14:textId="77777777" w:rsidR="00D25D35"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sz w:val="24"/>
        </w:rPr>
        <w:t>d) Memurların ve diğer görevlilerin nicelik ve nitelik yönünden yeterli olup olmadıklarını,</w:t>
      </w:r>
    </w:p>
    <w:p w14:paraId="61DFBAB8" w14:textId="77777777" w:rsidR="00D25D35"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sz w:val="24"/>
        </w:rPr>
        <w:t>e) Teftiş edilen daire ve kuruluşların yerlerinin ve yerleşme durumlarının hizmeti aksatan yönleri varsa, bunların neler olduğu ve düzeltilmesi için getirilecek önerileri,</w:t>
      </w:r>
    </w:p>
    <w:p w14:paraId="5F0AFF21" w14:textId="77777777" w:rsidR="00D25D35" w:rsidRPr="00931609" w:rsidRDefault="00D25D35" w:rsidP="00931609">
      <w:pPr>
        <w:ind w:firstLine="709"/>
        <w:jc w:val="both"/>
        <w:rPr>
          <w:rFonts w:ascii="Times New Roman" w:hAnsi="Times New Roman" w:cs="Times New Roman"/>
          <w:sz w:val="24"/>
        </w:rPr>
      </w:pPr>
      <w:proofErr w:type="gramStart"/>
      <w:r w:rsidRPr="00931609">
        <w:rPr>
          <w:rFonts w:ascii="Times New Roman" w:hAnsi="Times New Roman" w:cs="Times New Roman"/>
          <w:sz w:val="24"/>
        </w:rPr>
        <w:lastRenderedPageBreak/>
        <w:t>ortaya</w:t>
      </w:r>
      <w:proofErr w:type="gramEnd"/>
      <w:r w:rsidRPr="00931609">
        <w:rPr>
          <w:rFonts w:ascii="Times New Roman" w:hAnsi="Times New Roman" w:cs="Times New Roman"/>
          <w:sz w:val="24"/>
        </w:rPr>
        <w:t> koymak amacıyla hazırlanır.</w:t>
      </w:r>
    </w:p>
    <w:p w14:paraId="43EA9078" w14:textId="77777777" w:rsidR="00F95F3C" w:rsidRPr="00931609" w:rsidRDefault="00D25D35" w:rsidP="00931609">
      <w:pPr>
        <w:ind w:firstLine="709"/>
        <w:jc w:val="both"/>
        <w:rPr>
          <w:rFonts w:ascii="Times New Roman" w:hAnsi="Times New Roman" w:cs="Times New Roman"/>
          <w:sz w:val="24"/>
        </w:rPr>
      </w:pPr>
      <w:r w:rsidRPr="00931609">
        <w:rPr>
          <w:rFonts w:ascii="Times New Roman" w:hAnsi="Times New Roman" w:cs="Times New Roman"/>
          <w:sz w:val="24"/>
        </w:rPr>
        <w:t>(3) Genel durum raporları doğrudan Başkanlığa verilir. Bu raporların birer örneği, Başkanlık tarafından</w:t>
      </w:r>
      <w:r w:rsidR="00FC18DA" w:rsidRPr="00931609">
        <w:rPr>
          <w:rFonts w:ascii="Times New Roman" w:hAnsi="Times New Roman" w:cs="Times New Roman"/>
          <w:sz w:val="24"/>
        </w:rPr>
        <w:t xml:space="preserve"> İller İdaresi Genel Müdürlüğüne gönderilir. Bu raporlardaki tespit, görüş ve önerilerin değerlendirilmesi amacıyla İller İdaresi Genel Müdürlüğü; Bakanlık ve bağlı kuruluşların merkez birimleri, valilik ve ilgili diğer kamu idareleri arasında gerekli koordinasyonu sağlar.</w:t>
      </w:r>
      <w:r w:rsidR="00F95F3C" w:rsidRPr="00931609">
        <w:rPr>
          <w:rFonts w:ascii="Times New Roman" w:hAnsi="Times New Roman" w:cs="Times New Roman"/>
          <w:sz w:val="24"/>
        </w:rPr>
        <w:t xml:space="preserve">  </w:t>
      </w:r>
    </w:p>
    <w:p w14:paraId="18B5329F" w14:textId="31EEDB0E" w:rsidR="00CA1C06" w:rsidRPr="00931609" w:rsidRDefault="00BE03F0" w:rsidP="00BE03F0">
      <w:pPr>
        <w:pStyle w:val="NormalWeb"/>
        <w:tabs>
          <w:tab w:val="left" w:pos="709"/>
          <w:tab w:val="left" w:pos="851"/>
          <w:tab w:val="left" w:pos="916"/>
          <w:tab w:val="left" w:pos="1134"/>
          <w:tab w:val="left" w:pos="1418"/>
          <w:tab w:val="left" w:pos="1701"/>
          <w:tab w:val="left" w:pos="1832"/>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rPr>
      </w:pPr>
      <w:r>
        <w:rPr>
          <w:rFonts w:ascii="Times New Roman" w:hAnsi="Times New Roman" w:cs="Times New Roman"/>
          <w:b/>
          <w:bCs/>
        </w:rPr>
        <w:t>BEŞİNCİ</w:t>
      </w:r>
      <w:r w:rsidR="00CA1C06" w:rsidRPr="00931609">
        <w:rPr>
          <w:rFonts w:ascii="Times New Roman" w:hAnsi="Times New Roman" w:cs="Times New Roman"/>
          <w:b/>
          <w:bCs/>
        </w:rPr>
        <w:t xml:space="preserve"> BÖLÜM</w:t>
      </w:r>
    </w:p>
    <w:p w14:paraId="7A63CE3B" w14:textId="77777777" w:rsidR="00CA1C06" w:rsidRPr="00931609" w:rsidRDefault="00CA1C06" w:rsidP="00BE03F0">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 xml:space="preserve">İnceleme  </w:t>
      </w:r>
    </w:p>
    <w:p w14:paraId="61EBB0C8" w14:textId="77777777" w:rsidR="00CA1C06" w:rsidRPr="00931609" w:rsidRDefault="00CA1C06" w:rsidP="00931609">
      <w:pPr>
        <w:pStyle w:val="NormalWeb"/>
        <w:tabs>
          <w:tab w:val="left" w:pos="709"/>
          <w:tab w:val="left" w:pos="851"/>
          <w:tab w:val="left" w:pos="916"/>
          <w:tab w:val="left" w:pos="1134"/>
          <w:tab w:val="left" w:pos="1418"/>
          <w:tab w:val="left" w:pos="1701"/>
          <w:tab w:val="left" w:pos="1832"/>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rFonts w:ascii="Times New Roman" w:hAnsi="Times New Roman" w:cs="Times New Roman"/>
          <w:b/>
          <w:bCs/>
        </w:rPr>
      </w:pPr>
    </w:p>
    <w:p w14:paraId="29E9D288" w14:textId="77777777" w:rsidR="00CA1C06" w:rsidRPr="00931609" w:rsidRDefault="00CA1C06" w:rsidP="00931609">
      <w:pPr>
        <w:ind w:firstLine="709"/>
        <w:rPr>
          <w:rFonts w:ascii="Times New Roman" w:hAnsi="Times New Roman" w:cs="Times New Roman"/>
          <w:b/>
          <w:sz w:val="24"/>
        </w:rPr>
      </w:pPr>
      <w:r w:rsidRPr="00931609">
        <w:rPr>
          <w:rFonts w:ascii="Times New Roman" w:hAnsi="Times New Roman" w:cs="Times New Roman"/>
          <w:b/>
          <w:sz w:val="24"/>
        </w:rPr>
        <w:t>İnceleme</w:t>
      </w:r>
    </w:p>
    <w:p w14:paraId="0A3E7823" w14:textId="77777777" w:rsidR="00CA1C06" w:rsidRPr="00931609" w:rsidRDefault="0069490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46</w:t>
      </w:r>
      <w:r w:rsidR="00CA1C06" w:rsidRPr="00931609">
        <w:rPr>
          <w:rFonts w:ascii="Times New Roman" w:hAnsi="Times New Roman" w:cs="Times New Roman"/>
          <w:b/>
          <w:bCs/>
        </w:rPr>
        <w:t>-</w:t>
      </w:r>
      <w:r w:rsidR="00CA1C06" w:rsidRPr="00931609">
        <w:rPr>
          <w:rFonts w:ascii="Times New Roman" w:hAnsi="Times New Roman" w:cs="Times New Roman"/>
          <w:bCs/>
        </w:rPr>
        <w:t xml:space="preserve"> (1) İnceleme;</w:t>
      </w:r>
    </w:p>
    <w:p w14:paraId="19938A31" w14:textId="77777777" w:rsidR="00CA1C06" w:rsidRPr="00931609" w:rsidRDefault="00CA1C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a) Bakanlığın görev alanına giren konuların analiz edilmesi ve Bakanlık stratejisinin tespiti ve geliştirilmesine katkıda bulunulması, </w:t>
      </w:r>
    </w:p>
    <w:p w14:paraId="4C294B79" w14:textId="77777777" w:rsidR="00CA1C06" w:rsidRPr="00931609" w:rsidRDefault="00C57FF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 </w:t>
      </w:r>
      <w:r w:rsidR="00CA1C06" w:rsidRPr="00931609">
        <w:rPr>
          <w:rFonts w:ascii="Times New Roman" w:hAnsi="Times New Roman" w:cs="Times New Roman"/>
          <w:bCs/>
        </w:rPr>
        <w:t>Bakanlığın kuruluş amaçlarına uygun olarak kurumsal yapıların ve süreçlerin etkinleştirilmesi ve geliştirilmesi,</w:t>
      </w:r>
    </w:p>
    <w:p w14:paraId="67413A58" w14:textId="77777777" w:rsidR="00CA1C06" w:rsidRPr="00CE3CE5" w:rsidRDefault="00CA1C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CE3CE5">
        <w:rPr>
          <w:rFonts w:ascii="Times New Roman" w:hAnsi="Times New Roman" w:cs="Times New Roman"/>
          <w:bCs/>
        </w:rPr>
        <w:t xml:space="preserve">c) Teftiş ve denetime ilişkin ulusal ve uluslararası gelişmelerin izlenmesi ve buna ilişkin standartların belirlenmesi ve geliştirilmesi, </w:t>
      </w:r>
    </w:p>
    <w:p w14:paraId="4C68368F" w14:textId="77777777" w:rsidR="00CA1C06" w:rsidRPr="00931609" w:rsidRDefault="00C57FF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CE3CE5">
        <w:rPr>
          <w:rFonts w:ascii="Times New Roman" w:hAnsi="Times New Roman" w:cs="Times New Roman"/>
          <w:bCs/>
        </w:rPr>
        <w:t>ç</w:t>
      </w:r>
      <w:proofErr w:type="gramEnd"/>
      <w:r w:rsidRPr="00CE3CE5">
        <w:rPr>
          <w:rFonts w:ascii="Times New Roman" w:hAnsi="Times New Roman" w:cs="Times New Roman"/>
          <w:bCs/>
        </w:rPr>
        <w:t xml:space="preserve">) </w:t>
      </w:r>
      <w:r w:rsidR="00CA1C06" w:rsidRPr="00CE3CE5">
        <w:rPr>
          <w:rFonts w:ascii="Times New Roman" w:hAnsi="Times New Roman" w:cs="Times New Roman"/>
          <w:bCs/>
        </w:rPr>
        <w:t>Kurum ve kuruluşların hizmet sunum kalitesinin arttırılması, görevlilerin</w:t>
      </w:r>
      <w:r w:rsidR="00CA1C06" w:rsidRPr="00931609">
        <w:rPr>
          <w:rFonts w:ascii="Times New Roman" w:hAnsi="Times New Roman" w:cs="Times New Roman"/>
          <w:bCs/>
        </w:rPr>
        <w:t xml:space="preserve"> performanslarının </w:t>
      </w:r>
      <w:r w:rsidR="00CA1C06" w:rsidRPr="00CE3CE5">
        <w:rPr>
          <w:rFonts w:ascii="Times New Roman" w:hAnsi="Times New Roman" w:cs="Times New Roman"/>
          <w:bCs/>
        </w:rPr>
        <w:t>iyileştirilmesi,</w:t>
      </w:r>
    </w:p>
    <w:p w14:paraId="5501D7B3"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d</w:t>
      </w:r>
      <w:r w:rsidR="00C57FF8" w:rsidRPr="00931609">
        <w:rPr>
          <w:rFonts w:ascii="Times New Roman" w:hAnsi="Times New Roman" w:cs="Times New Roman"/>
          <w:bCs/>
        </w:rPr>
        <w:t xml:space="preserve">) </w:t>
      </w:r>
      <w:r w:rsidR="00CA1C06" w:rsidRPr="00931609">
        <w:rPr>
          <w:rFonts w:ascii="Times New Roman" w:hAnsi="Times New Roman" w:cs="Times New Roman"/>
          <w:bCs/>
        </w:rPr>
        <w:t>Bakanlığın teşkilat, malzeme, kadro, hizmet standartları, çalışma yerleri, bütçe, kaynak kullanımı, mevzuat ve benzeri konularda durum ve sorunlarının tespiti ve çözüm önerilerinin ortaya konulması,</w:t>
      </w:r>
    </w:p>
    <w:p w14:paraId="42BCE05E" w14:textId="77777777" w:rsidR="00CA1C06" w:rsidRPr="0049200E"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u w:val="single"/>
        </w:rPr>
      </w:pPr>
      <w:r>
        <w:rPr>
          <w:rFonts w:ascii="Times New Roman" w:hAnsi="Times New Roman" w:cs="Times New Roman"/>
          <w:bCs/>
        </w:rPr>
        <w:t>e</w:t>
      </w:r>
      <w:r w:rsidR="00CA1C06" w:rsidRPr="00931609">
        <w:rPr>
          <w:rFonts w:ascii="Times New Roman" w:hAnsi="Times New Roman" w:cs="Times New Roman"/>
          <w:bCs/>
        </w:rPr>
        <w:t>)</w:t>
      </w:r>
      <w:r w:rsidR="00C57FF8" w:rsidRPr="00931609">
        <w:rPr>
          <w:rFonts w:ascii="Times New Roman" w:hAnsi="Times New Roman" w:cs="Times New Roman"/>
          <w:bCs/>
        </w:rPr>
        <w:t xml:space="preserve"> </w:t>
      </w:r>
      <w:r w:rsidR="00CA1C06" w:rsidRPr="00931609">
        <w:rPr>
          <w:rFonts w:ascii="Times New Roman" w:hAnsi="Times New Roman" w:cs="Times New Roman"/>
          <w:bCs/>
        </w:rPr>
        <w:t xml:space="preserve">Kurum ve kuruluşların kuruluş amaçlarına uygun olarak, kurumsal yapıların ve süreçlerin etkinleştirilmesi ve geliştirilmesi, işlemlerin basitleştirilmesi ve kırtasiyeciliğin azaltılması ile gerekli hukukî ve idarî düzenlemeler konularında çalışmalar yapmak veya yapılan çalışmalara </w:t>
      </w:r>
      <w:r w:rsidR="003E3283">
        <w:rPr>
          <w:rFonts w:ascii="Times New Roman" w:hAnsi="Times New Roman" w:cs="Times New Roman"/>
          <w:bCs/>
        </w:rPr>
        <w:t>iştirak edilmesi,</w:t>
      </w:r>
      <w:r w:rsidR="00CA1C06" w:rsidRPr="0049200E">
        <w:rPr>
          <w:rFonts w:ascii="Times New Roman" w:hAnsi="Times New Roman" w:cs="Times New Roman"/>
          <w:bCs/>
          <w:u w:val="single"/>
        </w:rPr>
        <w:t xml:space="preserve">  </w:t>
      </w:r>
    </w:p>
    <w:p w14:paraId="62F85707"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f</w:t>
      </w:r>
      <w:r w:rsidR="00CA1C06" w:rsidRPr="00931609">
        <w:rPr>
          <w:rFonts w:ascii="Times New Roman" w:hAnsi="Times New Roman" w:cs="Times New Roman"/>
          <w:bCs/>
        </w:rPr>
        <w:t>)</w:t>
      </w:r>
      <w:r w:rsidR="00C57FF8" w:rsidRPr="00931609">
        <w:rPr>
          <w:rFonts w:ascii="Times New Roman" w:hAnsi="Times New Roman" w:cs="Times New Roman"/>
          <w:bCs/>
        </w:rPr>
        <w:t xml:space="preserve"> </w:t>
      </w:r>
      <w:r w:rsidR="00CA1C06" w:rsidRPr="00931609">
        <w:rPr>
          <w:rFonts w:ascii="Times New Roman" w:hAnsi="Times New Roman" w:cs="Times New Roman"/>
          <w:bCs/>
        </w:rPr>
        <w:t>Teftiş görevleri kapsamında birimlerin hizmet kalitesinin arttırılması ile personelin performanslarının iyileştirilmesine esas olacak bilgi ve verileri toplamak; bu kapsamda, günlük faaliyetleri içindeki hizmetlerin kalitesini veya bu hizmetlerdeki eksiklikleri tespit etmek, sorumluluklarındaki hizmetlerin standartlarının iyileştirilmesini sağlamak, yöneticilerini işbaşında değerlendirmek ve bunların astlarını hizmete yönlendirmedeki bilgi ve becerilerini, astları üzerindeki otoritelerini ölçmek suretiyle topladıkları verileri analiz edip, yorumla</w:t>
      </w:r>
      <w:r w:rsidR="00CE3CE5">
        <w:rPr>
          <w:rFonts w:ascii="Times New Roman" w:hAnsi="Times New Roman" w:cs="Times New Roman"/>
          <w:bCs/>
        </w:rPr>
        <w:t>n</w:t>
      </w:r>
      <w:r w:rsidR="00CA1C06" w:rsidRPr="00931609">
        <w:rPr>
          <w:rFonts w:ascii="Times New Roman" w:hAnsi="Times New Roman" w:cs="Times New Roman"/>
          <w:bCs/>
        </w:rPr>
        <w:t>arak performans ve kalite ölçütleri</w:t>
      </w:r>
      <w:r w:rsidR="00CE3CE5">
        <w:rPr>
          <w:rFonts w:ascii="Times New Roman" w:hAnsi="Times New Roman" w:cs="Times New Roman"/>
          <w:bCs/>
        </w:rPr>
        <w:t>nin</w:t>
      </w:r>
      <w:r w:rsidR="00CA1C06" w:rsidRPr="00931609">
        <w:rPr>
          <w:rFonts w:ascii="Times New Roman" w:hAnsi="Times New Roman" w:cs="Times New Roman"/>
          <w:bCs/>
        </w:rPr>
        <w:t xml:space="preserve"> geliştir</w:t>
      </w:r>
      <w:r w:rsidR="00CE3CE5">
        <w:rPr>
          <w:rFonts w:ascii="Times New Roman" w:hAnsi="Times New Roman" w:cs="Times New Roman"/>
          <w:bCs/>
        </w:rPr>
        <w:t>ilmesi,</w:t>
      </w:r>
      <w:r w:rsidR="00CA1C06" w:rsidRPr="00931609">
        <w:rPr>
          <w:rFonts w:ascii="Times New Roman" w:hAnsi="Times New Roman" w:cs="Times New Roman"/>
          <w:bCs/>
        </w:rPr>
        <w:t xml:space="preserve"> </w:t>
      </w:r>
    </w:p>
    <w:p w14:paraId="6C2FA26C"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bookmarkStart w:id="1" w:name="_Hlk92903653"/>
      <w:r>
        <w:rPr>
          <w:rFonts w:ascii="Times New Roman" w:hAnsi="Times New Roman" w:cs="Times New Roman"/>
          <w:bCs/>
        </w:rPr>
        <w:t>g</w:t>
      </w:r>
      <w:r w:rsidR="00C57FF8" w:rsidRPr="00931609">
        <w:rPr>
          <w:rFonts w:ascii="Times New Roman" w:hAnsi="Times New Roman" w:cs="Times New Roman"/>
          <w:bCs/>
        </w:rPr>
        <w:t xml:space="preserve">) </w:t>
      </w:r>
      <w:r w:rsidR="00CA1C06" w:rsidRPr="00931609">
        <w:rPr>
          <w:rFonts w:ascii="Times New Roman" w:hAnsi="Times New Roman" w:cs="Times New Roman"/>
          <w:bCs/>
        </w:rPr>
        <w:t>Kurum ve kuruluşlarla ilgili mevzuat ile diğer bilgi ve verileri</w:t>
      </w:r>
      <w:r w:rsidR="00CE3CE5">
        <w:rPr>
          <w:rFonts w:ascii="Times New Roman" w:hAnsi="Times New Roman" w:cs="Times New Roman"/>
          <w:bCs/>
        </w:rPr>
        <w:t>n</w:t>
      </w:r>
      <w:r w:rsidR="00CA1C06" w:rsidRPr="00931609">
        <w:rPr>
          <w:rFonts w:ascii="Times New Roman" w:hAnsi="Times New Roman" w:cs="Times New Roman"/>
          <w:bCs/>
        </w:rPr>
        <w:t xml:space="preserve"> topla</w:t>
      </w:r>
      <w:r w:rsidR="00CE3CE5">
        <w:rPr>
          <w:rFonts w:ascii="Times New Roman" w:hAnsi="Times New Roman" w:cs="Times New Roman"/>
          <w:bCs/>
        </w:rPr>
        <w:t>nması</w:t>
      </w:r>
      <w:r w:rsidR="00CA1C06" w:rsidRPr="00931609">
        <w:rPr>
          <w:rFonts w:ascii="Times New Roman" w:hAnsi="Times New Roman" w:cs="Times New Roman"/>
          <w:bCs/>
        </w:rPr>
        <w:t>, analiz e</w:t>
      </w:r>
      <w:r w:rsidR="00CE3CE5">
        <w:rPr>
          <w:rFonts w:ascii="Times New Roman" w:hAnsi="Times New Roman" w:cs="Times New Roman"/>
          <w:bCs/>
        </w:rPr>
        <w:t>dilmesi</w:t>
      </w:r>
      <w:r w:rsidR="00CA1C06" w:rsidRPr="00931609">
        <w:rPr>
          <w:rFonts w:ascii="Times New Roman" w:hAnsi="Times New Roman" w:cs="Times New Roman"/>
          <w:bCs/>
        </w:rPr>
        <w:t xml:space="preserve"> ve yorumla</w:t>
      </w:r>
      <w:r w:rsidR="00CE3CE5">
        <w:rPr>
          <w:rFonts w:ascii="Times New Roman" w:hAnsi="Times New Roman" w:cs="Times New Roman"/>
          <w:bCs/>
        </w:rPr>
        <w:t>nması</w:t>
      </w:r>
      <w:r w:rsidR="00CA1C06" w:rsidRPr="00931609">
        <w:rPr>
          <w:rFonts w:ascii="Times New Roman" w:hAnsi="Times New Roman" w:cs="Times New Roman"/>
          <w:bCs/>
        </w:rPr>
        <w:t xml:space="preserve"> suretiyle hukuka uygunluk denetimini</w:t>
      </w:r>
      <w:r w:rsidR="00CE3CE5">
        <w:rPr>
          <w:rFonts w:ascii="Times New Roman" w:hAnsi="Times New Roman" w:cs="Times New Roman"/>
          <w:bCs/>
        </w:rPr>
        <w:t>n</w:t>
      </w:r>
      <w:r w:rsidR="00CA1C06" w:rsidRPr="00931609">
        <w:rPr>
          <w:rFonts w:ascii="Times New Roman" w:hAnsi="Times New Roman" w:cs="Times New Roman"/>
          <w:bCs/>
        </w:rPr>
        <w:t xml:space="preserve"> geliştir</w:t>
      </w:r>
      <w:r w:rsidR="00CE3CE5">
        <w:rPr>
          <w:rFonts w:ascii="Times New Roman" w:hAnsi="Times New Roman" w:cs="Times New Roman"/>
          <w:bCs/>
        </w:rPr>
        <w:t>il</w:t>
      </w:r>
      <w:r w:rsidR="00CA1C06" w:rsidRPr="00931609">
        <w:rPr>
          <w:rFonts w:ascii="Times New Roman" w:hAnsi="Times New Roman" w:cs="Times New Roman"/>
          <w:bCs/>
        </w:rPr>
        <w:t>me</w:t>
      </w:r>
      <w:r w:rsidR="00CE3CE5">
        <w:rPr>
          <w:rFonts w:ascii="Times New Roman" w:hAnsi="Times New Roman" w:cs="Times New Roman"/>
          <w:bCs/>
        </w:rPr>
        <w:t>si</w:t>
      </w:r>
      <w:r w:rsidR="00CA1C06" w:rsidRPr="00931609">
        <w:rPr>
          <w:rFonts w:ascii="Times New Roman" w:hAnsi="Times New Roman" w:cs="Times New Roman"/>
          <w:bCs/>
        </w:rPr>
        <w:t xml:space="preserve">,  </w:t>
      </w:r>
    </w:p>
    <w:p w14:paraId="7A77053D"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Pr>
          <w:rFonts w:ascii="Times New Roman" w:hAnsi="Times New Roman" w:cs="Times New Roman"/>
          <w:bCs/>
        </w:rPr>
        <w:t>ğ</w:t>
      </w:r>
      <w:proofErr w:type="gramEnd"/>
      <w:r w:rsidR="00C57FF8" w:rsidRPr="00931609">
        <w:rPr>
          <w:rFonts w:ascii="Times New Roman" w:hAnsi="Times New Roman" w:cs="Times New Roman"/>
          <w:bCs/>
        </w:rPr>
        <w:t xml:space="preserve">) </w:t>
      </w:r>
      <w:r w:rsidR="00CA1C06" w:rsidRPr="00931609">
        <w:rPr>
          <w:rFonts w:ascii="Times New Roman" w:hAnsi="Times New Roman" w:cs="Times New Roman"/>
          <w:bCs/>
        </w:rPr>
        <w:t>Mevzuatın hazırlanması ve uygulanması ile ilgili çalışmalar yap</w:t>
      </w:r>
      <w:r w:rsidR="00CE3CE5">
        <w:rPr>
          <w:rFonts w:ascii="Times New Roman" w:hAnsi="Times New Roman" w:cs="Times New Roman"/>
          <w:bCs/>
        </w:rPr>
        <w:t>ılması</w:t>
      </w:r>
      <w:r w:rsidR="00CA1C06" w:rsidRPr="00931609">
        <w:rPr>
          <w:rFonts w:ascii="Times New Roman" w:hAnsi="Times New Roman" w:cs="Times New Roman"/>
          <w:bCs/>
        </w:rPr>
        <w:t xml:space="preserve"> veya yapılan çalışmalara </w:t>
      </w:r>
      <w:r w:rsidR="00CE3CE5">
        <w:rPr>
          <w:rFonts w:ascii="Times New Roman" w:hAnsi="Times New Roman" w:cs="Times New Roman"/>
          <w:bCs/>
        </w:rPr>
        <w:t>iştirak edilmesi</w:t>
      </w:r>
      <w:r w:rsidR="00CA1C06" w:rsidRPr="00931609">
        <w:rPr>
          <w:rFonts w:ascii="Times New Roman" w:hAnsi="Times New Roman" w:cs="Times New Roman"/>
          <w:bCs/>
        </w:rPr>
        <w:t>,</w:t>
      </w:r>
    </w:p>
    <w:bookmarkEnd w:id="1"/>
    <w:p w14:paraId="4310E6AD"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h</w:t>
      </w:r>
      <w:r w:rsidR="00C57FF8" w:rsidRPr="00931609">
        <w:rPr>
          <w:rFonts w:ascii="Times New Roman" w:hAnsi="Times New Roman" w:cs="Times New Roman"/>
          <w:bCs/>
        </w:rPr>
        <w:t xml:space="preserve">) </w:t>
      </w:r>
      <w:r w:rsidR="00CA1C06" w:rsidRPr="00931609">
        <w:rPr>
          <w:rFonts w:ascii="Times New Roman" w:hAnsi="Times New Roman" w:cs="Times New Roman"/>
          <w:bCs/>
        </w:rPr>
        <w:t>Bilgi teknolojilerinde ve yönetim bilgi sistemlerinde teftiş hizmetine katkı sağlayacak gelişmeleri</w:t>
      </w:r>
      <w:r w:rsidR="00CE3CE5">
        <w:rPr>
          <w:rFonts w:ascii="Times New Roman" w:hAnsi="Times New Roman" w:cs="Times New Roman"/>
          <w:bCs/>
        </w:rPr>
        <w:t>n</w:t>
      </w:r>
      <w:r w:rsidR="00CA1C06" w:rsidRPr="00931609">
        <w:rPr>
          <w:rFonts w:ascii="Times New Roman" w:hAnsi="Times New Roman" w:cs="Times New Roman"/>
          <w:bCs/>
        </w:rPr>
        <w:t xml:space="preserve"> izle</w:t>
      </w:r>
      <w:r w:rsidR="00CE3CE5">
        <w:rPr>
          <w:rFonts w:ascii="Times New Roman" w:hAnsi="Times New Roman" w:cs="Times New Roman"/>
          <w:bCs/>
        </w:rPr>
        <w:t>nmesi</w:t>
      </w:r>
      <w:r w:rsidR="00CA1C06" w:rsidRPr="00931609">
        <w:rPr>
          <w:rFonts w:ascii="Times New Roman" w:hAnsi="Times New Roman" w:cs="Times New Roman"/>
          <w:bCs/>
        </w:rPr>
        <w:t xml:space="preserve"> ve uygulanabilirliğini</w:t>
      </w:r>
      <w:r w:rsidR="00CE3CE5">
        <w:rPr>
          <w:rFonts w:ascii="Times New Roman" w:hAnsi="Times New Roman" w:cs="Times New Roman"/>
          <w:bCs/>
        </w:rPr>
        <w:t>n</w:t>
      </w:r>
      <w:r w:rsidR="00CA1C06" w:rsidRPr="00931609">
        <w:rPr>
          <w:rFonts w:ascii="Times New Roman" w:hAnsi="Times New Roman" w:cs="Times New Roman"/>
          <w:bCs/>
        </w:rPr>
        <w:t xml:space="preserve"> değerlendir</w:t>
      </w:r>
      <w:r w:rsidR="00CE3CE5">
        <w:rPr>
          <w:rFonts w:ascii="Times New Roman" w:hAnsi="Times New Roman" w:cs="Times New Roman"/>
          <w:bCs/>
        </w:rPr>
        <w:t>ilmesi</w:t>
      </w:r>
      <w:r w:rsidR="00CA1C06" w:rsidRPr="00931609">
        <w:rPr>
          <w:rFonts w:ascii="Times New Roman" w:hAnsi="Times New Roman" w:cs="Times New Roman"/>
          <w:bCs/>
        </w:rPr>
        <w:t>,</w:t>
      </w:r>
    </w:p>
    <w:p w14:paraId="7A6E5BE0"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ı</w:t>
      </w:r>
      <w:r w:rsidR="00CA1C06" w:rsidRPr="00931609">
        <w:rPr>
          <w:rFonts w:ascii="Times New Roman" w:hAnsi="Times New Roman" w:cs="Times New Roman"/>
          <w:bCs/>
        </w:rPr>
        <w:t>)</w:t>
      </w:r>
      <w:r w:rsidR="00641B4E" w:rsidRPr="00931609">
        <w:rPr>
          <w:rFonts w:ascii="Times New Roman" w:hAnsi="Times New Roman" w:cs="Times New Roman"/>
          <w:bCs/>
        </w:rPr>
        <w:t xml:space="preserve"> </w:t>
      </w:r>
      <w:r w:rsidR="00CA1C06" w:rsidRPr="00931609">
        <w:rPr>
          <w:rFonts w:ascii="Times New Roman" w:hAnsi="Times New Roman" w:cs="Times New Roman"/>
          <w:bCs/>
        </w:rPr>
        <w:t>Müfettişlere yönelik hizmet içi eğitim programlarının hazırlanmasını</w:t>
      </w:r>
      <w:r w:rsidR="00CE3CE5">
        <w:rPr>
          <w:rFonts w:ascii="Times New Roman" w:hAnsi="Times New Roman" w:cs="Times New Roman"/>
          <w:bCs/>
        </w:rPr>
        <w:t>n</w:t>
      </w:r>
      <w:r w:rsidR="00CA1C06" w:rsidRPr="00931609">
        <w:rPr>
          <w:rFonts w:ascii="Times New Roman" w:hAnsi="Times New Roman" w:cs="Times New Roman"/>
          <w:bCs/>
        </w:rPr>
        <w:t xml:space="preserve"> ve uygulanmasını</w:t>
      </w:r>
      <w:r w:rsidR="00CE3CE5">
        <w:rPr>
          <w:rFonts w:ascii="Times New Roman" w:hAnsi="Times New Roman" w:cs="Times New Roman"/>
          <w:bCs/>
        </w:rPr>
        <w:t>n</w:t>
      </w:r>
      <w:r w:rsidR="00CA1C06" w:rsidRPr="00931609">
        <w:rPr>
          <w:rFonts w:ascii="Times New Roman" w:hAnsi="Times New Roman" w:cs="Times New Roman"/>
          <w:bCs/>
        </w:rPr>
        <w:t xml:space="preserve"> sağla</w:t>
      </w:r>
      <w:r w:rsidR="00CE3CE5">
        <w:rPr>
          <w:rFonts w:ascii="Times New Roman" w:hAnsi="Times New Roman" w:cs="Times New Roman"/>
          <w:bCs/>
        </w:rPr>
        <w:t>nması</w:t>
      </w:r>
      <w:r w:rsidR="00CA1C06" w:rsidRPr="00931609">
        <w:rPr>
          <w:rFonts w:ascii="Times New Roman" w:hAnsi="Times New Roman" w:cs="Times New Roman"/>
          <w:bCs/>
        </w:rPr>
        <w:t>,</w:t>
      </w:r>
    </w:p>
    <w:p w14:paraId="76C7A931"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i</w:t>
      </w:r>
      <w:r w:rsidR="00CA1C06" w:rsidRPr="00931609">
        <w:rPr>
          <w:rFonts w:ascii="Times New Roman" w:hAnsi="Times New Roman" w:cs="Times New Roman"/>
          <w:bCs/>
        </w:rPr>
        <w:t>)</w:t>
      </w:r>
      <w:r w:rsidR="00C57FF8" w:rsidRPr="00931609">
        <w:rPr>
          <w:rFonts w:ascii="Times New Roman" w:hAnsi="Times New Roman" w:cs="Times New Roman"/>
          <w:bCs/>
        </w:rPr>
        <w:t xml:space="preserve"> </w:t>
      </w:r>
      <w:r w:rsidR="00CA1C06" w:rsidRPr="00931609">
        <w:rPr>
          <w:rFonts w:ascii="Times New Roman" w:hAnsi="Times New Roman" w:cs="Times New Roman"/>
          <w:bCs/>
        </w:rPr>
        <w:t>Kurum ve kuruluşların hizmet içi eğitim çalışmalarına katkı sağla</w:t>
      </w:r>
      <w:r w:rsidR="00126326">
        <w:rPr>
          <w:rFonts w:ascii="Times New Roman" w:hAnsi="Times New Roman" w:cs="Times New Roman"/>
          <w:bCs/>
        </w:rPr>
        <w:t>nması</w:t>
      </w:r>
      <w:r w:rsidR="00CA1C06" w:rsidRPr="00931609">
        <w:rPr>
          <w:rFonts w:ascii="Times New Roman" w:hAnsi="Times New Roman" w:cs="Times New Roman"/>
          <w:bCs/>
        </w:rPr>
        <w:t xml:space="preserve">, </w:t>
      </w:r>
    </w:p>
    <w:p w14:paraId="64B2B0B7"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j</w:t>
      </w:r>
      <w:r w:rsidR="00C57FF8" w:rsidRPr="00931609">
        <w:rPr>
          <w:rFonts w:ascii="Times New Roman" w:hAnsi="Times New Roman" w:cs="Times New Roman"/>
          <w:bCs/>
        </w:rPr>
        <w:t xml:space="preserve">) </w:t>
      </w:r>
      <w:r w:rsidR="00CA1C06" w:rsidRPr="00931609">
        <w:rPr>
          <w:rFonts w:ascii="Times New Roman" w:hAnsi="Times New Roman" w:cs="Times New Roman"/>
          <w:bCs/>
        </w:rPr>
        <w:t>Birimler ile müfettişler arasında ya da müfettişlerin kendi aralarında mevzuatın uygulanmasına ilişkin olarak ortaya çıkan görüş ayrılıklarının giderilmesine katkı sağla</w:t>
      </w:r>
      <w:r w:rsidR="00126326">
        <w:rPr>
          <w:rFonts w:ascii="Times New Roman" w:hAnsi="Times New Roman" w:cs="Times New Roman"/>
          <w:bCs/>
        </w:rPr>
        <w:t>nması</w:t>
      </w:r>
      <w:r w:rsidR="00CA1C06" w:rsidRPr="00931609">
        <w:rPr>
          <w:rFonts w:ascii="Times New Roman" w:hAnsi="Times New Roman" w:cs="Times New Roman"/>
          <w:bCs/>
        </w:rPr>
        <w:t>,</w:t>
      </w:r>
    </w:p>
    <w:p w14:paraId="36323652"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k</w:t>
      </w:r>
      <w:r w:rsidR="00CA1C06" w:rsidRPr="00931609">
        <w:rPr>
          <w:rFonts w:ascii="Times New Roman" w:hAnsi="Times New Roman" w:cs="Times New Roman"/>
          <w:bCs/>
        </w:rPr>
        <w:t>)</w:t>
      </w:r>
      <w:r w:rsidR="00C57FF8" w:rsidRPr="00931609">
        <w:rPr>
          <w:rFonts w:ascii="Times New Roman" w:hAnsi="Times New Roman" w:cs="Times New Roman"/>
          <w:bCs/>
        </w:rPr>
        <w:t xml:space="preserve"> </w:t>
      </w:r>
      <w:r w:rsidR="00CA1C06" w:rsidRPr="00931609">
        <w:rPr>
          <w:rFonts w:ascii="Times New Roman" w:hAnsi="Times New Roman" w:cs="Times New Roman"/>
          <w:bCs/>
        </w:rPr>
        <w:t>Müfettiş raporlarını</w:t>
      </w:r>
      <w:r w:rsidR="00126326">
        <w:rPr>
          <w:rFonts w:ascii="Times New Roman" w:hAnsi="Times New Roman" w:cs="Times New Roman"/>
          <w:bCs/>
        </w:rPr>
        <w:t>n</w:t>
      </w:r>
      <w:r w:rsidR="00CA1C06" w:rsidRPr="00931609">
        <w:rPr>
          <w:rFonts w:ascii="Times New Roman" w:hAnsi="Times New Roman" w:cs="Times New Roman"/>
          <w:bCs/>
        </w:rPr>
        <w:t xml:space="preserve"> incele</w:t>
      </w:r>
      <w:r w:rsidR="00126326">
        <w:rPr>
          <w:rFonts w:ascii="Times New Roman" w:hAnsi="Times New Roman" w:cs="Times New Roman"/>
          <w:bCs/>
        </w:rPr>
        <w:t>nmesi</w:t>
      </w:r>
      <w:r w:rsidR="00CA1C06" w:rsidRPr="00931609">
        <w:rPr>
          <w:rFonts w:ascii="Times New Roman" w:hAnsi="Times New Roman" w:cs="Times New Roman"/>
          <w:bCs/>
        </w:rPr>
        <w:t xml:space="preserve"> ve değerlendir</w:t>
      </w:r>
      <w:r w:rsidR="00126326">
        <w:rPr>
          <w:rFonts w:ascii="Times New Roman" w:hAnsi="Times New Roman" w:cs="Times New Roman"/>
          <w:bCs/>
        </w:rPr>
        <w:t>ilmesi</w:t>
      </w:r>
      <w:r w:rsidR="00CA1C06" w:rsidRPr="00931609">
        <w:rPr>
          <w:rFonts w:ascii="Times New Roman" w:hAnsi="Times New Roman" w:cs="Times New Roman"/>
          <w:bCs/>
        </w:rPr>
        <w:t>, raporlardaki eksikliklerin tamamlatılmasını ve yanlışlıkların düzeltilmesini</w:t>
      </w:r>
      <w:r w:rsidR="00126326">
        <w:rPr>
          <w:rFonts w:ascii="Times New Roman" w:hAnsi="Times New Roman" w:cs="Times New Roman"/>
          <w:bCs/>
        </w:rPr>
        <w:t>n</w:t>
      </w:r>
      <w:r w:rsidR="00CA1C06" w:rsidRPr="00931609">
        <w:rPr>
          <w:rFonts w:ascii="Times New Roman" w:hAnsi="Times New Roman" w:cs="Times New Roman"/>
          <w:bCs/>
        </w:rPr>
        <w:t xml:space="preserve"> sağla</w:t>
      </w:r>
      <w:r w:rsidR="00126326">
        <w:rPr>
          <w:rFonts w:ascii="Times New Roman" w:hAnsi="Times New Roman" w:cs="Times New Roman"/>
          <w:bCs/>
        </w:rPr>
        <w:t>nması</w:t>
      </w:r>
      <w:r w:rsidR="00CA1C06" w:rsidRPr="00931609">
        <w:rPr>
          <w:rFonts w:ascii="Times New Roman" w:hAnsi="Times New Roman" w:cs="Times New Roman"/>
          <w:bCs/>
        </w:rPr>
        <w:t>,</w:t>
      </w:r>
    </w:p>
    <w:p w14:paraId="3F5AB976"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l</w:t>
      </w:r>
      <w:r w:rsidR="00CA1C06" w:rsidRPr="00931609">
        <w:rPr>
          <w:rFonts w:ascii="Times New Roman" w:hAnsi="Times New Roman" w:cs="Times New Roman"/>
          <w:bCs/>
        </w:rPr>
        <w:t>)</w:t>
      </w:r>
      <w:r w:rsidR="00C57FF8" w:rsidRPr="00931609">
        <w:rPr>
          <w:rFonts w:ascii="Times New Roman" w:hAnsi="Times New Roman" w:cs="Times New Roman"/>
          <w:bCs/>
        </w:rPr>
        <w:t xml:space="preserve"> </w:t>
      </w:r>
      <w:r w:rsidR="00CA1C06" w:rsidRPr="00931609">
        <w:rPr>
          <w:rFonts w:ascii="Times New Roman" w:hAnsi="Times New Roman" w:cs="Times New Roman"/>
          <w:bCs/>
        </w:rPr>
        <w:t>Bakanlık ve Bakanlığın bağlı kuruluşları ile diğer kamu kurum ve kuruluşlarınca yürütülen mevzuat çalışmalarına ilişkin Kurul görüşünü</w:t>
      </w:r>
      <w:r w:rsidR="00126326">
        <w:rPr>
          <w:rFonts w:ascii="Times New Roman" w:hAnsi="Times New Roman" w:cs="Times New Roman"/>
          <w:bCs/>
        </w:rPr>
        <w:t>n</w:t>
      </w:r>
      <w:r w:rsidR="00CA1C06" w:rsidRPr="00931609">
        <w:rPr>
          <w:rFonts w:ascii="Times New Roman" w:hAnsi="Times New Roman" w:cs="Times New Roman"/>
          <w:bCs/>
        </w:rPr>
        <w:t xml:space="preserve"> oluştur</w:t>
      </w:r>
      <w:r w:rsidR="00126326">
        <w:rPr>
          <w:rFonts w:ascii="Times New Roman" w:hAnsi="Times New Roman" w:cs="Times New Roman"/>
          <w:bCs/>
        </w:rPr>
        <w:t>ulması</w:t>
      </w:r>
      <w:r w:rsidR="00CA1C06" w:rsidRPr="00931609">
        <w:rPr>
          <w:rFonts w:ascii="Times New Roman" w:hAnsi="Times New Roman" w:cs="Times New Roman"/>
          <w:bCs/>
        </w:rPr>
        <w:t>,</w:t>
      </w:r>
    </w:p>
    <w:p w14:paraId="1689BD42"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m</w:t>
      </w:r>
      <w:r w:rsidR="00C57FF8" w:rsidRPr="00931609">
        <w:rPr>
          <w:rFonts w:ascii="Times New Roman" w:hAnsi="Times New Roman" w:cs="Times New Roman"/>
          <w:bCs/>
        </w:rPr>
        <w:t xml:space="preserve">) </w:t>
      </w:r>
      <w:r w:rsidR="00CA1C06" w:rsidRPr="00931609">
        <w:rPr>
          <w:rFonts w:ascii="Times New Roman" w:hAnsi="Times New Roman" w:cs="Times New Roman"/>
          <w:bCs/>
        </w:rPr>
        <w:t>Kurul ile ilgili yönetmelik, yönerge ve diğer düzenleyici işlemlerinin hazırlanması çalışmalarını</w:t>
      </w:r>
      <w:r w:rsidR="00126326">
        <w:rPr>
          <w:rFonts w:ascii="Times New Roman" w:hAnsi="Times New Roman" w:cs="Times New Roman"/>
          <w:bCs/>
        </w:rPr>
        <w:t>n</w:t>
      </w:r>
      <w:r w:rsidR="00CA1C06" w:rsidRPr="00931609">
        <w:rPr>
          <w:rFonts w:ascii="Times New Roman" w:hAnsi="Times New Roman" w:cs="Times New Roman"/>
          <w:bCs/>
        </w:rPr>
        <w:t xml:space="preserve"> yap</w:t>
      </w:r>
      <w:r w:rsidR="00126326">
        <w:rPr>
          <w:rFonts w:ascii="Times New Roman" w:hAnsi="Times New Roman" w:cs="Times New Roman"/>
          <w:bCs/>
        </w:rPr>
        <w:t>ılması</w:t>
      </w:r>
      <w:r w:rsidR="00CA1C06" w:rsidRPr="00931609">
        <w:rPr>
          <w:rFonts w:ascii="Times New Roman" w:hAnsi="Times New Roman" w:cs="Times New Roman"/>
          <w:bCs/>
        </w:rPr>
        <w:t xml:space="preserve">, </w:t>
      </w:r>
    </w:p>
    <w:p w14:paraId="3D2E5B34"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lastRenderedPageBreak/>
        <w:t>n</w:t>
      </w:r>
      <w:r w:rsidR="00C57FF8" w:rsidRPr="00931609">
        <w:rPr>
          <w:rFonts w:ascii="Times New Roman" w:hAnsi="Times New Roman" w:cs="Times New Roman"/>
          <w:bCs/>
        </w:rPr>
        <w:t xml:space="preserve">) </w:t>
      </w:r>
      <w:r w:rsidR="00CA1C06" w:rsidRPr="00931609">
        <w:rPr>
          <w:rFonts w:ascii="Times New Roman" w:hAnsi="Times New Roman" w:cs="Times New Roman"/>
          <w:bCs/>
        </w:rPr>
        <w:t>Teftiş</w:t>
      </w:r>
      <w:r w:rsidR="00A83013" w:rsidRPr="00931609">
        <w:rPr>
          <w:rFonts w:ascii="Times New Roman" w:hAnsi="Times New Roman" w:cs="Times New Roman"/>
          <w:bCs/>
        </w:rPr>
        <w:t xml:space="preserve"> ve</w:t>
      </w:r>
      <w:r w:rsidR="00755A28" w:rsidRPr="00931609">
        <w:rPr>
          <w:rFonts w:ascii="Times New Roman" w:hAnsi="Times New Roman" w:cs="Times New Roman"/>
          <w:bCs/>
        </w:rPr>
        <w:t xml:space="preserve"> denetim</w:t>
      </w:r>
      <w:r w:rsidR="00CA1C06" w:rsidRPr="00931609">
        <w:rPr>
          <w:rFonts w:ascii="Times New Roman" w:hAnsi="Times New Roman" w:cs="Times New Roman"/>
          <w:bCs/>
        </w:rPr>
        <w:t xml:space="preserve"> rehberlerini</w:t>
      </w:r>
      <w:r w:rsidR="00126326">
        <w:rPr>
          <w:rFonts w:ascii="Times New Roman" w:hAnsi="Times New Roman" w:cs="Times New Roman"/>
          <w:bCs/>
        </w:rPr>
        <w:t>n</w:t>
      </w:r>
      <w:r w:rsidR="00CA1C06" w:rsidRPr="00931609">
        <w:rPr>
          <w:rFonts w:ascii="Times New Roman" w:hAnsi="Times New Roman" w:cs="Times New Roman"/>
          <w:bCs/>
        </w:rPr>
        <w:t xml:space="preserve"> hazırla</w:t>
      </w:r>
      <w:r w:rsidR="00126326">
        <w:rPr>
          <w:rFonts w:ascii="Times New Roman" w:hAnsi="Times New Roman" w:cs="Times New Roman"/>
          <w:bCs/>
        </w:rPr>
        <w:t>nması</w:t>
      </w:r>
      <w:r w:rsidR="00CA1C06" w:rsidRPr="00931609">
        <w:rPr>
          <w:rFonts w:ascii="Times New Roman" w:hAnsi="Times New Roman" w:cs="Times New Roman"/>
          <w:bCs/>
        </w:rPr>
        <w:t xml:space="preserve">, </w:t>
      </w:r>
    </w:p>
    <w:p w14:paraId="366DA5A5" w14:textId="77777777" w:rsidR="00CA1C06" w:rsidRPr="00931609" w:rsidRDefault="00833F1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o</w:t>
      </w:r>
      <w:r w:rsidR="00C57FF8" w:rsidRPr="00931609">
        <w:rPr>
          <w:rFonts w:ascii="Times New Roman" w:hAnsi="Times New Roman" w:cs="Times New Roman"/>
          <w:bCs/>
        </w:rPr>
        <w:t xml:space="preserve">) </w:t>
      </w:r>
      <w:r w:rsidR="00CA1C06" w:rsidRPr="00931609">
        <w:rPr>
          <w:rFonts w:ascii="Times New Roman" w:hAnsi="Times New Roman" w:cs="Times New Roman"/>
          <w:bCs/>
        </w:rPr>
        <w:t>Müfettişler tarafından düzenlenecek rapor ve diğer belgelerin biçim ve standartlarını</w:t>
      </w:r>
      <w:r w:rsidR="00126326">
        <w:rPr>
          <w:rFonts w:ascii="Times New Roman" w:hAnsi="Times New Roman" w:cs="Times New Roman"/>
          <w:bCs/>
        </w:rPr>
        <w:t>n</w:t>
      </w:r>
      <w:r w:rsidR="00CA1C06" w:rsidRPr="00931609">
        <w:rPr>
          <w:rFonts w:ascii="Times New Roman" w:hAnsi="Times New Roman" w:cs="Times New Roman"/>
          <w:bCs/>
        </w:rPr>
        <w:t xml:space="preserve"> belirle</w:t>
      </w:r>
      <w:r w:rsidR="00126326">
        <w:rPr>
          <w:rFonts w:ascii="Times New Roman" w:hAnsi="Times New Roman" w:cs="Times New Roman"/>
          <w:bCs/>
        </w:rPr>
        <w:t>nmesi</w:t>
      </w:r>
      <w:r w:rsidR="00CA1C06" w:rsidRPr="00931609">
        <w:rPr>
          <w:rFonts w:ascii="Times New Roman" w:hAnsi="Times New Roman" w:cs="Times New Roman"/>
          <w:bCs/>
        </w:rPr>
        <w:t xml:space="preserve">, </w:t>
      </w:r>
    </w:p>
    <w:p w14:paraId="277876EC" w14:textId="77777777" w:rsidR="00CA1C06" w:rsidRPr="00931609" w:rsidRDefault="00CA1C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amaçlarıyla</w:t>
      </w:r>
      <w:proofErr w:type="gramEnd"/>
      <w:r w:rsidRPr="00931609">
        <w:rPr>
          <w:rFonts w:ascii="Times New Roman" w:hAnsi="Times New Roman" w:cs="Times New Roman"/>
          <w:bCs/>
        </w:rPr>
        <w:t xml:space="preserve"> yapılır.</w:t>
      </w:r>
    </w:p>
    <w:p w14:paraId="5376F641" w14:textId="77777777" w:rsidR="00CA1C06" w:rsidRPr="00931609" w:rsidRDefault="00CA1C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69490E" w:rsidRPr="00931609">
        <w:rPr>
          <w:rFonts w:ascii="Times New Roman" w:hAnsi="Times New Roman" w:cs="Times New Roman"/>
          <w:bCs/>
        </w:rPr>
        <w:t xml:space="preserve"> </w:t>
      </w:r>
      <w:r w:rsidRPr="00931609">
        <w:rPr>
          <w:rFonts w:ascii="Times New Roman" w:hAnsi="Times New Roman" w:cs="Times New Roman"/>
          <w:bCs/>
        </w:rPr>
        <w:t>Bakan tarafından istenen diğer konularda da inceleme yapılır.</w:t>
      </w:r>
    </w:p>
    <w:p w14:paraId="15D1F023" w14:textId="77777777" w:rsidR="00CA1C06" w:rsidRPr="00931609" w:rsidRDefault="00CA1C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(3)</w:t>
      </w:r>
      <w:r w:rsidR="0069490E" w:rsidRPr="00931609">
        <w:rPr>
          <w:rFonts w:ascii="Times New Roman" w:hAnsi="Times New Roman" w:cs="Times New Roman"/>
          <w:bCs/>
        </w:rPr>
        <w:t xml:space="preserve"> </w:t>
      </w:r>
      <w:r w:rsidRPr="00931609">
        <w:rPr>
          <w:rFonts w:ascii="Times New Roman" w:hAnsi="Times New Roman" w:cs="Times New Roman"/>
          <w:bCs/>
        </w:rPr>
        <w:t>Müfettişler tarafından da görev sırasında gerekli görülmesi hâlinde yukarıda belirtilen konularda inceleme yapılması talebinde bulunulabilir.</w:t>
      </w:r>
    </w:p>
    <w:p w14:paraId="31F61DFF" w14:textId="77777777" w:rsidR="00EB2D1F" w:rsidRPr="00931609" w:rsidRDefault="00EB2D1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49E98AB7" w14:textId="77777777" w:rsidR="00CA1C06" w:rsidRPr="00513B51" w:rsidRDefault="00CA1C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513B51">
        <w:rPr>
          <w:rFonts w:ascii="Times New Roman" w:hAnsi="Times New Roman" w:cs="Times New Roman"/>
          <w:b/>
          <w:bCs/>
        </w:rPr>
        <w:t xml:space="preserve">İnceleme </w:t>
      </w:r>
      <w:r w:rsidR="00AB7311" w:rsidRPr="00513B51">
        <w:rPr>
          <w:rFonts w:ascii="Times New Roman" w:hAnsi="Times New Roman" w:cs="Times New Roman"/>
          <w:b/>
          <w:bCs/>
        </w:rPr>
        <w:t xml:space="preserve">görevinin yürütülmesi </w:t>
      </w:r>
      <w:r w:rsidR="0016263C" w:rsidRPr="00513B51">
        <w:rPr>
          <w:rFonts w:ascii="Times New Roman" w:hAnsi="Times New Roman" w:cs="Times New Roman"/>
          <w:b/>
          <w:bCs/>
        </w:rPr>
        <w:t>ve düzenlenecek rapor</w:t>
      </w:r>
    </w:p>
    <w:p w14:paraId="1F7B6879" w14:textId="77777777" w:rsidR="0016263C" w:rsidRPr="00931609" w:rsidRDefault="007F36F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513B51">
        <w:rPr>
          <w:rFonts w:ascii="Times New Roman" w:hAnsi="Times New Roman" w:cs="Times New Roman"/>
          <w:b/>
          <w:bCs/>
        </w:rPr>
        <w:t>MADDE 4</w:t>
      </w:r>
      <w:r w:rsidR="0069490E" w:rsidRPr="00513B51">
        <w:rPr>
          <w:rFonts w:ascii="Times New Roman" w:hAnsi="Times New Roman" w:cs="Times New Roman"/>
          <w:b/>
          <w:bCs/>
        </w:rPr>
        <w:t>7</w:t>
      </w:r>
      <w:r w:rsidR="00CA1C06" w:rsidRPr="00513B51">
        <w:rPr>
          <w:rFonts w:ascii="Times New Roman" w:hAnsi="Times New Roman" w:cs="Times New Roman"/>
          <w:b/>
          <w:bCs/>
        </w:rPr>
        <w:t>-</w:t>
      </w:r>
      <w:r w:rsidR="00CA1C06" w:rsidRPr="00513B51">
        <w:rPr>
          <w:rFonts w:ascii="Times New Roman" w:hAnsi="Times New Roman" w:cs="Times New Roman"/>
          <w:bCs/>
        </w:rPr>
        <w:t xml:space="preserve"> </w:t>
      </w:r>
      <w:r w:rsidR="00CA1C06" w:rsidRPr="00931609">
        <w:rPr>
          <w:rFonts w:ascii="Times New Roman" w:hAnsi="Times New Roman" w:cs="Times New Roman"/>
          <w:bCs/>
        </w:rPr>
        <w:t xml:space="preserve">(1) </w:t>
      </w:r>
      <w:r w:rsidR="0016263C" w:rsidRPr="00931609">
        <w:rPr>
          <w:rFonts w:ascii="Times New Roman" w:hAnsi="Times New Roman" w:cs="Times New Roman"/>
          <w:bCs/>
        </w:rPr>
        <w:t xml:space="preserve">Müfettişler, inceleme görevlerini, bu Yönergenin 5 inci maddesinde belirtilen </w:t>
      </w:r>
      <w:r w:rsidR="00E96AA1" w:rsidRPr="00931609">
        <w:rPr>
          <w:rFonts w:ascii="Times New Roman" w:hAnsi="Times New Roman" w:cs="Times New Roman"/>
          <w:bCs/>
        </w:rPr>
        <w:t xml:space="preserve">genel </w:t>
      </w:r>
      <w:r w:rsidR="0016263C" w:rsidRPr="00931609">
        <w:rPr>
          <w:rFonts w:ascii="Times New Roman" w:hAnsi="Times New Roman" w:cs="Times New Roman"/>
          <w:bCs/>
        </w:rPr>
        <w:t>yetkilerini kullanarak yerine getirir.</w:t>
      </w:r>
    </w:p>
    <w:p w14:paraId="5C63A333" w14:textId="77777777" w:rsidR="00CA1C06" w:rsidRPr="00931609" w:rsidRDefault="0016263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CA1C06" w:rsidRPr="00931609">
        <w:rPr>
          <w:rFonts w:ascii="Times New Roman" w:hAnsi="Times New Roman" w:cs="Times New Roman"/>
          <w:bCs/>
        </w:rPr>
        <w:t xml:space="preserve">İnceleme görevi sonucunda inceleme raporu düzenlenir.  </w:t>
      </w:r>
    </w:p>
    <w:p w14:paraId="7578D309" w14:textId="77777777" w:rsidR="008F6257" w:rsidRPr="001B3504" w:rsidRDefault="008F625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1B3504">
        <w:rPr>
          <w:rFonts w:ascii="Times New Roman" w:hAnsi="Times New Roman" w:cs="Times New Roman"/>
          <w:bCs/>
        </w:rPr>
        <w:t xml:space="preserve">(3) </w:t>
      </w:r>
      <w:r w:rsidR="00B31721" w:rsidRPr="001B3504">
        <w:rPr>
          <w:rFonts w:ascii="Times New Roman" w:hAnsi="Times New Roman" w:cs="Times New Roman"/>
          <w:bCs/>
        </w:rPr>
        <w:t>Bu Yöne</w:t>
      </w:r>
      <w:r w:rsidR="001C4DDD" w:rsidRPr="001B3504">
        <w:rPr>
          <w:rFonts w:ascii="Times New Roman" w:hAnsi="Times New Roman" w:cs="Times New Roman"/>
          <w:bCs/>
        </w:rPr>
        <w:t>rgede</w:t>
      </w:r>
      <w:r w:rsidR="00B31721" w:rsidRPr="001B3504">
        <w:rPr>
          <w:rFonts w:ascii="Times New Roman" w:hAnsi="Times New Roman" w:cs="Times New Roman"/>
          <w:bCs/>
        </w:rPr>
        <w:t xml:space="preserve"> tanımlanan diğer raporların konusunu oluşturanlar haricinde;</w:t>
      </w:r>
      <w:r w:rsidRPr="001B3504">
        <w:rPr>
          <w:rFonts w:ascii="Times New Roman" w:hAnsi="Times New Roman" w:cs="Times New Roman"/>
          <w:bCs/>
        </w:rPr>
        <w:t xml:space="preserve"> </w:t>
      </w:r>
      <w:r w:rsidR="00A221D5" w:rsidRPr="001B3504">
        <w:rPr>
          <w:rFonts w:ascii="Times New Roman" w:hAnsi="Times New Roman" w:cs="Times New Roman"/>
          <w:bCs/>
        </w:rPr>
        <w:t xml:space="preserve">Bakanlık ve bağlı kuruluşlar </w:t>
      </w:r>
      <w:r w:rsidR="00B31721" w:rsidRPr="001B3504">
        <w:rPr>
          <w:rFonts w:ascii="Times New Roman" w:hAnsi="Times New Roman" w:cs="Times New Roman"/>
          <w:bCs/>
        </w:rPr>
        <w:t>ile</w:t>
      </w:r>
      <w:r w:rsidR="00A221D5" w:rsidRPr="001B3504">
        <w:rPr>
          <w:rFonts w:ascii="Times New Roman" w:hAnsi="Times New Roman" w:cs="Times New Roman"/>
          <w:bCs/>
        </w:rPr>
        <w:t xml:space="preserve"> </w:t>
      </w:r>
      <w:r w:rsidR="001C4DDD" w:rsidRPr="001B3504">
        <w:rPr>
          <w:rFonts w:ascii="Times New Roman" w:hAnsi="Times New Roman" w:cs="Times New Roman"/>
          <w:bCs/>
        </w:rPr>
        <w:t xml:space="preserve">diğer </w:t>
      </w:r>
      <w:r w:rsidRPr="001B3504">
        <w:rPr>
          <w:rFonts w:ascii="Times New Roman" w:hAnsi="Times New Roman" w:cs="Times New Roman"/>
          <w:bCs/>
        </w:rPr>
        <w:t>kamu idarelerin</w:t>
      </w:r>
      <w:r w:rsidR="00972DB2" w:rsidRPr="001B3504">
        <w:rPr>
          <w:rFonts w:ascii="Times New Roman" w:hAnsi="Times New Roman" w:cs="Times New Roman"/>
          <w:bCs/>
        </w:rPr>
        <w:t>c</w:t>
      </w:r>
      <w:r w:rsidRPr="001B3504">
        <w:rPr>
          <w:rFonts w:ascii="Times New Roman" w:hAnsi="Times New Roman" w:cs="Times New Roman"/>
          <w:bCs/>
        </w:rPr>
        <w:t xml:space="preserve">e </w:t>
      </w:r>
      <w:r w:rsidR="00793153" w:rsidRPr="001B3504">
        <w:rPr>
          <w:rFonts w:ascii="Times New Roman" w:hAnsi="Times New Roman" w:cs="Times New Roman"/>
          <w:bCs/>
        </w:rPr>
        <w:t xml:space="preserve">tesis ve </w:t>
      </w:r>
      <w:r w:rsidR="001C4DDD" w:rsidRPr="001B3504">
        <w:rPr>
          <w:rFonts w:ascii="Times New Roman" w:hAnsi="Times New Roman" w:cs="Times New Roman"/>
          <w:bCs/>
        </w:rPr>
        <w:t>icra</w:t>
      </w:r>
      <w:r w:rsidR="00793153" w:rsidRPr="001B3504">
        <w:rPr>
          <w:rFonts w:ascii="Times New Roman" w:hAnsi="Times New Roman" w:cs="Times New Roman"/>
          <w:bCs/>
        </w:rPr>
        <w:t xml:space="preserve"> edilmesine </w:t>
      </w:r>
      <w:r w:rsidR="00972DB2" w:rsidRPr="001B3504">
        <w:rPr>
          <w:rFonts w:ascii="Times New Roman" w:hAnsi="Times New Roman" w:cs="Times New Roman"/>
          <w:bCs/>
        </w:rPr>
        <w:t xml:space="preserve">gerek görülen </w:t>
      </w:r>
      <w:r w:rsidR="00B31721" w:rsidRPr="001B3504">
        <w:rPr>
          <w:rFonts w:ascii="Times New Roman" w:hAnsi="Times New Roman" w:cs="Times New Roman"/>
          <w:bCs/>
        </w:rPr>
        <w:t xml:space="preserve">başka </w:t>
      </w:r>
      <w:r w:rsidRPr="001B3504">
        <w:rPr>
          <w:rFonts w:ascii="Times New Roman" w:hAnsi="Times New Roman" w:cs="Times New Roman"/>
          <w:bCs/>
        </w:rPr>
        <w:t xml:space="preserve">idari ve hukuki </w:t>
      </w:r>
      <w:r w:rsidR="001C4DDD" w:rsidRPr="001B3504">
        <w:rPr>
          <w:rFonts w:ascii="Times New Roman" w:hAnsi="Times New Roman" w:cs="Times New Roman"/>
          <w:bCs/>
        </w:rPr>
        <w:t>işlem ve</w:t>
      </w:r>
      <w:r w:rsidR="00793153" w:rsidRPr="001B3504">
        <w:rPr>
          <w:rFonts w:ascii="Times New Roman" w:hAnsi="Times New Roman" w:cs="Times New Roman"/>
          <w:bCs/>
        </w:rPr>
        <w:t xml:space="preserve"> </w:t>
      </w:r>
      <w:r w:rsidR="00DC36A1" w:rsidRPr="001B3504">
        <w:rPr>
          <w:rFonts w:ascii="Times New Roman" w:hAnsi="Times New Roman" w:cs="Times New Roman"/>
          <w:bCs/>
        </w:rPr>
        <w:t xml:space="preserve">tedbir </w:t>
      </w:r>
      <w:r w:rsidR="005806F8" w:rsidRPr="001B3504">
        <w:rPr>
          <w:rFonts w:ascii="Times New Roman" w:hAnsi="Times New Roman" w:cs="Times New Roman"/>
          <w:bCs/>
        </w:rPr>
        <w:t xml:space="preserve">önerileri hakkında da </w:t>
      </w:r>
      <w:r w:rsidRPr="001B3504">
        <w:rPr>
          <w:rFonts w:ascii="Times New Roman" w:hAnsi="Times New Roman" w:cs="Times New Roman"/>
          <w:bCs/>
        </w:rPr>
        <w:t xml:space="preserve">inceleme raporu düzenlenir. </w:t>
      </w:r>
    </w:p>
    <w:p w14:paraId="3744F59C" w14:textId="77777777" w:rsidR="00D25D35" w:rsidRPr="00931609" w:rsidRDefault="00D25D35" w:rsidP="00931609">
      <w:pPr>
        <w:pStyle w:val="NormalWeb"/>
        <w:spacing w:before="0" w:beforeAutospacing="0" w:after="0" w:afterAutospacing="0"/>
        <w:ind w:firstLine="709"/>
        <w:jc w:val="center"/>
        <w:rPr>
          <w:rFonts w:ascii="Times New Roman" w:hAnsi="Times New Roman" w:cs="Times New Roman"/>
          <w:b/>
          <w:bCs/>
        </w:rPr>
      </w:pPr>
    </w:p>
    <w:p w14:paraId="6B8F2687" w14:textId="6DE3DF20" w:rsidR="00023891" w:rsidRPr="00931609" w:rsidRDefault="00BE03F0" w:rsidP="00BE03F0">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t>ALTINCI</w:t>
      </w:r>
      <w:r w:rsidR="00023891" w:rsidRPr="00931609">
        <w:rPr>
          <w:rFonts w:ascii="Times New Roman" w:hAnsi="Times New Roman" w:cs="Times New Roman"/>
          <w:b/>
          <w:bCs/>
        </w:rPr>
        <w:t xml:space="preserve"> BÖLÜM</w:t>
      </w:r>
    </w:p>
    <w:p w14:paraId="6DC60678" w14:textId="77777777" w:rsidR="00023891" w:rsidRPr="00931609" w:rsidRDefault="00023891" w:rsidP="00BE03F0">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 xml:space="preserve">Araştırma </w:t>
      </w:r>
    </w:p>
    <w:p w14:paraId="60F32C7E" w14:textId="77777777" w:rsidR="00023891" w:rsidRPr="00931609" w:rsidRDefault="00023891" w:rsidP="00931609">
      <w:pPr>
        <w:pStyle w:val="NormalWeb"/>
        <w:tabs>
          <w:tab w:val="left" w:pos="709"/>
          <w:tab w:val="left" w:pos="851"/>
          <w:tab w:val="left" w:pos="916"/>
          <w:tab w:val="left" w:pos="1134"/>
          <w:tab w:val="left" w:pos="1418"/>
          <w:tab w:val="left" w:pos="1701"/>
          <w:tab w:val="left" w:pos="1832"/>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bCs/>
        </w:rPr>
      </w:pPr>
    </w:p>
    <w:p w14:paraId="6BFEC43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Araştırma</w:t>
      </w:r>
    </w:p>
    <w:p w14:paraId="27B9BDFB" w14:textId="77777777" w:rsidR="00220D3C" w:rsidRPr="00931609" w:rsidRDefault="0069490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48</w:t>
      </w:r>
      <w:r w:rsidR="00023891" w:rsidRPr="00931609">
        <w:rPr>
          <w:rFonts w:ascii="Times New Roman" w:hAnsi="Times New Roman" w:cs="Times New Roman"/>
          <w:b/>
          <w:bCs/>
        </w:rPr>
        <w:t xml:space="preserve">- </w:t>
      </w:r>
      <w:r w:rsidR="00023891" w:rsidRPr="00931609">
        <w:rPr>
          <w:rFonts w:ascii="Times New Roman" w:hAnsi="Times New Roman" w:cs="Times New Roman"/>
          <w:bCs/>
        </w:rPr>
        <w:t xml:space="preserve">(1) Araştırma; bir iddia, olay veya yürütülen iş ve işlemler ile ilgili olarak personelin </w:t>
      </w:r>
      <w:r w:rsidR="006E1209" w:rsidRPr="00931609">
        <w:rPr>
          <w:rFonts w:ascii="Times New Roman" w:hAnsi="Times New Roman" w:cs="Times New Roman"/>
        </w:rPr>
        <w:t>adli, idari, hukuki, mali ve disiplin işlem</w:t>
      </w:r>
      <w:r w:rsidR="006214D1" w:rsidRPr="00931609">
        <w:rPr>
          <w:rFonts w:ascii="Times New Roman" w:hAnsi="Times New Roman" w:cs="Times New Roman"/>
        </w:rPr>
        <w:t>leri</w:t>
      </w:r>
      <w:r w:rsidR="006E1209" w:rsidRPr="00931609">
        <w:rPr>
          <w:rFonts w:ascii="Times New Roman" w:hAnsi="Times New Roman" w:cs="Times New Roman"/>
          <w:bCs/>
        </w:rPr>
        <w:t xml:space="preserve"> </w:t>
      </w:r>
      <w:r w:rsidR="00023891" w:rsidRPr="00931609">
        <w:rPr>
          <w:rFonts w:ascii="Times New Roman" w:hAnsi="Times New Roman" w:cs="Times New Roman"/>
          <w:bCs/>
        </w:rPr>
        <w:t>yapılmasına gerek olup olmadığ</w:t>
      </w:r>
      <w:r w:rsidR="00C72A3C" w:rsidRPr="00931609">
        <w:rPr>
          <w:rFonts w:ascii="Times New Roman" w:hAnsi="Times New Roman" w:cs="Times New Roman"/>
          <w:bCs/>
        </w:rPr>
        <w:t xml:space="preserve">ının tespiti amacıyla yapılır. </w:t>
      </w:r>
    </w:p>
    <w:p w14:paraId="1BBA1DE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69490E" w:rsidRPr="00931609">
        <w:rPr>
          <w:rFonts w:ascii="Times New Roman" w:hAnsi="Times New Roman" w:cs="Times New Roman"/>
          <w:bCs/>
        </w:rPr>
        <w:t xml:space="preserve"> </w:t>
      </w:r>
      <w:r w:rsidRPr="00931609">
        <w:rPr>
          <w:rFonts w:ascii="Times New Roman" w:hAnsi="Times New Roman" w:cs="Times New Roman"/>
          <w:bCs/>
        </w:rPr>
        <w:t>Müfettişler, personel hakkında işledikleri iddia edile</w:t>
      </w:r>
      <w:r w:rsidR="0009264A" w:rsidRPr="00931609">
        <w:rPr>
          <w:rFonts w:ascii="Times New Roman" w:hAnsi="Times New Roman" w:cs="Times New Roman"/>
          <w:bCs/>
        </w:rPr>
        <w:t>n suçlar nedeniyle; Bakanlıkça</w:t>
      </w:r>
      <w:r w:rsidRPr="00931609">
        <w:rPr>
          <w:rFonts w:ascii="Times New Roman" w:hAnsi="Times New Roman" w:cs="Times New Roman"/>
          <w:bCs/>
        </w:rPr>
        <w:t xml:space="preserve"> emir verilmesi, teftiş sırasında öğrenilmesi, ihbar veya şikâyet üzerine araştırma yaparlar. </w:t>
      </w:r>
    </w:p>
    <w:p w14:paraId="4E1ADB79" w14:textId="415BE11D" w:rsidR="006063E3" w:rsidRPr="00931609" w:rsidRDefault="0069490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Cs/>
        </w:rPr>
        <w:t xml:space="preserve">(3) </w:t>
      </w:r>
      <w:r w:rsidR="006063E3" w:rsidRPr="00931609">
        <w:rPr>
          <w:rFonts w:ascii="Times New Roman" w:hAnsi="Times New Roman" w:cs="Times New Roman"/>
        </w:rPr>
        <w:t>Müfettişler, araştırma görevlerini ve araş</w:t>
      </w:r>
      <w:r w:rsidR="001C7E54" w:rsidRPr="00931609">
        <w:rPr>
          <w:rFonts w:ascii="Times New Roman" w:hAnsi="Times New Roman" w:cs="Times New Roman"/>
        </w:rPr>
        <w:t>tı</w:t>
      </w:r>
      <w:r w:rsidR="006063E3" w:rsidRPr="00931609">
        <w:rPr>
          <w:rFonts w:ascii="Times New Roman" w:hAnsi="Times New Roman" w:cs="Times New Roman"/>
        </w:rPr>
        <w:t>rmanın gerektirdiği işlemleri</w:t>
      </w:r>
      <w:r w:rsidR="001C7E54" w:rsidRPr="00931609">
        <w:rPr>
          <w:rFonts w:ascii="Times New Roman" w:hAnsi="Times New Roman" w:cs="Times New Roman"/>
        </w:rPr>
        <w:t>;</w:t>
      </w:r>
      <w:r w:rsidR="006063E3" w:rsidRPr="00931609">
        <w:rPr>
          <w:rFonts w:ascii="Times New Roman" w:hAnsi="Times New Roman" w:cs="Times New Roman"/>
        </w:rPr>
        <w:t xml:space="preserve"> bu Yönergenin </w:t>
      </w:r>
      <w:r w:rsidR="001C7E54" w:rsidRPr="00931609">
        <w:rPr>
          <w:rFonts w:ascii="Times New Roman" w:hAnsi="Times New Roman" w:cs="Times New Roman"/>
        </w:rPr>
        <w:t xml:space="preserve">5 inci maddesindeki genel yetkilerini kullanarak ve “Ön İnceleme” başlıklı </w:t>
      </w:r>
      <w:proofErr w:type="gramStart"/>
      <w:r w:rsidR="0067210E">
        <w:rPr>
          <w:rFonts w:ascii="Times New Roman" w:hAnsi="Times New Roman" w:cs="Times New Roman"/>
        </w:rPr>
        <w:t xml:space="preserve">Yedinci </w:t>
      </w:r>
      <w:r w:rsidR="001C7E54" w:rsidRPr="00931609">
        <w:rPr>
          <w:rFonts w:ascii="Times New Roman" w:hAnsi="Times New Roman" w:cs="Times New Roman"/>
        </w:rPr>
        <w:t xml:space="preserve"> Bölümünde</w:t>
      </w:r>
      <w:proofErr w:type="gramEnd"/>
      <w:r w:rsidR="001C7E54" w:rsidRPr="00931609">
        <w:rPr>
          <w:rFonts w:ascii="Times New Roman" w:hAnsi="Times New Roman" w:cs="Times New Roman"/>
        </w:rPr>
        <w:t xml:space="preserve"> belirtilen usullerden faydalanarak </w:t>
      </w:r>
      <w:r w:rsidR="006063E3" w:rsidRPr="00931609">
        <w:rPr>
          <w:rFonts w:ascii="Times New Roman" w:hAnsi="Times New Roman" w:cs="Times New Roman"/>
        </w:rPr>
        <w:t>yerine getirirler.</w:t>
      </w:r>
      <w:r w:rsidR="001C7E54" w:rsidRPr="00931609">
        <w:rPr>
          <w:rFonts w:ascii="Times New Roman" w:hAnsi="Times New Roman" w:cs="Times New Roman"/>
        </w:rPr>
        <w:t xml:space="preserve"> </w:t>
      </w:r>
    </w:p>
    <w:p w14:paraId="77628AA5" w14:textId="77777777" w:rsidR="006F4C08" w:rsidRPr="00931609" w:rsidRDefault="00DB37F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(4) Araştırma sonucunda ön inceleme, disiplin soruşturması veya soruşturma yapılmasına gerek görüldüğü takdirde gerekçeli bir yazıyla onay talebinde bulunulur. Başkanlık tarafından istenmedikçe, </w:t>
      </w:r>
      <w:r w:rsidR="00672284" w:rsidRPr="00931609">
        <w:rPr>
          <w:rFonts w:ascii="Times New Roman" w:hAnsi="Times New Roman" w:cs="Times New Roman"/>
          <w:bCs/>
        </w:rPr>
        <w:t xml:space="preserve">münhasıran </w:t>
      </w:r>
      <w:r w:rsidRPr="00931609">
        <w:rPr>
          <w:rFonts w:ascii="Times New Roman" w:hAnsi="Times New Roman" w:cs="Times New Roman"/>
          <w:bCs/>
        </w:rPr>
        <w:t xml:space="preserve">onay </w:t>
      </w:r>
      <w:r w:rsidR="00672284" w:rsidRPr="00931609">
        <w:rPr>
          <w:rFonts w:ascii="Times New Roman" w:hAnsi="Times New Roman" w:cs="Times New Roman"/>
          <w:bCs/>
        </w:rPr>
        <w:t xml:space="preserve">istemek maksadıyla </w:t>
      </w:r>
      <w:r w:rsidRPr="00931609">
        <w:rPr>
          <w:rFonts w:ascii="Times New Roman" w:hAnsi="Times New Roman" w:cs="Times New Roman"/>
          <w:bCs/>
        </w:rPr>
        <w:t xml:space="preserve">herhangi bir rapor düzenlenmez. </w:t>
      </w:r>
    </w:p>
    <w:p w14:paraId="1A6DC60B" w14:textId="77777777" w:rsidR="00BD19C8" w:rsidRPr="00931609" w:rsidRDefault="00BD19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00534F4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Araştırma sonucunda düzenlenecek raporlara ilişkin hususlar</w:t>
      </w:r>
    </w:p>
    <w:p w14:paraId="1714B12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r w:rsidR="006063E3" w:rsidRPr="00931609">
        <w:rPr>
          <w:rFonts w:ascii="Times New Roman" w:hAnsi="Times New Roman" w:cs="Times New Roman"/>
          <w:b/>
          <w:bCs/>
        </w:rPr>
        <w:t>49</w:t>
      </w:r>
      <w:proofErr w:type="gramStart"/>
      <w:r w:rsidRPr="00931609">
        <w:rPr>
          <w:rFonts w:ascii="Times New Roman" w:hAnsi="Times New Roman" w:cs="Times New Roman"/>
          <w:b/>
          <w:bCs/>
        </w:rPr>
        <w:t>-</w:t>
      </w:r>
      <w:r w:rsidRPr="00931609">
        <w:rPr>
          <w:rFonts w:ascii="Times New Roman" w:hAnsi="Times New Roman" w:cs="Times New Roman"/>
          <w:bCs/>
        </w:rPr>
        <w:t xml:space="preserve">  (</w:t>
      </w:r>
      <w:proofErr w:type="gramEnd"/>
      <w:r w:rsidRPr="00931609">
        <w:rPr>
          <w:rFonts w:ascii="Times New Roman" w:hAnsi="Times New Roman" w:cs="Times New Roman"/>
          <w:bCs/>
        </w:rPr>
        <w:t>1) Yapılan araştırma sonucunda;</w:t>
      </w:r>
    </w:p>
    <w:p w14:paraId="0FDE048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4E2FF5" w:rsidRPr="00931609">
        <w:rPr>
          <w:rFonts w:ascii="Times New Roman" w:hAnsi="Times New Roman" w:cs="Times New Roman"/>
          <w:bCs/>
        </w:rPr>
        <w:t xml:space="preserve"> </w:t>
      </w:r>
      <w:r w:rsidRPr="00931609">
        <w:rPr>
          <w:rFonts w:ascii="Times New Roman" w:hAnsi="Times New Roman" w:cs="Times New Roman"/>
          <w:bCs/>
        </w:rPr>
        <w:t xml:space="preserve">Soruşturulması genel hükümlere tabi suçlar ile ilgili olarak müfettişler tarafından doğrudan yetkili ve görevli </w:t>
      </w:r>
      <w:r w:rsidR="005A61A0" w:rsidRPr="00931609">
        <w:rPr>
          <w:rFonts w:ascii="Times New Roman" w:hAnsi="Times New Roman" w:cs="Times New Roman"/>
          <w:bCs/>
        </w:rPr>
        <w:t xml:space="preserve">Cumhuriyet </w:t>
      </w:r>
      <w:r w:rsidR="00B4551F" w:rsidRPr="00931609">
        <w:rPr>
          <w:rFonts w:ascii="Times New Roman" w:hAnsi="Times New Roman" w:cs="Times New Roman"/>
          <w:bCs/>
        </w:rPr>
        <w:t>b</w:t>
      </w:r>
      <w:r w:rsidR="005A61A0" w:rsidRPr="00931609">
        <w:rPr>
          <w:rFonts w:ascii="Times New Roman" w:hAnsi="Times New Roman" w:cs="Times New Roman"/>
          <w:bCs/>
        </w:rPr>
        <w:t>aşsavcılıkları</w:t>
      </w:r>
      <w:r w:rsidRPr="00931609">
        <w:rPr>
          <w:rFonts w:ascii="Times New Roman" w:hAnsi="Times New Roman" w:cs="Times New Roman"/>
          <w:bCs/>
        </w:rPr>
        <w:t xml:space="preserve">na intikal ettirilmek </w:t>
      </w:r>
      <w:r w:rsidR="005D5D22" w:rsidRPr="00931609">
        <w:rPr>
          <w:rFonts w:ascii="Times New Roman" w:hAnsi="Times New Roman" w:cs="Times New Roman"/>
          <w:bCs/>
        </w:rPr>
        <w:t xml:space="preserve">amacıyla Başkanlığa sunulmak </w:t>
      </w:r>
      <w:r w:rsidRPr="00931609">
        <w:rPr>
          <w:rFonts w:ascii="Times New Roman" w:hAnsi="Times New Roman" w:cs="Times New Roman"/>
          <w:bCs/>
        </w:rPr>
        <w:t>üzere tevdi raporu,</w:t>
      </w:r>
    </w:p>
    <w:p w14:paraId="535FCC6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4E2FF5" w:rsidRPr="00931609">
        <w:rPr>
          <w:rFonts w:ascii="Times New Roman" w:hAnsi="Times New Roman" w:cs="Times New Roman"/>
          <w:bCs/>
        </w:rPr>
        <w:t xml:space="preserve"> </w:t>
      </w:r>
      <w:r w:rsidRPr="00931609">
        <w:rPr>
          <w:rFonts w:ascii="Times New Roman" w:hAnsi="Times New Roman" w:cs="Times New Roman"/>
          <w:bCs/>
        </w:rPr>
        <w:t>Personelin veya başka kişilerin haksız fiilleri sebebiyle idareye verilen zararlarla haksız iktisaplarının tazmini için yapılacak hukuki işlemlerin yapılmasını sağlamak amacıyla Başkanlığa sunulmak üzere tazmin raporu,</w:t>
      </w:r>
    </w:p>
    <w:p w14:paraId="1D320510"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w:t>
      </w:r>
      <w:r w:rsidR="004E2FF5" w:rsidRPr="00931609">
        <w:rPr>
          <w:rFonts w:ascii="Times New Roman" w:hAnsi="Times New Roman" w:cs="Times New Roman"/>
          <w:bCs/>
        </w:rPr>
        <w:t xml:space="preserve"> </w:t>
      </w:r>
      <w:r w:rsidR="005D1AE3" w:rsidRPr="00931609">
        <w:rPr>
          <w:rFonts w:ascii="Times New Roman" w:hAnsi="Times New Roman" w:cs="Times New Roman"/>
          <w:bCs/>
        </w:rPr>
        <w:t>(b) bendinde belirtilen dışında başka i</w:t>
      </w:r>
      <w:r w:rsidR="00852D07" w:rsidRPr="00931609">
        <w:rPr>
          <w:rFonts w:ascii="Times New Roman" w:hAnsi="Times New Roman" w:cs="Times New Roman"/>
          <w:bCs/>
        </w:rPr>
        <w:t>darî</w:t>
      </w:r>
      <w:r w:rsidR="005D1AE3" w:rsidRPr="00931609">
        <w:rPr>
          <w:rFonts w:ascii="Times New Roman" w:hAnsi="Times New Roman" w:cs="Times New Roman"/>
          <w:bCs/>
        </w:rPr>
        <w:t xml:space="preserve"> ve malî </w:t>
      </w:r>
      <w:r w:rsidRPr="00931609">
        <w:rPr>
          <w:rFonts w:ascii="Times New Roman" w:hAnsi="Times New Roman" w:cs="Times New Roman"/>
          <w:bCs/>
        </w:rPr>
        <w:t xml:space="preserve">işlem yapılması gerektiği sonucuna varılması hâlinde, </w:t>
      </w:r>
      <w:r w:rsidR="00852D07" w:rsidRPr="00931609">
        <w:rPr>
          <w:rFonts w:ascii="Times New Roman" w:hAnsi="Times New Roman" w:cs="Times New Roman"/>
          <w:bCs/>
        </w:rPr>
        <w:t>ilgili makamların</w:t>
      </w:r>
      <w:r w:rsidRPr="00931609">
        <w:rPr>
          <w:rFonts w:ascii="Times New Roman" w:hAnsi="Times New Roman" w:cs="Times New Roman"/>
          <w:bCs/>
        </w:rPr>
        <w:t xml:space="preserve"> gerekli işlemleri yapmasını sağlamak amacıyla Ba</w:t>
      </w:r>
      <w:r w:rsidR="005D5D22" w:rsidRPr="00931609">
        <w:rPr>
          <w:rFonts w:ascii="Times New Roman" w:hAnsi="Times New Roman" w:cs="Times New Roman"/>
          <w:bCs/>
        </w:rPr>
        <w:t xml:space="preserve">şkanlığa sunulmak üzere </w:t>
      </w:r>
      <w:r w:rsidR="00793153" w:rsidRPr="00931609">
        <w:rPr>
          <w:rFonts w:ascii="Times New Roman" w:hAnsi="Times New Roman" w:cs="Times New Roman"/>
          <w:bCs/>
        </w:rPr>
        <w:t>inceleme</w:t>
      </w:r>
      <w:r w:rsidRPr="00931609">
        <w:rPr>
          <w:rFonts w:ascii="Times New Roman" w:hAnsi="Times New Roman" w:cs="Times New Roman"/>
          <w:bCs/>
        </w:rPr>
        <w:t xml:space="preserve"> raporu,</w:t>
      </w:r>
    </w:p>
    <w:p w14:paraId="22F8FAD9" w14:textId="77777777" w:rsidR="00023891" w:rsidRPr="00931609" w:rsidRDefault="00852D0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00023891" w:rsidRPr="00931609">
        <w:rPr>
          <w:rFonts w:ascii="Times New Roman" w:hAnsi="Times New Roman" w:cs="Times New Roman"/>
          <w:bCs/>
        </w:rPr>
        <w:t>)</w:t>
      </w:r>
      <w:r w:rsidR="004E2FF5" w:rsidRPr="00931609">
        <w:rPr>
          <w:rFonts w:ascii="Times New Roman" w:hAnsi="Times New Roman" w:cs="Times New Roman"/>
          <w:bCs/>
        </w:rPr>
        <w:t xml:space="preserve"> </w:t>
      </w:r>
      <w:r w:rsidR="00023891" w:rsidRPr="00931609">
        <w:rPr>
          <w:rFonts w:ascii="Times New Roman" w:hAnsi="Times New Roman" w:cs="Times New Roman"/>
          <w:bCs/>
        </w:rPr>
        <w:t>Herhangi bir işlem yapılmasına gerek olmadığı sonucuna varılması hâlinde Başkanlığa sunulmak üzere araştırma raporu,</w:t>
      </w:r>
    </w:p>
    <w:p w14:paraId="44BC2DF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düzenlenir</w:t>
      </w:r>
      <w:proofErr w:type="gramEnd"/>
      <w:r w:rsidRPr="00931609">
        <w:rPr>
          <w:rFonts w:ascii="Times New Roman" w:hAnsi="Times New Roman" w:cs="Times New Roman"/>
          <w:bCs/>
        </w:rPr>
        <w:t>.</w:t>
      </w:r>
    </w:p>
    <w:p w14:paraId="023C8CD1" w14:textId="77777777" w:rsidR="00945E94"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4E2FF5" w:rsidRPr="00931609">
        <w:rPr>
          <w:rFonts w:ascii="Times New Roman" w:hAnsi="Times New Roman" w:cs="Times New Roman"/>
          <w:bCs/>
        </w:rPr>
        <w:t xml:space="preserve"> </w:t>
      </w:r>
      <w:r w:rsidRPr="00931609">
        <w:rPr>
          <w:rFonts w:ascii="Times New Roman" w:hAnsi="Times New Roman" w:cs="Times New Roman"/>
          <w:bCs/>
        </w:rPr>
        <w:t xml:space="preserve">İşlem yapılması gerektiği sonucuna varılmış olmakla birlikte aynı konu ve kamu görevlisi ile ilgili olarak daha önce rapor düzenlenmiş ve karar verilmiş olması </w:t>
      </w:r>
      <w:r w:rsidR="00947436" w:rsidRPr="00931609">
        <w:rPr>
          <w:rFonts w:ascii="Times New Roman" w:hAnsi="Times New Roman" w:cs="Times New Roman"/>
          <w:bCs/>
        </w:rPr>
        <w:t>hâllerinde</w:t>
      </w:r>
      <w:r w:rsidR="00C72A3C" w:rsidRPr="00931609">
        <w:rPr>
          <w:rFonts w:ascii="Times New Roman" w:hAnsi="Times New Roman" w:cs="Times New Roman"/>
          <w:bCs/>
        </w:rPr>
        <w:t xml:space="preserve"> de </w:t>
      </w:r>
      <w:r w:rsidR="009E06D7" w:rsidRPr="00931609">
        <w:rPr>
          <w:rFonts w:ascii="Times New Roman" w:hAnsi="Times New Roman" w:cs="Times New Roman"/>
          <w:bCs/>
        </w:rPr>
        <w:t>araştırma</w:t>
      </w:r>
      <w:r w:rsidR="00C72A3C" w:rsidRPr="00931609">
        <w:rPr>
          <w:rFonts w:ascii="Times New Roman" w:hAnsi="Times New Roman" w:cs="Times New Roman"/>
          <w:bCs/>
        </w:rPr>
        <w:t xml:space="preserve"> raporu düzenlenir.</w:t>
      </w:r>
    </w:p>
    <w:p w14:paraId="67F2DBDB" w14:textId="77777777" w:rsidR="00945E94"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lastRenderedPageBreak/>
        <w:t>(3)</w:t>
      </w:r>
      <w:r w:rsidR="009C4258" w:rsidRPr="00931609">
        <w:rPr>
          <w:rFonts w:ascii="Times New Roman" w:hAnsi="Times New Roman" w:cs="Times New Roman"/>
          <w:bCs/>
        </w:rPr>
        <w:t xml:space="preserve"> </w:t>
      </w:r>
      <w:r w:rsidRPr="00931609">
        <w:rPr>
          <w:rFonts w:ascii="Times New Roman" w:hAnsi="Times New Roman" w:cs="Times New Roman"/>
          <w:bCs/>
        </w:rPr>
        <w:t>Birden çok müfettiş tarafından yapılan araştırmada, farklı görüşlerin bulunması hâlinde bu husus raporlarda ger</w:t>
      </w:r>
      <w:r w:rsidR="00C72A3C" w:rsidRPr="00931609">
        <w:rPr>
          <w:rFonts w:ascii="Times New Roman" w:hAnsi="Times New Roman" w:cs="Times New Roman"/>
          <w:bCs/>
        </w:rPr>
        <w:t>ekçesiyle ayrı ayrı belirtilir.</w:t>
      </w:r>
    </w:p>
    <w:p w14:paraId="6AE947A9" w14:textId="77777777" w:rsidR="00945E94"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w:t>
      </w:r>
      <w:r w:rsidR="009C4258" w:rsidRPr="00931609">
        <w:rPr>
          <w:rFonts w:ascii="Times New Roman" w:hAnsi="Times New Roman" w:cs="Times New Roman"/>
          <w:bCs/>
        </w:rPr>
        <w:t xml:space="preserve"> </w:t>
      </w:r>
      <w:r w:rsidR="009E06D7" w:rsidRPr="00931609">
        <w:rPr>
          <w:rFonts w:ascii="Times New Roman" w:hAnsi="Times New Roman" w:cs="Times New Roman"/>
          <w:bCs/>
        </w:rPr>
        <w:t>Araştırma görevi sonucunda</w:t>
      </w:r>
      <w:r w:rsidRPr="00931609">
        <w:rPr>
          <w:rFonts w:ascii="Times New Roman" w:hAnsi="Times New Roman" w:cs="Times New Roman"/>
          <w:bCs/>
        </w:rPr>
        <w:t xml:space="preserve"> ön inceleme</w:t>
      </w:r>
      <w:r w:rsidR="009E06D7" w:rsidRPr="00931609">
        <w:rPr>
          <w:rFonts w:ascii="Times New Roman" w:hAnsi="Times New Roman" w:cs="Times New Roman"/>
          <w:bCs/>
        </w:rPr>
        <w:t xml:space="preserve"> ve/veya</w:t>
      </w:r>
      <w:r w:rsidRPr="00931609">
        <w:rPr>
          <w:rFonts w:ascii="Times New Roman" w:hAnsi="Times New Roman" w:cs="Times New Roman"/>
          <w:bCs/>
        </w:rPr>
        <w:t xml:space="preserve"> disiplin soruşturması yapılması gerektiği sonucuna varılması hâlinde, durum gerekçeli yazı ile Başkanlığa </w:t>
      </w:r>
      <w:r w:rsidR="00836392" w:rsidRPr="00931609">
        <w:rPr>
          <w:rFonts w:ascii="Times New Roman" w:hAnsi="Times New Roman" w:cs="Times New Roman"/>
          <w:bCs/>
        </w:rPr>
        <w:t>bildirilir.</w:t>
      </w:r>
      <w:r w:rsidR="005D5D22" w:rsidRPr="00931609">
        <w:rPr>
          <w:rFonts w:ascii="Times New Roman" w:hAnsi="Times New Roman" w:cs="Times New Roman"/>
          <w:bCs/>
        </w:rPr>
        <w:t xml:space="preserve"> Başkanlığın gerek görmesi halinde bu istemlere ilişkin araştırma raporu düzenlenir. </w:t>
      </w:r>
    </w:p>
    <w:p w14:paraId="126F0CD8" w14:textId="77777777" w:rsidR="001B1A95" w:rsidRPr="00931609" w:rsidRDefault="001B1A9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494C640E" w14:textId="77777777" w:rsidR="00313B94" w:rsidRPr="003604B9" w:rsidRDefault="00313B94" w:rsidP="00313B94">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3604B9">
        <w:rPr>
          <w:rFonts w:ascii="Times New Roman" w:hAnsi="Times New Roman" w:cs="Times New Roman"/>
          <w:b/>
          <w:bCs/>
        </w:rPr>
        <w:t>Onay alınamaması</w:t>
      </w:r>
    </w:p>
    <w:p w14:paraId="12A73FA9" w14:textId="77777777" w:rsidR="00313B94" w:rsidRPr="00931609" w:rsidRDefault="00313B94" w:rsidP="00313B94">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3604B9">
        <w:rPr>
          <w:rFonts w:ascii="Times New Roman" w:hAnsi="Times New Roman" w:cs="Times New Roman"/>
          <w:b/>
          <w:bCs/>
        </w:rPr>
        <w:t>MADDE 50-</w:t>
      </w:r>
      <w:r w:rsidRPr="003604B9">
        <w:rPr>
          <w:rFonts w:ascii="Times New Roman" w:hAnsi="Times New Roman" w:cs="Times New Roman"/>
          <w:bCs/>
        </w:rPr>
        <w:t xml:space="preserve"> (1)</w:t>
      </w:r>
      <w:r w:rsidRPr="003604B9">
        <w:rPr>
          <w:rFonts w:ascii="Times New Roman" w:hAnsi="Times New Roman" w:cs="Times New Roman"/>
          <w:bCs/>
        </w:rPr>
        <w:tab/>
        <w:t>Ön inceleme, disiplin soruşturması veya soruşturma yapılmasının talep edilmesini müteakip, tale</w:t>
      </w:r>
      <w:r w:rsidR="009E4F0F" w:rsidRPr="003604B9">
        <w:rPr>
          <w:rFonts w:ascii="Times New Roman" w:hAnsi="Times New Roman" w:cs="Times New Roman"/>
          <w:bCs/>
        </w:rPr>
        <w:t>p yazısının</w:t>
      </w:r>
      <w:r w:rsidRPr="003604B9">
        <w:rPr>
          <w:rFonts w:ascii="Times New Roman" w:hAnsi="Times New Roman" w:cs="Times New Roman"/>
          <w:bCs/>
        </w:rPr>
        <w:t xml:space="preserve"> Başkanlık kayıtlarını girdiği tarihten itibaren en geç üç ay içinde gerekli Bakan onayının alınamaması hâlinde; müfettişler tarafından araştırma görevleri kapsamında toplanan belgeler dizi pusulasına bağlı olarak Başkanlığa teslim edilir.</w:t>
      </w:r>
      <w:r w:rsidRPr="00313B94">
        <w:rPr>
          <w:rFonts w:ascii="Times New Roman" w:hAnsi="Times New Roman" w:cs="Times New Roman"/>
          <w:bCs/>
          <w:color w:val="FF0000"/>
        </w:rPr>
        <w:t xml:space="preserve"> </w:t>
      </w:r>
    </w:p>
    <w:p w14:paraId="3541F051" w14:textId="77777777" w:rsidR="00313B94" w:rsidRPr="00931609" w:rsidRDefault="00313B9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3DAD1690" w14:textId="52DDACD9" w:rsidR="00023891" w:rsidRPr="00931609" w:rsidRDefault="00BE03F0" w:rsidP="00BE03F0">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t>YEDİNCİ</w:t>
      </w:r>
      <w:r w:rsidR="00023891" w:rsidRPr="00931609">
        <w:rPr>
          <w:rFonts w:ascii="Times New Roman" w:hAnsi="Times New Roman" w:cs="Times New Roman"/>
          <w:b/>
          <w:bCs/>
        </w:rPr>
        <w:t xml:space="preserve"> BÖLÜM</w:t>
      </w:r>
    </w:p>
    <w:p w14:paraId="34476290" w14:textId="77777777" w:rsidR="00023891" w:rsidRPr="00931609" w:rsidRDefault="00023891" w:rsidP="00BE03F0">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Ön İnceleme</w:t>
      </w:r>
    </w:p>
    <w:p w14:paraId="319CF665" w14:textId="77777777" w:rsidR="00023891" w:rsidRPr="00931609" w:rsidRDefault="00023891" w:rsidP="00931609">
      <w:pPr>
        <w:overflowPunct w:val="0"/>
        <w:autoSpaceDE w:val="0"/>
        <w:autoSpaceDN w:val="0"/>
        <w:adjustRightInd w:val="0"/>
        <w:ind w:firstLine="709"/>
        <w:jc w:val="center"/>
        <w:rPr>
          <w:rFonts w:ascii="Times New Roman" w:hAnsi="Times New Roman" w:cs="Times New Roman"/>
          <w:b/>
          <w:sz w:val="24"/>
        </w:rPr>
      </w:pPr>
    </w:p>
    <w:p w14:paraId="6DA5507D" w14:textId="77777777" w:rsidR="00023891" w:rsidRPr="00931609" w:rsidRDefault="00023891" w:rsidP="00931609">
      <w:pPr>
        <w:pStyle w:val="NormalWeb"/>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Ön inceleme ve ön inceleme onayı</w:t>
      </w:r>
    </w:p>
    <w:p w14:paraId="7A0DB668" w14:textId="77777777" w:rsidR="00220D3C"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rPr>
        <w:t xml:space="preserve">MADDE </w:t>
      </w:r>
      <w:r w:rsidR="006063E3" w:rsidRPr="00931609">
        <w:rPr>
          <w:rFonts w:ascii="Times New Roman" w:hAnsi="Times New Roman" w:cs="Times New Roman"/>
          <w:b/>
        </w:rPr>
        <w:t>51</w:t>
      </w:r>
      <w:r w:rsidRPr="00931609">
        <w:rPr>
          <w:rFonts w:ascii="Times New Roman" w:hAnsi="Times New Roman" w:cs="Times New Roman"/>
          <w:b/>
        </w:rPr>
        <w:t>-</w:t>
      </w:r>
      <w:r w:rsidRPr="00931609">
        <w:rPr>
          <w:rFonts w:ascii="Times New Roman" w:hAnsi="Times New Roman" w:cs="Times New Roman"/>
        </w:rPr>
        <w:t xml:space="preserve"> </w:t>
      </w:r>
      <w:r w:rsidRPr="00931609">
        <w:rPr>
          <w:rFonts w:ascii="Times New Roman" w:hAnsi="Times New Roman" w:cs="Times New Roman"/>
          <w:bCs/>
        </w:rPr>
        <w:t xml:space="preserve">(1) Ön inceleme; personel hakkında, işledikleri iddia edilen suçlardan ötürü ceza soruşturması açılması idarî merciin iznine bağlandığı hallerde, soruşturma izni verilmesi veya verilmemesi kararlarına dayanak </w:t>
      </w:r>
      <w:r w:rsidR="00C72A3C" w:rsidRPr="00931609">
        <w:rPr>
          <w:rFonts w:ascii="Times New Roman" w:hAnsi="Times New Roman" w:cs="Times New Roman"/>
          <w:bCs/>
        </w:rPr>
        <w:t xml:space="preserve">teşkil etmek amacıyla yapılır. </w:t>
      </w:r>
    </w:p>
    <w:p w14:paraId="7B1B9C4E" w14:textId="77777777" w:rsidR="00C2530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4E2FF5" w:rsidRPr="00931609">
        <w:rPr>
          <w:rFonts w:ascii="Times New Roman" w:hAnsi="Times New Roman" w:cs="Times New Roman"/>
          <w:bCs/>
        </w:rPr>
        <w:t xml:space="preserve"> </w:t>
      </w:r>
      <w:r w:rsidRPr="00931609">
        <w:rPr>
          <w:rFonts w:ascii="Times New Roman" w:hAnsi="Times New Roman" w:cs="Times New Roman"/>
          <w:bCs/>
        </w:rPr>
        <w:t>Ön inceleme, Bakan onayı ve Başkanlıkça verilen</w:t>
      </w:r>
      <w:r w:rsidR="00C72A3C" w:rsidRPr="00931609">
        <w:rPr>
          <w:rFonts w:ascii="Times New Roman" w:hAnsi="Times New Roman" w:cs="Times New Roman"/>
          <w:bCs/>
        </w:rPr>
        <w:t xml:space="preserve"> görev emri üzerine yürütülür. </w:t>
      </w:r>
    </w:p>
    <w:p w14:paraId="6D484528" w14:textId="77777777" w:rsidR="00274DD3"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(3)</w:t>
      </w:r>
      <w:r w:rsidR="004E2FF5" w:rsidRPr="00931609">
        <w:rPr>
          <w:rFonts w:ascii="Times New Roman" w:hAnsi="Times New Roman" w:cs="Times New Roman"/>
          <w:bCs/>
        </w:rPr>
        <w:t xml:space="preserve"> </w:t>
      </w:r>
      <w:r w:rsidRPr="00931609">
        <w:rPr>
          <w:rFonts w:ascii="Times New Roman" w:hAnsi="Times New Roman" w:cs="Times New Roman"/>
          <w:bCs/>
        </w:rPr>
        <w:t>Ön inceleme onayında belirtilen ihbar, şikâyet veya iddia konusu olaylar ile bunlara bağlı olarak ön inceleme sırasında ortaya çıkabilecek konular, ön incelem</w:t>
      </w:r>
      <w:r w:rsidR="00C72A3C" w:rsidRPr="00931609">
        <w:rPr>
          <w:rFonts w:ascii="Times New Roman" w:hAnsi="Times New Roman" w:cs="Times New Roman"/>
          <w:bCs/>
        </w:rPr>
        <w:t>e onayının kapsamını oluşturur.</w:t>
      </w:r>
    </w:p>
    <w:p w14:paraId="0892143C" w14:textId="77777777" w:rsidR="00220D3C" w:rsidRPr="00931609" w:rsidRDefault="00F57C0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w:t>
      </w:r>
      <w:r w:rsidR="004E2FF5" w:rsidRPr="00931609">
        <w:rPr>
          <w:rFonts w:ascii="Times New Roman" w:hAnsi="Times New Roman" w:cs="Times New Roman"/>
          <w:bCs/>
        </w:rPr>
        <w:t xml:space="preserve"> </w:t>
      </w:r>
      <w:r w:rsidRPr="00931609">
        <w:rPr>
          <w:rFonts w:ascii="Times New Roman" w:hAnsi="Times New Roman" w:cs="Times New Roman"/>
          <w:bCs/>
        </w:rPr>
        <w:t>Ön inceleme onayında</w:t>
      </w:r>
      <w:r w:rsidR="00DD2E3F" w:rsidRPr="00931609">
        <w:rPr>
          <w:rFonts w:ascii="Times New Roman" w:hAnsi="Times New Roman" w:cs="Times New Roman"/>
          <w:bCs/>
        </w:rPr>
        <w:t>;</w:t>
      </w:r>
      <w:r w:rsidRPr="00931609">
        <w:rPr>
          <w:rFonts w:ascii="Times New Roman" w:hAnsi="Times New Roman" w:cs="Times New Roman"/>
          <w:bCs/>
        </w:rPr>
        <w:t xml:space="preserve"> </w:t>
      </w:r>
      <w:r w:rsidR="000311F3" w:rsidRPr="00931609">
        <w:rPr>
          <w:rFonts w:ascii="Times New Roman" w:hAnsi="Times New Roman" w:cs="Times New Roman"/>
          <w:bCs/>
        </w:rPr>
        <w:t xml:space="preserve">olayın özeti ve ilgili </w:t>
      </w:r>
      <w:r w:rsidR="00DD2E3F" w:rsidRPr="00931609">
        <w:rPr>
          <w:rFonts w:ascii="Times New Roman" w:hAnsi="Times New Roman" w:cs="Times New Roman"/>
          <w:bCs/>
        </w:rPr>
        <w:t xml:space="preserve">personelin görevi, </w:t>
      </w:r>
      <w:r w:rsidR="000311F3" w:rsidRPr="00931609">
        <w:rPr>
          <w:rFonts w:ascii="Times New Roman" w:hAnsi="Times New Roman" w:cs="Times New Roman"/>
          <w:bCs/>
        </w:rPr>
        <w:t>unvanı/</w:t>
      </w:r>
      <w:r w:rsidR="00DD2E3F" w:rsidRPr="00931609">
        <w:rPr>
          <w:rFonts w:ascii="Times New Roman" w:hAnsi="Times New Roman" w:cs="Times New Roman"/>
          <w:bCs/>
        </w:rPr>
        <w:t>rütbesi, adı ve soyadı belirtilir</w:t>
      </w:r>
      <w:r w:rsidR="00C72A3C" w:rsidRPr="00931609">
        <w:rPr>
          <w:rFonts w:ascii="Times New Roman" w:hAnsi="Times New Roman" w:cs="Times New Roman"/>
          <w:bCs/>
        </w:rPr>
        <w:t>.</w:t>
      </w:r>
    </w:p>
    <w:p w14:paraId="671EE948" w14:textId="77777777" w:rsidR="00220D3C" w:rsidRPr="00931609" w:rsidRDefault="00220D3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w:t>
      </w:r>
      <w:r w:rsidR="00DD2E3F" w:rsidRPr="00931609">
        <w:rPr>
          <w:rFonts w:ascii="Times New Roman" w:hAnsi="Times New Roman" w:cs="Times New Roman"/>
          <w:bCs/>
        </w:rPr>
        <w:t>5</w:t>
      </w:r>
      <w:r w:rsidRPr="00931609">
        <w:rPr>
          <w:rFonts w:ascii="Times New Roman" w:hAnsi="Times New Roman" w:cs="Times New Roman"/>
          <w:bCs/>
        </w:rPr>
        <w:t>)</w:t>
      </w:r>
      <w:r w:rsidR="004E2FF5" w:rsidRPr="00931609">
        <w:rPr>
          <w:rFonts w:ascii="Times New Roman" w:hAnsi="Times New Roman" w:cs="Times New Roman"/>
          <w:bCs/>
        </w:rPr>
        <w:t xml:space="preserve"> </w:t>
      </w:r>
      <w:r w:rsidR="0059562D" w:rsidRPr="00931609">
        <w:rPr>
          <w:rFonts w:ascii="Times New Roman" w:hAnsi="Times New Roman" w:cs="Times New Roman"/>
          <w:bCs/>
        </w:rPr>
        <w:t>Hakkında ön inceleme yapılanların en üst konum</w:t>
      </w:r>
      <w:r w:rsidR="00925033" w:rsidRPr="00931609">
        <w:rPr>
          <w:rFonts w:ascii="Times New Roman" w:hAnsi="Times New Roman" w:cs="Times New Roman"/>
          <w:bCs/>
        </w:rPr>
        <w:t>undakinin</w:t>
      </w:r>
      <w:r w:rsidR="0059562D" w:rsidRPr="00931609">
        <w:rPr>
          <w:rFonts w:ascii="Times New Roman" w:hAnsi="Times New Roman" w:cs="Times New Roman"/>
          <w:bCs/>
        </w:rPr>
        <w:t xml:space="preserve"> isminin belirtilmesi koşuluyla, ö</w:t>
      </w:r>
      <w:r w:rsidR="00023891" w:rsidRPr="00931609">
        <w:rPr>
          <w:rFonts w:ascii="Times New Roman" w:hAnsi="Times New Roman" w:cs="Times New Roman"/>
          <w:bCs/>
        </w:rPr>
        <w:t xml:space="preserve">n inceleme onayında </w:t>
      </w:r>
      <w:r w:rsidR="0059562D" w:rsidRPr="00931609">
        <w:rPr>
          <w:rFonts w:ascii="Times New Roman" w:hAnsi="Times New Roman" w:cs="Times New Roman"/>
          <w:bCs/>
        </w:rPr>
        <w:t xml:space="preserve">isimleri </w:t>
      </w:r>
      <w:r w:rsidR="00023891" w:rsidRPr="00931609">
        <w:rPr>
          <w:rFonts w:ascii="Times New Roman" w:hAnsi="Times New Roman" w:cs="Times New Roman"/>
          <w:bCs/>
        </w:rPr>
        <w:t xml:space="preserve">belirtilenlerden başka personelin de iddia konusu olaylara katıldıklarının anlaşılması hâlinde, yeni bir </w:t>
      </w:r>
      <w:r w:rsidR="0018659E" w:rsidRPr="00931609">
        <w:rPr>
          <w:rFonts w:ascii="Times New Roman" w:hAnsi="Times New Roman" w:cs="Times New Roman"/>
          <w:bCs/>
        </w:rPr>
        <w:t xml:space="preserve">ön </w:t>
      </w:r>
      <w:r w:rsidR="00023891" w:rsidRPr="00931609">
        <w:rPr>
          <w:rFonts w:ascii="Times New Roman" w:hAnsi="Times New Roman" w:cs="Times New Roman"/>
          <w:bCs/>
        </w:rPr>
        <w:t xml:space="preserve">inceleme onayı alınmaksızın </w:t>
      </w:r>
      <w:r w:rsidR="0059562D" w:rsidRPr="00931609">
        <w:rPr>
          <w:rFonts w:ascii="Times New Roman" w:hAnsi="Times New Roman" w:cs="Times New Roman"/>
          <w:bCs/>
        </w:rPr>
        <w:t xml:space="preserve">sorumlulukları tespit edilen bu kişiler de </w:t>
      </w:r>
      <w:r w:rsidR="00023891" w:rsidRPr="00931609">
        <w:rPr>
          <w:rFonts w:ascii="Times New Roman" w:hAnsi="Times New Roman" w:cs="Times New Roman"/>
          <w:bCs/>
        </w:rPr>
        <w:t>ön incelemeye dâhil edil</w:t>
      </w:r>
      <w:r w:rsidR="0059562D" w:rsidRPr="00931609">
        <w:rPr>
          <w:rFonts w:ascii="Times New Roman" w:hAnsi="Times New Roman" w:cs="Times New Roman"/>
          <w:bCs/>
        </w:rPr>
        <w:t>ebil</w:t>
      </w:r>
      <w:r w:rsidR="00023891" w:rsidRPr="00931609">
        <w:rPr>
          <w:rFonts w:ascii="Times New Roman" w:hAnsi="Times New Roman" w:cs="Times New Roman"/>
          <w:bCs/>
        </w:rPr>
        <w:t>irler.</w:t>
      </w:r>
      <w:r w:rsidR="0059562D" w:rsidRPr="00931609">
        <w:rPr>
          <w:rFonts w:ascii="Times New Roman" w:hAnsi="Times New Roman" w:cs="Times New Roman"/>
          <w:bCs/>
        </w:rPr>
        <w:t xml:space="preserve"> </w:t>
      </w:r>
    </w:p>
    <w:p w14:paraId="27E864CC" w14:textId="77777777" w:rsidR="00220D3C"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w:t>
      </w:r>
      <w:r w:rsidR="00DD2E3F" w:rsidRPr="00931609">
        <w:rPr>
          <w:rFonts w:ascii="Times New Roman" w:hAnsi="Times New Roman" w:cs="Times New Roman"/>
          <w:bCs/>
        </w:rPr>
        <w:t>6</w:t>
      </w:r>
      <w:r w:rsidRPr="00931609">
        <w:rPr>
          <w:rFonts w:ascii="Times New Roman" w:hAnsi="Times New Roman" w:cs="Times New Roman"/>
          <w:bCs/>
        </w:rPr>
        <w:t>)</w:t>
      </w:r>
      <w:r w:rsidR="004E2FF5" w:rsidRPr="00931609">
        <w:rPr>
          <w:rFonts w:ascii="Times New Roman" w:hAnsi="Times New Roman" w:cs="Times New Roman"/>
          <w:bCs/>
        </w:rPr>
        <w:t xml:space="preserve"> </w:t>
      </w:r>
      <w:r w:rsidRPr="00931609">
        <w:rPr>
          <w:rFonts w:ascii="Times New Roman" w:hAnsi="Times New Roman" w:cs="Times New Roman"/>
          <w:bCs/>
        </w:rPr>
        <w:t>Ön inceleme sırasında, ön inceleme onayında belirtilen olay ve konudan tamamen ayrı veya farklı bir suç olarak nitelendirilebilecek bir fiil veya işlem tespit edildiğinde, konu yazılı olarak en seri haberleşme araçları ile bu konuda ayrı bir ön inceleme süreci başlatılmak üzere Başkanlığa bildirilir.</w:t>
      </w:r>
    </w:p>
    <w:p w14:paraId="196FA055" w14:textId="77777777" w:rsidR="00852D07"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w:t>
      </w:r>
      <w:r w:rsidR="00DD2E3F" w:rsidRPr="00931609">
        <w:rPr>
          <w:rFonts w:ascii="Times New Roman" w:hAnsi="Times New Roman" w:cs="Times New Roman"/>
          <w:bCs/>
        </w:rPr>
        <w:t>7</w:t>
      </w:r>
      <w:r w:rsidRPr="00931609">
        <w:rPr>
          <w:rFonts w:ascii="Times New Roman" w:hAnsi="Times New Roman" w:cs="Times New Roman"/>
          <w:bCs/>
        </w:rPr>
        <w:t>)</w:t>
      </w:r>
      <w:r w:rsidR="004E2FF5" w:rsidRPr="00931609">
        <w:rPr>
          <w:rFonts w:ascii="Times New Roman" w:hAnsi="Times New Roman" w:cs="Times New Roman"/>
          <w:bCs/>
        </w:rPr>
        <w:t xml:space="preserve"> </w:t>
      </w:r>
      <w:r w:rsidRPr="00931609">
        <w:rPr>
          <w:rFonts w:ascii="Times New Roman" w:hAnsi="Times New Roman" w:cs="Times New Roman"/>
          <w:bCs/>
        </w:rPr>
        <w:t>Hakkında ön inceleme yürütülen görevlilerin fiillerinin oluşturabileceği suçun hukuki niteliğinin değişmesi hâlinde, yeniden ön inceleme onayı alınmasına gerek olmaksızın görev tamamlanır.</w:t>
      </w:r>
    </w:p>
    <w:p w14:paraId="6A669586" w14:textId="77777777" w:rsidR="009C4258" w:rsidRPr="00931609" w:rsidRDefault="009C425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7C831BCE" w14:textId="77777777" w:rsidR="00023891" w:rsidRPr="00931609" w:rsidRDefault="00023891" w:rsidP="00931609">
      <w:pPr>
        <w:pStyle w:val="NormalWeb"/>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Ön incelemede usul ve yetki</w:t>
      </w:r>
      <w:r w:rsidR="00F3544D" w:rsidRPr="00931609">
        <w:rPr>
          <w:rFonts w:ascii="Times New Roman" w:hAnsi="Times New Roman" w:cs="Times New Roman"/>
          <w:b/>
          <w:bCs/>
        </w:rPr>
        <w:t>ye ilişkin genel hususlar</w:t>
      </w:r>
      <w:r w:rsidRPr="00931609">
        <w:rPr>
          <w:rFonts w:ascii="Times New Roman" w:hAnsi="Times New Roman" w:cs="Times New Roman"/>
          <w:b/>
          <w:bCs/>
        </w:rPr>
        <w:t xml:space="preserve">  </w:t>
      </w:r>
    </w:p>
    <w:p w14:paraId="4CCE9DC7" w14:textId="77777777" w:rsidR="00220D3C" w:rsidRPr="00931609" w:rsidRDefault="00C57FF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MADDE 5</w:t>
      </w:r>
      <w:r w:rsidR="006063E3" w:rsidRPr="00931609">
        <w:rPr>
          <w:rFonts w:ascii="Times New Roman" w:hAnsi="Times New Roman" w:cs="Times New Roman"/>
          <w:b/>
          <w:bCs/>
        </w:rPr>
        <w:t>2</w:t>
      </w:r>
      <w:r w:rsidR="00023891" w:rsidRPr="00931609">
        <w:rPr>
          <w:rFonts w:ascii="Times New Roman" w:hAnsi="Times New Roman" w:cs="Times New Roman"/>
          <w:b/>
          <w:bCs/>
        </w:rPr>
        <w:t xml:space="preserve">- </w:t>
      </w:r>
      <w:r w:rsidR="00023891" w:rsidRPr="00931609">
        <w:rPr>
          <w:rFonts w:ascii="Times New Roman" w:hAnsi="Times New Roman" w:cs="Times New Roman"/>
          <w:bCs/>
        </w:rPr>
        <w:t>(1) Müfettişler, ön inceleme görevlerini ve ön incelemenin gerektirdiği işlemleri, 4483 sayılı Kanun ile 5271 sayılı Kanu</w:t>
      </w:r>
      <w:r w:rsidR="00C72A3C" w:rsidRPr="00931609">
        <w:rPr>
          <w:rFonts w:ascii="Times New Roman" w:hAnsi="Times New Roman" w:cs="Times New Roman"/>
          <w:bCs/>
        </w:rPr>
        <w:t xml:space="preserve">n hükümlerine göre yürütürler. </w:t>
      </w:r>
    </w:p>
    <w:p w14:paraId="2D87C38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9C4258" w:rsidRPr="00931609">
        <w:rPr>
          <w:rFonts w:ascii="Times New Roman" w:hAnsi="Times New Roman" w:cs="Times New Roman"/>
          <w:bCs/>
        </w:rPr>
        <w:t xml:space="preserve"> </w:t>
      </w:r>
      <w:r w:rsidRPr="00931609">
        <w:rPr>
          <w:rFonts w:ascii="Times New Roman" w:hAnsi="Times New Roman" w:cs="Times New Roman"/>
          <w:bCs/>
        </w:rPr>
        <w:t>Ön inceleme; 4483 sayılı Kanun kapsamındaki bir suçun işlendiği izlenimini veren bir hâlin veya iddianın idarece öğrenilerek müfettiş görevlendirilmesi üzerine, yetkili merciin, hakkında ön inceleme yapılan kamu görevlisi için soruşturma izni verilmesi veya verilmemesi konusunda karar vermesine esas olmak üzere yürütülen, görev yazısı ve eklerindeki bilgilerden başlanmak üzere;</w:t>
      </w:r>
    </w:p>
    <w:p w14:paraId="4C64923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C57FF8" w:rsidRPr="00931609">
        <w:rPr>
          <w:rFonts w:ascii="Times New Roman" w:hAnsi="Times New Roman" w:cs="Times New Roman"/>
          <w:bCs/>
        </w:rPr>
        <w:t xml:space="preserve"> </w:t>
      </w:r>
      <w:r w:rsidRPr="00931609">
        <w:rPr>
          <w:rFonts w:ascii="Times New Roman" w:hAnsi="Times New Roman" w:cs="Times New Roman"/>
          <w:bCs/>
        </w:rPr>
        <w:t xml:space="preserve">Görevlendirme konusu işe ilişkin kesin bilgi sahibi olmaya yetecek </w:t>
      </w:r>
      <w:r w:rsidR="002E7E75" w:rsidRPr="00931609">
        <w:rPr>
          <w:rFonts w:ascii="Times New Roman" w:hAnsi="Times New Roman" w:cs="Times New Roman"/>
          <w:bCs/>
        </w:rPr>
        <w:t xml:space="preserve">seviyede lehte ve aleyhteki gerekli </w:t>
      </w:r>
      <w:r w:rsidRPr="00931609">
        <w:rPr>
          <w:rFonts w:ascii="Times New Roman" w:hAnsi="Times New Roman" w:cs="Times New Roman"/>
          <w:bCs/>
        </w:rPr>
        <w:t xml:space="preserve">her türlü delilin toplanması, </w:t>
      </w:r>
    </w:p>
    <w:p w14:paraId="49494994"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C57FF8" w:rsidRPr="00931609">
        <w:rPr>
          <w:rFonts w:ascii="Times New Roman" w:hAnsi="Times New Roman" w:cs="Times New Roman"/>
          <w:bCs/>
        </w:rPr>
        <w:t xml:space="preserve"> </w:t>
      </w:r>
      <w:r w:rsidRPr="00931609">
        <w:rPr>
          <w:rFonts w:ascii="Times New Roman" w:hAnsi="Times New Roman" w:cs="Times New Roman"/>
          <w:bCs/>
        </w:rPr>
        <w:t xml:space="preserve">Eldeki tüm verilerin doğruluklarının araştırılması, gerekli tespit ve hesaplamaların yapılarak deliller ışığında olayın gerçek mahiyetinin ortaya konulması, </w:t>
      </w:r>
    </w:p>
    <w:p w14:paraId="1B987C3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w:t>
      </w:r>
      <w:r w:rsidR="00C57FF8" w:rsidRPr="00931609">
        <w:rPr>
          <w:rFonts w:ascii="Times New Roman" w:hAnsi="Times New Roman" w:cs="Times New Roman"/>
          <w:bCs/>
        </w:rPr>
        <w:t xml:space="preserve"> </w:t>
      </w:r>
      <w:r w:rsidRPr="00931609">
        <w:rPr>
          <w:rFonts w:ascii="Times New Roman" w:hAnsi="Times New Roman" w:cs="Times New Roman"/>
          <w:bCs/>
        </w:rPr>
        <w:t xml:space="preserve">Hukuki değerlendirmesinin yapılması,  </w:t>
      </w:r>
    </w:p>
    <w:p w14:paraId="43E1644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lastRenderedPageBreak/>
        <w:t>ç</w:t>
      </w:r>
      <w:proofErr w:type="gramEnd"/>
      <w:r w:rsidRPr="00931609">
        <w:rPr>
          <w:rFonts w:ascii="Times New Roman" w:hAnsi="Times New Roman" w:cs="Times New Roman"/>
          <w:bCs/>
        </w:rPr>
        <w:t>)</w:t>
      </w:r>
      <w:r w:rsidR="00C57FF8" w:rsidRPr="00931609">
        <w:rPr>
          <w:rFonts w:ascii="Times New Roman" w:hAnsi="Times New Roman" w:cs="Times New Roman"/>
          <w:bCs/>
        </w:rPr>
        <w:t xml:space="preserve"> </w:t>
      </w:r>
      <w:r w:rsidRPr="00931609">
        <w:rPr>
          <w:rFonts w:ascii="Times New Roman" w:hAnsi="Times New Roman" w:cs="Times New Roman"/>
          <w:bCs/>
        </w:rPr>
        <w:t>Bütün bunların bir rapora bağlanarak olayın mahiyetinin gerektirdiği soruşturma</w:t>
      </w:r>
      <w:r w:rsidR="006B5D25" w:rsidRPr="00931609">
        <w:rPr>
          <w:rFonts w:ascii="Times New Roman" w:hAnsi="Times New Roman" w:cs="Times New Roman"/>
          <w:bCs/>
        </w:rPr>
        <w:t>ya</w:t>
      </w:r>
      <w:r w:rsidRPr="00931609">
        <w:rPr>
          <w:rFonts w:ascii="Times New Roman" w:hAnsi="Times New Roman" w:cs="Times New Roman"/>
          <w:bCs/>
        </w:rPr>
        <w:t xml:space="preserve"> izni verilmesi veya verilmemesi önerisinde bulunulması, </w:t>
      </w:r>
    </w:p>
    <w:p w14:paraId="38D1CB85" w14:textId="77777777" w:rsidR="00B8700C"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işlemlerind</w:t>
      </w:r>
      <w:r w:rsidR="00C72A3C" w:rsidRPr="00931609">
        <w:rPr>
          <w:rFonts w:ascii="Times New Roman" w:hAnsi="Times New Roman" w:cs="Times New Roman"/>
          <w:bCs/>
        </w:rPr>
        <w:t>en</w:t>
      </w:r>
      <w:proofErr w:type="gramEnd"/>
      <w:r w:rsidR="00C72A3C" w:rsidRPr="00931609">
        <w:rPr>
          <w:rFonts w:ascii="Times New Roman" w:hAnsi="Times New Roman" w:cs="Times New Roman"/>
          <w:bCs/>
        </w:rPr>
        <w:t xml:space="preserve"> meydana gelir. </w:t>
      </w:r>
    </w:p>
    <w:p w14:paraId="63797638" w14:textId="77777777" w:rsidR="00220D3C"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(3)</w:t>
      </w:r>
      <w:r w:rsidR="009C4258" w:rsidRPr="00931609">
        <w:rPr>
          <w:rFonts w:ascii="Times New Roman" w:hAnsi="Times New Roman" w:cs="Times New Roman"/>
          <w:bCs/>
        </w:rPr>
        <w:t xml:space="preserve"> </w:t>
      </w:r>
      <w:r w:rsidRPr="00931609">
        <w:rPr>
          <w:rFonts w:ascii="Times New Roman" w:hAnsi="Times New Roman" w:cs="Times New Roman"/>
          <w:bCs/>
        </w:rPr>
        <w:t xml:space="preserve">Ön incelemenin göreve konu fiilin gerçekleştiği yerde yapılması, </w:t>
      </w:r>
      <w:r w:rsidR="004779DF" w:rsidRPr="00931609">
        <w:rPr>
          <w:rFonts w:ascii="Times New Roman" w:hAnsi="Times New Roman" w:cs="Times New Roman"/>
          <w:bCs/>
        </w:rPr>
        <w:t>muhbir</w:t>
      </w:r>
      <w:r w:rsidRPr="00931609">
        <w:rPr>
          <w:rFonts w:ascii="Times New Roman" w:hAnsi="Times New Roman" w:cs="Times New Roman"/>
          <w:bCs/>
        </w:rPr>
        <w:t xml:space="preserve"> veya </w:t>
      </w:r>
      <w:r w:rsidR="004779DF" w:rsidRPr="00931609">
        <w:rPr>
          <w:rFonts w:ascii="Times New Roman" w:hAnsi="Times New Roman" w:cs="Times New Roman"/>
          <w:bCs/>
        </w:rPr>
        <w:t>müşteki</w:t>
      </w:r>
      <w:r w:rsidRPr="00931609">
        <w:rPr>
          <w:rFonts w:ascii="Times New Roman" w:hAnsi="Times New Roman" w:cs="Times New Roman"/>
          <w:bCs/>
        </w:rPr>
        <w:t xml:space="preserve"> ile tanıkların beyanlarının ve hakkında ön inceleme yapılanın ifadesinin görev yaptıkları veya bulundukl</w:t>
      </w:r>
      <w:r w:rsidR="00C72A3C" w:rsidRPr="00931609">
        <w:rPr>
          <w:rFonts w:ascii="Times New Roman" w:hAnsi="Times New Roman" w:cs="Times New Roman"/>
          <w:bCs/>
        </w:rPr>
        <w:t xml:space="preserve">arı yerlerde alınması esastır. </w:t>
      </w:r>
    </w:p>
    <w:p w14:paraId="45B9386E" w14:textId="77777777" w:rsidR="00B8700C"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w:t>
      </w:r>
      <w:r w:rsidR="009C4258" w:rsidRPr="00931609">
        <w:rPr>
          <w:rFonts w:ascii="Times New Roman" w:hAnsi="Times New Roman" w:cs="Times New Roman"/>
          <w:bCs/>
        </w:rPr>
        <w:t xml:space="preserve"> </w:t>
      </w:r>
      <w:r w:rsidRPr="00931609">
        <w:rPr>
          <w:rFonts w:ascii="Times New Roman" w:hAnsi="Times New Roman" w:cs="Times New Roman"/>
          <w:bCs/>
        </w:rPr>
        <w:t>Ön inceleme raporları, Bakanın</w:t>
      </w:r>
      <w:r w:rsidR="00925033" w:rsidRPr="00931609">
        <w:rPr>
          <w:rFonts w:ascii="Times New Roman" w:hAnsi="Times New Roman" w:cs="Times New Roman"/>
          <w:bCs/>
        </w:rPr>
        <w:t xml:space="preserve"> veya en üst idari amirin</w:t>
      </w:r>
      <w:r w:rsidRPr="00931609">
        <w:rPr>
          <w:rFonts w:ascii="Times New Roman" w:hAnsi="Times New Roman" w:cs="Times New Roman"/>
          <w:bCs/>
        </w:rPr>
        <w:t xml:space="preserve"> soruşturma izni vermeye yetkili olduğu hallerde Başkanlığa, diğer hall</w:t>
      </w:r>
      <w:r w:rsidR="00C72A3C" w:rsidRPr="00931609">
        <w:rPr>
          <w:rFonts w:ascii="Times New Roman" w:hAnsi="Times New Roman" w:cs="Times New Roman"/>
          <w:bCs/>
        </w:rPr>
        <w:t>erde yetkili mercilere verilir.</w:t>
      </w:r>
    </w:p>
    <w:p w14:paraId="6DB6B7F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(5)</w:t>
      </w:r>
      <w:r w:rsidR="009C4258" w:rsidRPr="00931609">
        <w:rPr>
          <w:rFonts w:ascii="Times New Roman" w:hAnsi="Times New Roman" w:cs="Times New Roman"/>
          <w:bCs/>
        </w:rPr>
        <w:t xml:space="preserve"> </w:t>
      </w:r>
      <w:r w:rsidRPr="00931609">
        <w:rPr>
          <w:rFonts w:ascii="Times New Roman" w:hAnsi="Times New Roman" w:cs="Times New Roman"/>
          <w:bCs/>
        </w:rPr>
        <w:t xml:space="preserve">Ön inceleme konusu </w:t>
      </w:r>
      <w:r w:rsidR="00925033" w:rsidRPr="00931609">
        <w:rPr>
          <w:rFonts w:ascii="Times New Roman" w:hAnsi="Times New Roman" w:cs="Times New Roman"/>
          <w:bCs/>
        </w:rPr>
        <w:t>fiile</w:t>
      </w:r>
      <w:r w:rsidRPr="00931609">
        <w:rPr>
          <w:rFonts w:ascii="Times New Roman" w:hAnsi="Times New Roman" w:cs="Times New Roman"/>
          <w:bCs/>
        </w:rPr>
        <w:t xml:space="preserve"> katılan ve 4483 sayılı Kanun kapsamına girmeyen kişilerle ilgili olarak düzenlenecek tevdi raporu, yetkili ve görevli </w:t>
      </w:r>
      <w:r w:rsidR="005A61A0" w:rsidRPr="00931609">
        <w:rPr>
          <w:rFonts w:ascii="Times New Roman" w:hAnsi="Times New Roman" w:cs="Times New Roman"/>
          <w:bCs/>
        </w:rPr>
        <w:t xml:space="preserve">Cumhuriyet </w:t>
      </w:r>
      <w:r w:rsidR="006B5D25" w:rsidRPr="00931609">
        <w:rPr>
          <w:rFonts w:ascii="Times New Roman" w:hAnsi="Times New Roman" w:cs="Times New Roman"/>
          <w:bCs/>
        </w:rPr>
        <w:t>b</w:t>
      </w:r>
      <w:r w:rsidR="005A61A0" w:rsidRPr="00931609">
        <w:rPr>
          <w:rFonts w:ascii="Times New Roman" w:hAnsi="Times New Roman" w:cs="Times New Roman"/>
          <w:bCs/>
        </w:rPr>
        <w:t>aşsavcılığı</w:t>
      </w:r>
      <w:r w:rsidRPr="00931609">
        <w:rPr>
          <w:rFonts w:ascii="Times New Roman" w:hAnsi="Times New Roman" w:cs="Times New Roman"/>
          <w:bCs/>
        </w:rPr>
        <w:t>na gönderil</w:t>
      </w:r>
      <w:r w:rsidR="00925033" w:rsidRPr="00931609">
        <w:rPr>
          <w:rFonts w:ascii="Times New Roman" w:hAnsi="Times New Roman" w:cs="Times New Roman"/>
          <w:bCs/>
        </w:rPr>
        <w:t>mek üzere Başkanlığa verilir</w:t>
      </w:r>
      <w:r w:rsidRPr="00931609">
        <w:rPr>
          <w:rFonts w:ascii="Times New Roman" w:hAnsi="Times New Roman" w:cs="Times New Roman"/>
          <w:bCs/>
        </w:rPr>
        <w:t xml:space="preserve">. Ayrıca, durum düzenlenecek ön inceleme raporunda belirtilir. </w:t>
      </w:r>
    </w:p>
    <w:p w14:paraId="15BD518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(6)</w:t>
      </w:r>
      <w:r w:rsidR="009C4258" w:rsidRPr="00931609">
        <w:rPr>
          <w:rFonts w:ascii="Times New Roman" w:hAnsi="Times New Roman" w:cs="Times New Roman"/>
          <w:bCs/>
        </w:rPr>
        <w:t xml:space="preserve"> </w:t>
      </w:r>
      <w:r w:rsidRPr="00931609">
        <w:rPr>
          <w:rFonts w:ascii="Times New Roman" w:hAnsi="Times New Roman" w:cs="Times New Roman"/>
          <w:bCs/>
        </w:rPr>
        <w:t>Ön incelemede;</w:t>
      </w:r>
    </w:p>
    <w:p w14:paraId="1AEE9D1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925033" w:rsidRPr="00931609">
        <w:rPr>
          <w:rFonts w:ascii="Times New Roman" w:hAnsi="Times New Roman" w:cs="Times New Roman"/>
          <w:bCs/>
        </w:rPr>
        <w:t xml:space="preserve"> </w:t>
      </w:r>
      <w:r w:rsidRPr="00931609">
        <w:rPr>
          <w:rFonts w:ascii="Times New Roman" w:hAnsi="Times New Roman" w:cs="Times New Roman"/>
          <w:bCs/>
        </w:rPr>
        <w:t>“Soruşturma” veya “kovuşturma” kavramları yerine, sadece “ön inceleme” ifadesi</w:t>
      </w:r>
      <w:r w:rsidR="00072937" w:rsidRPr="00931609">
        <w:rPr>
          <w:rFonts w:ascii="Times New Roman" w:hAnsi="Times New Roman" w:cs="Times New Roman"/>
          <w:bCs/>
        </w:rPr>
        <w:t>,</w:t>
      </w:r>
      <w:r w:rsidRPr="00931609">
        <w:rPr>
          <w:rFonts w:ascii="Times New Roman" w:hAnsi="Times New Roman" w:cs="Times New Roman"/>
          <w:bCs/>
        </w:rPr>
        <w:t xml:space="preserve"> </w:t>
      </w:r>
    </w:p>
    <w:p w14:paraId="4F0E23E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925033" w:rsidRPr="00931609">
        <w:rPr>
          <w:rFonts w:ascii="Times New Roman" w:hAnsi="Times New Roman" w:cs="Times New Roman"/>
          <w:bCs/>
        </w:rPr>
        <w:t xml:space="preserve"> </w:t>
      </w:r>
      <w:r w:rsidRPr="00931609">
        <w:rPr>
          <w:rFonts w:ascii="Times New Roman" w:hAnsi="Times New Roman" w:cs="Times New Roman"/>
          <w:bCs/>
        </w:rPr>
        <w:t>“Şüpheli” veya “sanık” kavramları yerine, sadece “hakkında ön inceleme yapılan” ifadesi</w:t>
      </w:r>
      <w:r w:rsidR="00072937" w:rsidRPr="00931609">
        <w:rPr>
          <w:rFonts w:ascii="Times New Roman" w:hAnsi="Times New Roman" w:cs="Times New Roman"/>
          <w:bCs/>
        </w:rPr>
        <w:t>,</w:t>
      </w:r>
    </w:p>
    <w:p w14:paraId="6C84EC06" w14:textId="77777777" w:rsidR="00072937"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 “</w:t>
      </w:r>
      <w:r w:rsidR="00925033" w:rsidRPr="00931609">
        <w:rPr>
          <w:rFonts w:ascii="Times New Roman" w:hAnsi="Times New Roman" w:cs="Times New Roman"/>
          <w:bCs/>
        </w:rPr>
        <w:t>İ</w:t>
      </w:r>
      <w:r w:rsidRPr="00931609">
        <w:rPr>
          <w:rFonts w:ascii="Times New Roman" w:hAnsi="Times New Roman" w:cs="Times New Roman"/>
          <w:bCs/>
        </w:rPr>
        <w:t xml:space="preserve">şlenen suç” veya “öğrenilen suç” gibi </w:t>
      </w:r>
      <w:r w:rsidR="00925033" w:rsidRPr="00931609">
        <w:rPr>
          <w:rFonts w:ascii="Times New Roman" w:hAnsi="Times New Roman" w:cs="Times New Roman"/>
          <w:bCs/>
        </w:rPr>
        <w:t xml:space="preserve">masumiyet karinesine aykırı </w:t>
      </w:r>
      <w:r w:rsidRPr="00931609">
        <w:rPr>
          <w:rFonts w:ascii="Times New Roman" w:hAnsi="Times New Roman" w:cs="Times New Roman"/>
          <w:bCs/>
        </w:rPr>
        <w:t>i</w:t>
      </w:r>
      <w:r w:rsidR="00925033" w:rsidRPr="00931609">
        <w:rPr>
          <w:rFonts w:ascii="Times New Roman" w:hAnsi="Times New Roman" w:cs="Times New Roman"/>
          <w:bCs/>
        </w:rPr>
        <w:t>bare</w:t>
      </w:r>
      <w:r w:rsidRPr="00931609">
        <w:rPr>
          <w:rFonts w:ascii="Times New Roman" w:hAnsi="Times New Roman" w:cs="Times New Roman"/>
          <w:bCs/>
        </w:rPr>
        <w:t xml:space="preserve">ler yerine, “işlendiği iddia edilen suç” gibi </w:t>
      </w:r>
      <w:r w:rsidR="00925033" w:rsidRPr="00931609">
        <w:rPr>
          <w:rFonts w:ascii="Times New Roman" w:hAnsi="Times New Roman" w:cs="Times New Roman"/>
          <w:bCs/>
        </w:rPr>
        <w:t>ibare</w:t>
      </w:r>
      <w:r w:rsidRPr="00931609">
        <w:rPr>
          <w:rFonts w:ascii="Times New Roman" w:hAnsi="Times New Roman" w:cs="Times New Roman"/>
          <w:bCs/>
        </w:rPr>
        <w:t>ler</w:t>
      </w:r>
      <w:r w:rsidR="00072937" w:rsidRPr="00931609">
        <w:rPr>
          <w:rFonts w:ascii="Times New Roman" w:hAnsi="Times New Roman" w:cs="Times New Roman"/>
          <w:bCs/>
        </w:rPr>
        <w:t>,</w:t>
      </w:r>
    </w:p>
    <w:p w14:paraId="425F937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kullanılır</w:t>
      </w:r>
      <w:proofErr w:type="gramEnd"/>
      <w:r w:rsidRPr="00931609">
        <w:rPr>
          <w:rFonts w:ascii="Times New Roman" w:hAnsi="Times New Roman" w:cs="Times New Roman"/>
          <w:bCs/>
        </w:rPr>
        <w:t>.</w:t>
      </w:r>
    </w:p>
    <w:p w14:paraId="67A95502"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(7) Ön inceleme sırasında, 4483 sayılı Kanunda hüküm bulunmay</w:t>
      </w:r>
      <w:r w:rsidR="006B5D25" w:rsidRPr="00931609">
        <w:rPr>
          <w:rFonts w:ascii="Times New Roman" w:hAnsi="Times New Roman" w:cs="Times New Roman"/>
          <w:bCs/>
        </w:rPr>
        <w:t>an hususlarda 5271 sayılı Kanu</w:t>
      </w:r>
      <w:r w:rsidRPr="00931609">
        <w:rPr>
          <w:rFonts w:ascii="Times New Roman" w:hAnsi="Times New Roman" w:cs="Times New Roman"/>
          <w:bCs/>
        </w:rPr>
        <w:t>na göre işlem yapılırken, özellikle zaman sınırlaması nedeniyle aşağıdaki gereklilikler göz önünde bulundurulur:</w:t>
      </w:r>
    </w:p>
    <w:p w14:paraId="662F159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w:t>
      </w:r>
      <w:r w:rsidR="009C4258" w:rsidRPr="00931609">
        <w:rPr>
          <w:rFonts w:ascii="Times New Roman" w:hAnsi="Times New Roman" w:cs="Times New Roman"/>
          <w:bCs/>
        </w:rPr>
        <w:t xml:space="preserve"> </w:t>
      </w:r>
      <w:r w:rsidRPr="00931609">
        <w:rPr>
          <w:rFonts w:ascii="Times New Roman" w:hAnsi="Times New Roman" w:cs="Times New Roman"/>
          <w:bCs/>
        </w:rPr>
        <w:t>Ön incelemelerde müfettiş tarafından yeminli kâti</w:t>
      </w:r>
      <w:r w:rsidR="008A4A96" w:rsidRPr="00931609">
        <w:rPr>
          <w:rFonts w:ascii="Times New Roman" w:hAnsi="Times New Roman" w:cs="Times New Roman"/>
          <w:bCs/>
        </w:rPr>
        <w:t>p</w:t>
      </w:r>
      <w:r w:rsidRPr="00931609">
        <w:rPr>
          <w:rFonts w:ascii="Times New Roman" w:hAnsi="Times New Roman" w:cs="Times New Roman"/>
          <w:bCs/>
        </w:rPr>
        <w:t xml:space="preserve"> at</w:t>
      </w:r>
      <w:r w:rsidR="00B8700C" w:rsidRPr="00931609">
        <w:rPr>
          <w:rFonts w:ascii="Times New Roman" w:hAnsi="Times New Roman" w:cs="Times New Roman"/>
          <w:bCs/>
        </w:rPr>
        <w:t>anır</w:t>
      </w:r>
      <w:r w:rsidRPr="00931609">
        <w:rPr>
          <w:rFonts w:ascii="Times New Roman" w:hAnsi="Times New Roman" w:cs="Times New Roman"/>
          <w:bCs/>
        </w:rPr>
        <w:t xml:space="preserve"> ve ifadelerin alınması ve tutanakların düzenlenmesi sırasında hazır bulundurul</w:t>
      </w:r>
      <w:r w:rsidR="00B8700C" w:rsidRPr="00931609">
        <w:rPr>
          <w:rFonts w:ascii="Times New Roman" w:hAnsi="Times New Roman" w:cs="Times New Roman"/>
          <w:bCs/>
        </w:rPr>
        <w:t>ur.</w:t>
      </w:r>
      <w:r w:rsidRPr="00931609">
        <w:rPr>
          <w:rFonts w:ascii="Times New Roman" w:hAnsi="Times New Roman" w:cs="Times New Roman"/>
          <w:bCs/>
        </w:rPr>
        <w:t xml:space="preserve"> </w:t>
      </w:r>
    </w:p>
    <w:p w14:paraId="375B9F2A"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9C4258" w:rsidRPr="00931609">
        <w:rPr>
          <w:rFonts w:ascii="Times New Roman" w:hAnsi="Times New Roman" w:cs="Times New Roman"/>
          <w:bCs/>
        </w:rPr>
        <w:t xml:space="preserve"> </w:t>
      </w:r>
      <w:r w:rsidR="00007CBA" w:rsidRPr="00931609">
        <w:rPr>
          <w:rFonts w:ascii="Times New Roman" w:hAnsi="Times New Roman" w:cs="Times New Roman"/>
          <w:bCs/>
        </w:rPr>
        <w:t xml:space="preserve">Ön incelemelerde </w:t>
      </w:r>
      <w:r w:rsidR="004779DF" w:rsidRPr="00931609">
        <w:rPr>
          <w:rFonts w:ascii="Times New Roman" w:hAnsi="Times New Roman" w:cs="Times New Roman"/>
          <w:bCs/>
        </w:rPr>
        <w:t>muhbir</w:t>
      </w:r>
      <w:r w:rsidRPr="00931609">
        <w:rPr>
          <w:rFonts w:ascii="Times New Roman" w:hAnsi="Times New Roman" w:cs="Times New Roman"/>
          <w:bCs/>
        </w:rPr>
        <w:t xml:space="preserve"> veya </w:t>
      </w:r>
      <w:r w:rsidR="004779DF" w:rsidRPr="00931609">
        <w:rPr>
          <w:rFonts w:ascii="Times New Roman" w:hAnsi="Times New Roman" w:cs="Times New Roman"/>
          <w:bCs/>
        </w:rPr>
        <w:t>müşteki</w:t>
      </w:r>
      <w:r w:rsidRPr="00931609">
        <w:rPr>
          <w:rFonts w:ascii="Times New Roman" w:hAnsi="Times New Roman" w:cs="Times New Roman"/>
          <w:bCs/>
        </w:rPr>
        <w:t xml:space="preserve"> ile tanığı dinlemek ve hakkında ön inceleme yapılanın ifadesini almak</w:t>
      </w:r>
      <w:r w:rsidR="00007CBA" w:rsidRPr="00931609">
        <w:rPr>
          <w:rFonts w:ascii="Times New Roman" w:hAnsi="Times New Roman" w:cs="Times New Roman"/>
          <w:bCs/>
        </w:rPr>
        <w:t xml:space="preserve"> gerekir. Ancak</w:t>
      </w:r>
      <w:r w:rsidR="008A4A96" w:rsidRPr="00931609">
        <w:rPr>
          <w:rFonts w:ascii="Times New Roman" w:hAnsi="Times New Roman" w:cs="Times New Roman"/>
          <w:bCs/>
        </w:rPr>
        <w:t>,</w:t>
      </w:r>
      <w:r w:rsidR="00B71E93" w:rsidRPr="00931609">
        <w:rPr>
          <w:rFonts w:ascii="Times New Roman" w:hAnsi="Times New Roman" w:cs="Times New Roman"/>
          <w:bCs/>
        </w:rPr>
        <w:t xml:space="preserve"> usulüne göre yapılan çağrıya uymayarak ifade vermeme haklarını kullanmış olduklarının kabul edilmesi veya geldikleri halde sorulan sorulara cevap vermeyece</w:t>
      </w:r>
      <w:r w:rsidR="00007CBA" w:rsidRPr="00931609">
        <w:rPr>
          <w:rFonts w:ascii="Times New Roman" w:hAnsi="Times New Roman" w:cs="Times New Roman"/>
          <w:bCs/>
        </w:rPr>
        <w:t xml:space="preserve">klerini beyan etmeleri </w:t>
      </w:r>
      <w:r w:rsidR="00947436" w:rsidRPr="00931609">
        <w:rPr>
          <w:rFonts w:ascii="Times New Roman" w:hAnsi="Times New Roman" w:cs="Times New Roman"/>
          <w:bCs/>
        </w:rPr>
        <w:t>hâllerinde</w:t>
      </w:r>
      <w:r w:rsidR="00007CBA" w:rsidRPr="00931609">
        <w:rPr>
          <w:rFonts w:ascii="Times New Roman" w:hAnsi="Times New Roman" w:cs="Times New Roman"/>
          <w:bCs/>
        </w:rPr>
        <w:t xml:space="preserve"> durum bir tutanakla tespit edilerek tanıkların neden dinlenemediği veya hakkında ön inceleme yapılanın ifadesine neden başvurulamadığı </w:t>
      </w:r>
      <w:r w:rsidR="00633178" w:rsidRPr="00931609">
        <w:rPr>
          <w:rFonts w:ascii="Times New Roman" w:hAnsi="Times New Roman" w:cs="Times New Roman"/>
          <w:bCs/>
        </w:rPr>
        <w:t>raporda açıklanır.</w:t>
      </w:r>
      <w:r w:rsidR="00007CBA" w:rsidRPr="00931609">
        <w:rPr>
          <w:rFonts w:ascii="Times New Roman" w:hAnsi="Times New Roman" w:cs="Times New Roman"/>
          <w:bCs/>
        </w:rPr>
        <w:t xml:space="preserve"> </w:t>
      </w:r>
    </w:p>
    <w:p w14:paraId="50F5E446"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w:t>
      </w:r>
      <w:r w:rsidR="009C4258" w:rsidRPr="00931609">
        <w:rPr>
          <w:rFonts w:ascii="Times New Roman" w:hAnsi="Times New Roman" w:cs="Times New Roman"/>
          <w:bCs/>
        </w:rPr>
        <w:t xml:space="preserve"> </w:t>
      </w:r>
      <w:r w:rsidR="002D5139" w:rsidRPr="00931609">
        <w:rPr>
          <w:rFonts w:ascii="Times New Roman" w:hAnsi="Times New Roman" w:cs="Times New Roman"/>
          <w:bCs/>
        </w:rPr>
        <w:t>Bilirkişi görevlendirilmesi</w:t>
      </w:r>
      <w:r w:rsidRPr="00931609">
        <w:rPr>
          <w:rFonts w:ascii="Times New Roman" w:hAnsi="Times New Roman" w:cs="Times New Roman"/>
          <w:bCs/>
        </w:rPr>
        <w:t xml:space="preserve"> ve </w:t>
      </w:r>
      <w:proofErr w:type="spellStart"/>
      <w:r w:rsidRPr="00931609">
        <w:rPr>
          <w:rFonts w:ascii="Times New Roman" w:hAnsi="Times New Roman" w:cs="Times New Roman"/>
          <w:bCs/>
        </w:rPr>
        <w:t>istikta</w:t>
      </w:r>
      <w:r w:rsidR="00B9610E" w:rsidRPr="00931609">
        <w:rPr>
          <w:rFonts w:ascii="Times New Roman" w:hAnsi="Times New Roman" w:cs="Times New Roman"/>
          <w:bCs/>
        </w:rPr>
        <w:t>p</w:t>
      </w:r>
      <w:proofErr w:type="spellEnd"/>
      <w:r w:rsidRPr="00931609">
        <w:rPr>
          <w:rFonts w:ascii="Times New Roman" w:hAnsi="Times New Roman" w:cs="Times New Roman"/>
          <w:bCs/>
        </w:rPr>
        <w:t xml:space="preserve"> yollarına, ancak eldeki bilgi ve bulgularla karar verilememesi hâlinde başvurulur. </w:t>
      </w:r>
    </w:p>
    <w:p w14:paraId="04433F5A" w14:textId="77777777" w:rsidR="002D5F66" w:rsidRPr="00931609" w:rsidRDefault="000223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00023891" w:rsidRPr="00931609">
        <w:rPr>
          <w:rFonts w:ascii="Times New Roman" w:hAnsi="Times New Roman" w:cs="Times New Roman"/>
          <w:bCs/>
        </w:rPr>
        <w:t>)</w:t>
      </w:r>
      <w:r w:rsidR="009C4258" w:rsidRPr="00931609">
        <w:rPr>
          <w:rFonts w:ascii="Times New Roman" w:hAnsi="Times New Roman" w:cs="Times New Roman"/>
          <w:bCs/>
        </w:rPr>
        <w:t xml:space="preserve"> </w:t>
      </w:r>
      <w:r w:rsidR="00AE697C" w:rsidRPr="00931609">
        <w:rPr>
          <w:rFonts w:ascii="Times New Roman" w:hAnsi="Times New Roman" w:cs="Times New Roman"/>
          <w:bCs/>
        </w:rPr>
        <w:t>Ön inceleme sırasında a</w:t>
      </w:r>
      <w:r w:rsidR="00023891" w:rsidRPr="00931609">
        <w:rPr>
          <w:rFonts w:ascii="Times New Roman" w:hAnsi="Times New Roman" w:cs="Times New Roman"/>
          <w:bCs/>
        </w:rPr>
        <w:t xml:space="preserve">rama kararı </w:t>
      </w:r>
      <w:r w:rsidR="00AE697C" w:rsidRPr="00931609">
        <w:rPr>
          <w:rFonts w:ascii="Times New Roman" w:hAnsi="Times New Roman" w:cs="Times New Roman"/>
          <w:bCs/>
        </w:rPr>
        <w:t>alınması için talepte bulunmak</w:t>
      </w:r>
      <w:r w:rsidR="00023891" w:rsidRPr="00931609">
        <w:rPr>
          <w:rFonts w:ascii="Times New Roman" w:hAnsi="Times New Roman" w:cs="Times New Roman"/>
          <w:bCs/>
        </w:rPr>
        <w:t xml:space="preserve"> ve arama yapmak, suç kanıtlarına el koymak, yüzleştirme yaptırmak yollarına, ancak eldeki bilgi ve bulgularla karar verilememesi ve bu yetkilerin kullanımının gerekli veriyi sağlayacağının </w:t>
      </w:r>
      <w:r w:rsidR="00C72A3C" w:rsidRPr="00931609">
        <w:rPr>
          <w:rFonts w:ascii="Times New Roman" w:hAnsi="Times New Roman" w:cs="Times New Roman"/>
          <w:bCs/>
        </w:rPr>
        <w:t>öngörülmesi hâlinde başvurulur.</w:t>
      </w:r>
    </w:p>
    <w:p w14:paraId="22E22515" w14:textId="77777777" w:rsidR="00C15576" w:rsidRPr="00931609" w:rsidRDefault="000223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d)</w:t>
      </w:r>
      <w:r w:rsidR="000E314B" w:rsidRPr="00931609">
        <w:rPr>
          <w:rFonts w:ascii="Times New Roman" w:hAnsi="Times New Roman" w:cs="Times New Roman"/>
          <w:bCs/>
        </w:rPr>
        <w:t xml:space="preserve"> </w:t>
      </w:r>
      <w:r w:rsidR="000F46E1" w:rsidRPr="00931609">
        <w:rPr>
          <w:rFonts w:ascii="Times New Roman" w:hAnsi="Times New Roman" w:cs="Times New Roman"/>
          <w:bCs/>
        </w:rPr>
        <w:t xml:space="preserve">Gerekli durumlarda </w:t>
      </w:r>
      <w:r w:rsidRPr="00931609">
        <w:rPr>
          <w:rFonts w:ascii="Times New Roman" w:hAnsi="Times New Roman" w:cs="Times New Roman"/>
          <w:bCs/>
        </w:rPr>
        <w:t xml:space="preserve">istinabe </w:t>
      </w:r>
      <w:r w:rsidR="00F87E94" w:rsidRPr="00931609">
        <w:rPr>
          <w:rFonts w:ascii="Times New Roman" w:hAnsi="Times New Roman" w:cs="Times New Roman"/>
          <w:bCs/>
        </w:rPr>
        <w:t>usulüne</w:t>
      </w:r>
      <w:r w:rsidR="00E33F94" w:rsidRPr="00931609">
        <w:rPr>
          <w:rFonts w:ascii="Times New Roman" w:hAnsi="Times New Roman" w:cs="Times New Roman"/>
          <w:bCs/>
        </w:rPr>
        <w:t xml:space="preserve"> başvurulur</w:t>
      </w:r>
      <w:r w:rsidRPr="00931609">
        <w:rPr>
          <w:rFonts w:ascii="Times New Roman" w:hAnsi="Times New Roman" w:cs="Times New Roman"/>
          <w:bCs/>
        </w:rPr>
        <w:t>.</w:t>
      </w:r>
      <w:r w:rsidR="004404E3" w:rsidRPr="00931609">
        <w:rPr>
          <w:rFonts w:ascii="Times New Roman" w:hAnsi="Times New Roman" w:cs="Times New Roman"/>
          <w:bCs/>
        </w:rPr>
        <w:t xml:space="preserve"> </w:t>
      </w:r>
    </w:p>
    <w:p w14:paraId="58B551BF" w14:textId="77777777" w:rsidR="009D537E" w:rsidRPr="00931609" w:rsidRDefault="002D5F6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(8)</w:t>
      </w:r>
      <w:r w:rsidR="000E314B" w:rsidRPr="00931609">
        <w:rPr>
          <w:rFonts w:ascii="Times New Roman" w:hAnsi="Times New Roman" w:cs="Times New Roman"/>
          <w:bCs/>
        </w:rPr>
        <w:t xml:space="preserve"> </w:t>
      </w:r>
      <w:bookmarkStart w:id="2" w:name="_Hlk99464495"/>
      <w:r w:rsidRPr="00931609">
        <w:rPr>
          <w:rFonts w:ascii="Times New Roman" w:hAnsi="Times New Roman" w:cs="Times New Roman"/>
          <w:bCs/>
        </w:rPr>
        <w:t>Ön inceleme konusu ile ilgili bilgi ve belgelere erişim, belgelerin incelenmes</w:t>
      </w:r>
      <w:r w:rsidR="006B5D25" w:rsidRPr="00931609">
        <w:rPr>
          <w:rFonts w:ascii="Times New Roman" w:hAnsi="Times New Roman" w:cs="Times New Roman"/>
          <w:bCs/>
        </w:rPr>
        <w:t>i ve belgelerden örnek alınması</w:t>
      </w:r>
      <w:r w:rsidRPr="00931609">
        <w:rPr>
          <w:rFonts w:ascii="Times New Roman" w:hAnsi="Times New Roman" w:cs="Times New Roman"/>
          <w:bCs/>
        </w:rPr>
        <w:t xml:space="preserve"> hususlarında </w:t>
      </w:r>
      <w:bookmarkEnd w:id="2"/>
      <w:r w:rsidRPr="00931609">
        <w:rPr>
          <w:rFonts w:ascii="Times New Roman" w:hAnsi="Times New Roman" w:cs="Times New Roman"/>
          <w:bCs/>
        </w:rPr>
        <w:t>4483 sayılı Kanun ile 5271 sayılı Kanunda</w:t>
      </w:r>
      <w:r w:rsidR="006B5D25" w:rsidRPr="00931609">
        <w:rPr>
          <w:rFonts w:ascii="Times New Roman" w:hAnsi="Times New Roman" w:cs="Times New Roman"/>
          <w:bCs/>
        </w:rPr>
        <w:t>ki usul ve esaslar</w:t>
      </w:r>
      <w:r w:rsidR="00633178" w:rsidRPr="00931609">
        <w:rPr>
          <w:rFonts w:ascii="Times New Roman" w:hAnsi="Times New Roman" w:cs="Times New Roman"/>
          <w:bCs/>
        </w:rPr>
        <w:t xml:space="preserve"> uygulanır. </w:t>
      </w:r>
      <w:r w:rsidR="003D3858" w:rsidRPr="00931609">
        <w:rPr>
          <w:rFonts w:ascii="Times New Roman" w:hAnsi="Times New Roman" w:cs="Times New Roman"/>
          <w:bCs/>
        </w:rPr>
        <w:t>Müşteki ve h</w:t>
      </w:r>
      <w:r w:rsidR="009D537E" w:rsidRPr="00931609">
        <w:rPr>
          <w:rFonts w:ascii="Times New Roman" w:hAnsi="Times New Roman" w:cs="Times New Roman"/>
          <w:bCs/>
        </w:rPr>
        <w:t>akk</w:t>
      </w:r>
      <w:r w:rsidR="007C2981" w:rsidRPr="00931609">
        <w:rPr>
          <w:rFonts w:ascii="Times New Roman" w:hAnsi="Times New Roman" w:cs="Times New Roman"/>
          <w:bCs/>
        </w:rPr>
        <w:t xml:space="preserve">ında ön inceleme yapılanın </w:t>
      </w:r>
      <w:r w:rsidR="009D537E" w:rsidRPr="00931609">
        <w:rPr>
          <w:rFonts w:ascii="Times New Roman" w:hAnsi="Times New Roman" w:cs="Times New Roman"/>
          <w:bCs/>
        </w:rPr>
        <w:t xml:space="preserve">ön inceleme aşamasında </w:t>
      </w:r>
      <w:r w:rsidR="007C2981" w:rsidRPr="00931609">
        <w:rPr>
          <w:rFonts w:ascii="Times New Roman" w:hAnsi="Times New Roman" w:cs="Times New Roman"/>
          <w:bCs/>
        </w:rPr>
        <w:t xml:space="preserve">dosyayı </w:t>
      </w:r>
      <w:r w:rsidR="009D537E" w:rsidRPr="00931609">
        <w:rPr>
          <w:rFonts w:ascii="Times New Roman" w:hAnsi="Times New Roman" w:cs="Times New Roman"/>
          <w:bCs/>
        </w:rPr>
        <w:t>inceleme hakkı vardır. Bu kapsamda;</w:t>
      </w:r>
    </w:p>
    <w:p w14:paraId="3F0DF24A" w14:textId="77777777" w:rsidR="00B80E4A" w:rsidRPr="00931609" w:rsidRDefault="003E275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a) </w:t>
      </w:r>
      <w:bookmarkStart w:id="3" w:name="_Hlk99464350"/>
      <w:r w:rsidR="003D3858" w:rsidRPr="00931609">
        <w:rPr>
          <w:rFonts w:ascii="Times New Roman" w:hAnsi="Times New Roman" w:cs="Times New Roman"/>
          <w:bCs/>
        </w:rPr>
        <w:t>Müşteki ve h</w:t>
      </w:r>
      <w:r w:rsidR="00B80E4A" w:rsidRPr="00931609">
        <w:rPr>
          <w:rFonts w:ascii="Times New Roman" w:hAnsi="Times New Roman" w:cs="Times New Roman"/>
          <w:bCs/>
        </w:rPr>
        <w:t>akkında ön inceleme yapılanların veya avukatlarının</w:t>
      </w:r>
      <w:r w:rsidR="00B113CF" w:rsidRPr="00931609">
        <w:rPr>
          <w:rFonts w:ascii="Times New Roman" w:hAnsi="Times New Roman" w:cs="Times New Roman"/>
          <w:bCs/>
        </w:rPr>
        <w:t xml:space="preserve"> talepte bulunması durumunda incelemelerine </w:t>
      </w:r>
      <w:r w:rsidR="00B80E4A" w:rsidRPr="00931609">
        <w:rPr>
          <w:rFonts w:ascii="Times New Roman" w:hAnsi="Times New Roman" w:cs="Times New Roman"/>
          <w:bCs/>
        </w:rPr>
        <w:t>gerek duydu</w:t>
      </w:r>
      <w:r w:rsidR="00B113CF" w:rsidRPr="00931609">
        <w:rPr>
          <w:rFonts w:ascii="Times New Roman" w:hAnsi="Times New Roman" w:cs="Times New Roman"/>
          <w:bCs/>
        </w:rPr>
        <w:t>kları</w:t>
      </w:r>
      <w:r w:rsidR="00B80E4A" w:rsidRPr="00931609">
        <w:rPr>
          <w:rFonts w:ascii="Times New Roman" w:hAnsi="Times New Roman" w:cs="Times New Roman"/>
          <w:bCs/>
        </w:rPr>
        <w:t xml:space="preserve"> bilgi ve belgeler, aşağıdaki </w:t>
      </w:r>
      <w:r w:rsidR="00633178" w:rsidRPr="00931609">
        <w:rPr>
          <w:rFonts w:ascii="Times New Roman" w:hAnsi="Times New Roman" w:cs="Times New Roman"/>
          <w:bCs/>
        </w:rPr>
        <w:t>esaslar</w:t>
      </w:r>
      <w:r w:rsidR="00B80E4A" w:rsidRPr="00931609">
        <w:rPr>
          <w:rFonts w:ascii="Times New Roman" w:hAnsi="Times New Roman" w:cs="Times New Roman"/>
          <w:bCs/>
        </w:rPr>
        <w:t xml:space="preserve"> çerçe</w:t>
      </w:r>
      <w:r w:rsidR="007E46BB" w:rsidRPr="00931609">
        <w:rPr>
          <w:rFonts w:ascii="Times New Roman" w:hAnsi="Times New Roman" w:cs="Times New Roman"/>
          <w:bCs/>
        </w:rPr>
        <w:t>vesinde incelemelerine sunulur:</w:t>
      </w:r>
    </w:p>
    <w:bookmarkEnd w:id="3"/>
    <w:p w14:paraId="1514DBEC" w14:textId="77777777" w:rsidR="00B80E4A" w:rsidRPr="00931609" w:rsidRDefault="00237C2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1</w:t>
      </w:r>
      <w:r w:rsidR="003E2755" w:rsidRPr="00931609">
        <w:rPr>
          <w:rFonts w:ascii="Times New Roman" w:hAnsi="Times New Roman" w:cs="Times New Roman"/>
          <w:bCs/>
        </w:rPr>
        <w:t xml:space="preserve">) </w:t>
      </w:r>
      <w:r w:rsidR="00B80E4A" w:rsidRPr="00931609">
        <w:rPr>
          <w:rFonts w:ascii="Times New Roman" w:hAnsi="Times New Roman" w:cs="Times New Roman"/>
          <w:bCs/>
        </w:rPr>
        <w:t>İncelemeye sunma, bilgi ve belgenin bulund</w:t>
      </w:r>
      <w:r w:rsidR="00633178" w:rsidRPr="00931609">
        <w:rPr>
          <w:rFonts w:ascii="Times New Roman" w:hAnsi="Times New Roman" w:cs="Times New Roman"/>
          <w:bCs/>
        </w:rPr>
        <w:t>uğu kurum ve kuruluş bünyesinde ve</w:t>
      </w:r>
      <w:r w:rsidR="00B80E4A" w:rsidRPr="00931609">
        <w:rPr>
          <w:rFonts w:ascii="Times New Roman" w:hAnsi="Times New Roman" w:cs="Times New Roman"/>
          <w:bCs/>
        </w:rPr>
        <w:t xml:space="preserve"> gerektiğinde bir görevli eşliğinde uygun bir yerde </w:t>
      </w:r>
      <w:r w:rsidR="00633178" w:rsidRPr="00931609">
        <w:rPr>
          <w:rFonts w:ascii="Times New Roman" w:hAnsi="Times New Roman" w:cs="Times New Roman"/>
          <w:bCs/>
        </w:rPr>
        <w:t>yapılır. B</w:t>
      </w:r>
      <w:r w:rsidR="00B80E4A" w:rsidRPr="00931609">
        <w:rPr>
          <w:rFonts w:ascii="Times New Roman" w:hAnsi="Times New Roman" w:cs="Times New Roman"/>
          <w:bCs/>
        </w:rPr>
        <w:t>ilgi ve belge</w:t>
      </w:r>
      <w:r w:rsidR="00633178" w:rsidRPr="00931609">
        <w:rPr>
          <w:rFonts w:ascii="Times New Roman" w:hAnsi="Times New Roman" w:cs="Times New Roman"/>
          <w:bCs/>
        </w:rPr>
        <w:t>ler,</w:t>
      </w:r>
      <w:r w:rsidR="00B80E4A" w:rsidRPr="00931609">
        <w:rPr>
          <w:rFonts w:ascii="Times New Roman" w:hAnsi="Times New Roman" w:cs="Times New Roman"/>
          <w:bCs/>
        </w:rPr>
        <w:t xml:space="preserve"> bulunduğu kurum ve kuruluş dışında</w:t>
      </w:r>
      <w:r w:rsidR="00633178" w:rsidRPr="00931609">
        <w:rPr>
          <w:rFonts w:ascii="Times New Roman" w:hAnsi="Times New Roman" w:cs="Times New Roman"/>
          <w:bCs/>
        </w:rPr>
        <w:t xml:space="preserve"> başka</w:t>
      </w:r>
      <w:r w:rsidR="00B80E4A" w:rsidRPr="00931609">
        <w:rPr>
          <w:rFonts w:ascii="Times New Roman" w:hAnsi="Times New Roman" w:cs="Times New Roman"/>
          <w:bCs/>
        </w:rPr>
        <w:t xml:space="preserve"> bir yere </w:t>
      </w:r>
      <w:r w:rsidR="00633178" w:rsidRPr="00931609">
        <w:rPr>
          <w:rFonts w:ascii="Times New Roman" w:hAnsi="Times New Roman" w:cs="Times New Roman"/>
          <w:bCs/>
        </w:rPr>
        <w:t>gönderilmek</w:t>
      </w:r>
      <w:r w:rsidR="00B80E4A" w:rsidRPr="00931609">
        <w:rPr>
          <w:rFonts w:ascii="Times New Roman" w:hAnsi="Times New Roman" w:cs="Times New Roman"/>
          <w:bCs/>
        </w:rPr>
        <w:t xml:space="preserve"> suretiyle </w:t>
      </w:r>
      <w:r w:rsidR="00633178" w:rsidRPr="00931609">
        <w:rPr>
          <w:rFonts w:ascii="Times New Roman" w:hAnsi="Times New Roman" w:cs="Times New Roman"/>
          <w:bCs/>
        </w:rPr>
        <w:t>incelemeye sunulma</w:t>
      </w:r>
      <w:r w:rsidR="00CA0F7C" w:rsidRPr="00931609">
        <w:rPr>
          <w:rFonts w:ascii="Times New Roman" w:hAnsi="Times New Roman" w:cs="Times New Roman"/>
          <w:bCs/>
        </w:rPr>
        <w:t>z. Bu yöndeki talepler kabul edilmez.</w:t>
      </w:r>
      <w:r w:rsidR="00633178" w:rsidRPr="00931609">
        <w:rPr>
          <w:rFonts w:ascii="Times New Roman" w:hAnsi="Times New Roman" w:cs="Times New Roman"/>
          <w:bCs/>
        </w:rPr>
        <w:t xml:space="preserve"> </w:t>
      </w:r>
    </w:p>
    <w:p w14:paraId="5C45BACF" w14:textId="77777777" w:rsidR="00B113CF" w:rsidRPr="00931609" w:rsidRDefault="00CA0F7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w:t>
      </w:r>
      <w:r w:rsidR="00B80E4A" w:rsidRPr="00931609">
        <w:rPr>
          <w:rFonts w:ascii="Times New Roman" w:hAnsi="Times New Roman" w:cs="Times New Roman"/>
          <w:bCs/>
        </w:rPr>
        <w:t>)</w:t>
      </w:r>
      <w:r w:rsidR="00925033" w:rsidRPr="00931609">
        <w:rPr>
          <w:rFonts w:ascii="Times New Roman" w:hAnsi="Times New Roman" w:cs="Times New Roman"/>
          <w:bCs/>
        </w:rPr>
        <w:t xml:space="preserve"> </w:t>
      </w:r>
      <w:r w:rsidR="00B80E4A" w:rsidRPr="00931609">
        <w:rPr>
          <w:rFonts w:ascii="Times New Roman" w:hAnsi="Times New Roman" w:cs="Times New Roman"/>
          <w:bCs/>
        </w:rPr>
        <w:t xml:space="preserve">Avukatın gerek duyduğu bilgi ve belgelerin kapsamı, avukatların </w:t>
      </w:r>
      <w:r w:rsidR="00946CEF" w:rsidRPr="00931609">
        <w:rPr>
          <w:rFonts w:ascii="Times New Roman" w:hAnsi="Times New Roman" w:cs="Times New Roman"/>
          <w:bCs/>
        </w:rPr>
        <w:t xml:space="preserve">hakkında ön inceleme yapılanlara hukuki yardımda bulunma </w:t>
      </w:r>
      <w:r w:rsidR="00B80E4A" w:rsidRPr="00931609">
        <w:rPr>
          <w:rFonts w:ascii="Times New Roman" w:hAnsi="Times New Roman" w:cs="Times New Roman"/>
          <w:bCs/>
        </w:rPr>
        <w:t>görevi</w:t>
      </w:r>
      <w:r w:rsidR="00543612" w:rsidRPr="00931609">
        <w:rPr>
          <w:rFonts w:ascii="Times New Roman" w:hAnsi="Times New Roman" w:cs="Times New Roman"/>
          <w:bCs/>
        </w:rPr>
        <w:t>nin</w:t>
      </w:r>
      <w:r w:rsidR="00B80E4A" w:rsidRPr="00931609">
        <w:rPr>
          <w:rFonts w:ascii="Times New Roman" w:hAnsi="Times New Roman" w:cs="Times New Roman"/>
          <w:bCs/>
        </w:rPr>
        <w:t xml:space="preserve"> sınırlar</w:t>
      </w:r>
      <w:r w:rsidR="00543612" w:rsidRPr="00931609">
        <w:rPr>
          <w:rFonts w:ascii="Times New Roman" w:hAnsi="Times New Roman" w:cs="Times New Roman"/>
          <w:bCs/>
        </w:rPr>
        <w:t>ı</w:t>
      </w:r>
      <w:r w:rsidR="00B80E4A" w:rsidRPr="00931609">
        <w:rPr>
          <w:rFonts w:ascii="Times New Roman" w:hAnsi="Times New Roman" w:cs="Times New Roman"/>
          <w:bCs/>
        </w:rPr>
        <w:t xml:space="preserve"> içinde anlaşılı</w:t>
      </w:r>
      <w:r w:rsidR="00925033" w:rsidRPr="00931609">
        <w:rPr>
          <w:rFonts w:ascii="Times New Roman" w:hAnsi="Times New Roman" w:cs="Times New Roman"/>
          <w:bCs/>
        </w:rPr>
        <w:t>r</w:t>
      </w:r>
      <w:r w:rsidR="00B80E4A" w:rsidRPr="00931609">
        <w:rPr>
          <w:rFonts w:ascii="Times New Roman" w:hAnsi="Times New Roman" w:cs="Times New Roman"/>
          <w:bCs/>
        </w:rPr>
        <w:t xml:space="preserve"> ve </w:t>
      </w:r>
      <w:r w:rsidR="00B80E4A" w:rsidRPr="00931609">
        <w:rPr>
          <w:rFonts w:ascii="Times New Roman" w:hAnsi="Times New Roman" w:cs="Times New Roman"/>
          <w:bCs/>
        </w:rPr>
        <w:lastRenderedPageBreak/>
        <w:t>değerlendirilir.</w:t>
      </w:r>
      <w:r w:rsidR="00B113CF" w:rsidRPr="00931609">
        <w:rPr>
          <w:rFonts w:ascii="Times New Roman" w:hAnsi="Times New Roman" w:cs="Times New Roman"/>
          <w:bCs/>
        </w:rPr>
        <w:t xml:space="preserve"> </w:t>
      </w:r>
      <w:r w:rsidR="00415639" w:rsidRPr="00931609">
        <w:rPr>
          <w:rFonts w:ascii="Times New Roman" w:hAnsi="Times New Roman" w:cs="Times New Roman"/>
          <w:bCs/>
        </w:rPr>
        <w:t>A</w:t>
      </w:r>
      <w:r w:rsidR="00543612" w:rsidRPr="00931609">
        <w:rPr>
          <w:rFonts w:ascii="Times New Roman" w:hAnsi="Times New Roman" w:cs="Times New Roman"/>
          <w:bCs/>
        </w:rPr>
        <w:t>vukat</w:t>
      </w:r>
      <w:r w:rsidR="00CC35A1" w:rsidRPr="00931609">
        <w:rPr>
          <w:rFonts w:ascii="Times New Roman" w:hAnsi="Times New Roman" w:cs="Times New Roman"/>
          <w:bCs/>
        </w:rPr>
        <w:t>ın,</w:t>
      </w:r>
      <w:r w:rsidR="00894533" w:rsidRPr="00931609">
        <w:rPr>
          <w:rFonts w:ascii="Times New Roman" w:hAnsi="Times New Roman" w:cs="Times New Roman"/>
          <w:bCs/>
        </w:rPr>
        <w:t xml:space="preserve"> hangi</w:t>
      </w:r>
      <w:r w:rsidR="00543612" w:rsidRPr="00931609">
        <w:rPr>
          <w:rFonts w:ascii="Times New Roman" w:hAnsi="Times New Roman" w:cs="Times New Roman"/>
          <w:bCs/>
        </w:rPr>
        <w:t xml:space="preserve"> </w:t>
      </w:r>
      <w:r w:rsidR="00894533" w:rsidRPr="00931609">
        <w:rPr>
          <w:rFonts w:ascii="Times New Roman" w:hAnsi="Times New Roman" w:cs="Times New Roman"/>
          <w:bCs/>
        </w:rPr>
        <w:t xml:space="preserve">bilgi ve belgeleri incelemek istediğini ve bu istemin sebep ve </w:t>
      </w:r>
      <w:r w:rsidR="00543612" w:rsidRPr="00931609">
        <w:rPr>
          <w:rFonts w:ascii="Times New Roman" w:hAnsi="Times New Roman" w:cs="Times New Roman"/>
          <w:bCs/>
        </w:rPr>
        <w:t>gere</w:t>
      </w:r>
      <w:r w:rsidR="00894533" w:rsidRPr="00931609">
        <w:rPr>
          <w:rFonts w:ascii="Times New Roman" w:hAnsi="Times New Roman" w:cs="Times New Roman"/>
          <w:bCs/>
        </w:rPr>
        <w:t>kçelerini</w:t>
      </w:r>
      <w:r w:rsidR="00CC35A1" w:rsidRPr="00931609">
        <w:rPr>
          <w:rFonts w:ascii="Times New Roman" w:hAnsi="Times New Roman" w:cs="Times New Roman"/>
          <w:bCs/>
        </w:rPr>
        <w:t xml:space="preserve"> belirtmesi gerekir</w:t>
      </w:r>
      <w:r w:rsidR="00543612" w:rsidRPr="00931609">
        <w:rPr>
          <w:rFonts w:ascii="Times New Roman" w:hAnsi="Times New Roman" w:cs="Times New Roman"/>
          <w:bCs/>
        </w:rPr>
        <w:t xml:space="preserve">. </w:t>
      </w:r>
      <w:r w:rsidR="00B113CF" w:rsidRPr="00931609">
        <w:rPr>
          <w:rFonts w:ascii="Times New Roman" w:hAnsi="Times New Roman" w:cs="Times New Roman"/>
          <w:bCs/>
        </w:rPr>
        <w:t>Vekâleti</w:t>
      </w:r>
      <w:r w:rsidR="00B80E4A" w:rsidRPr="00931609">
        <w:rPr>
          <w:rFonts w:ascii="Times New Roman" w:hAnsi="Times New Roman" w:cs="Times New Roman"/>
          <w:bCs/>
        </w:rPr>
        <w:t xml:space="preserve"> olmayan avukatlara</w:t>
      </w:r>
      <w:r w:rsidR="00B113CF" w:rsidRPr="00931609">
        <w:rPr>
          <w:rFonts w:ascii="Times New Roman" w:hAnsi="Times New Roman" w:cs="Times New Roman"/>
          <w:bCs/>
        </w:rPr>
        <w:t xml:space="preserve"> belge örnekleri verilmez.</w:t>
      </w:r>
      <w:r w:rsidR="00B80E4A" w:rsidRPr="00931609">
        <w:rPr>
          <w:rFonts w:ascii="Times New Roman" w:hAnsi="Times New Roman" w:cs="Times New Roman"/>
          <w:bCs/>
        </w:rPr>
        <w:t xml:space="preserve"> </w:t>
      </w:r>
    </w:p>
    <w:p w14:paraId="7A1C7B60" w14:textId="77777777" w:rsidR="00166A43" w:rsidRPr="00931609" w:rsidRDefault="00166A4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Muhbir ve müştekinin kimlik b</w:t>
      </w:r>
      <w:r w:rsidR="00415639" w:rsidRPr="00931609">
        <w:rPr>
          <w:rFonts w:ascii="Times New Roman" w:hAnsi="Times New Roman" w:cs="Times New Roman"/>
          <w:bCs/>
        </w:rPr>
        <w:t>ilgileri,</w:t>
      </w:r>
      <w:r w:rsidRPr="00931609">
        <w:rPr>
          <w:rFonts w:ascii="Times New Roman" w:hAnsi="Times New Roman" w:cs="Times New Roman"/>
          <w:bCs/>
        </w:rPr>
        <w:t xml:space="preserve"> hakkında ön inceleme yapılan memur veya diğer kamu görevlisinin savunma hakkına zarar vermemek koşuluyla gizli tutulur.</w:t>
      </w:r>
    </w:p>
    <w:p w14:paraId="31B60C75" w14:textId="77777777" w:rsidR="002D5F66" w:rsidRPr="00931609" w:rsidRDefault="00B113C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w:t>
      </w:r>
      <w:r w:rsidR="002D5F66" w:rsidRPr="00931609">
        <w:rPr>
          <w:rFonts w:ascii="Times New Roman" w:hAnsi="Times New Roman" w:cs="Times New Roman"/>
          <w:bCs/>
        </w:rPr>
        <w:t>)</w:t>
      </w:r>
      <w:r w:rsidR="00925033" w:rsidRPr="00931609">
        <w:rPr>
          <w:rFonts w:ascii="Times New Roman" w:hAnsi="Times New Roman" w:cs="Times New Roman"/>
          <w:bCs/>
        </w:rPr>
        <w:t xml:space="preserve"> </w:t>
      </w:r>
      <w:r w:rsidR="002D5F66" w:rsidRPr="00931609">
        <w:rPr>
          <w:rFonts w:ascii="Times New Roman" w:hAnsi="Times New Roman" w:cs="Times New Roman"/>
          <w:bCs/>
        </w:rPr>
        <w:t xml:space="preserve">5271 sayılı Kanunun </w:t>
      </w:r>
      <w:proofErr w:type="gramStart"/>
      <w:r w:rsidR="002D5F66" w:rsidRPr="00931609">
        <w:rPr>
          <w:rFonts w:ascii="Times New Roman" w:hAnsi="Times New Roman" w:cs="Times New Roman"/>
          <w:bCs/>
        </w:rPr>
        <w:t>153 üncü</w:t>
      </w:r>
      <w:proofErr w:type="gramEnd"/>
      <w:r w:rsidR="002D5F66" w:rsidRPr="00931609">
        <w:rPr>
          <w:rFonts w:ascii="Times New Roman" w:hAnsi="Times New Roman" w:cs="Times New Roman"/>
          <w:bCs/>
        </w:rPr>
        <w:t xml:space="preserve"> maddesinin </w:t>
      </w:r>
      <w:r w:rsidR="006B5D25" w:rsidRPr="00931609">
        <w:rPr>
          <w:rFonts w:ascii="Times New Roman" w:hAnsi="Times New Roman" w:cs="Times New Roman"/>
          <w:bCs/>
        </w:rPr>
        <w:t>ikinci</w:t>
      </w:r>
      <w:r w:rsidR="002D5F66" w:rsidRPr="00931609">
        <w:rPr>
          <w:rFonts w:ascii="Times New Roman" w:hAnsi="Times New Roman" w:cs="Times New Roman"/>
          <w:bCs/>
        </w:rPr>
        <w:t xml:space="preserve"> fıkrası hükmü çerçevesinde, ön inceleme evrakının incelenmesi veya belgelerden örnek alınması, </w:t>
      </w:r>
      <w:r w:rsidR="005A51E8" w:rsidRPr="00931609">
        <w:rPr>
          <w:rFonts w:ascii="Times New Roman" w:hAnsi="Times New Roman" w:cs="Times New Roman"/>
          <w:bCs/>
        </w:rPr>
        <w:t>ön incelemenin</w:t>
      </w:r>
      <w:r w:rsidR="002D5F66" w:rsidRPr="00931609">
        <w:rPr>
          <w:rFonts w:ascii="Times New Roman" w:hAnsi="Times New Roman" w:cs="Times New Roman"/>
          <w:bCs/>
        </w:rPr>
        <w:t xml:space="preserve"> amacını tehlikeye düşürebilecek ise,</w:t>
      </w:r>
      <w:r w:rsidR="00C24B3F" w:rsidRPr="00931609">
        <w:rPr>
          <w:rFonts w:ascii="Times New Roman" w:hAnsi="Times New Roman" w:cs="Times New Roman"/>
          <w:bCs/>
        </w:rPr>
        <w:t xml:space="preserve"> müfettiş tarafından</w:t>
      </w:r>
      <w:r w:rsidR="002D5F66" w:rsidRPr="00931609">
        <w:rPr>
          <w:rFonts w:ascii="Times New Roman" w:hAnsi="Times New Roman" w:cs="Times New Roman"/>
          <w:bCs/>
        </w:rPr>
        <w:t xml:space="preserve"> yetkili </w:t>
      </w:r>
      <w:r w:rsidR="005A61A0" w:rsidRPr="00931609">
        <w:rPr>
          <w:rFonts w:ascii="Times New Roman" w:hAnsi="Times New Roman" w:cs="Times New Roman"/>
          <w:bCs/>
        </w:rPr>
        <w:t xml:space="preserve">Cumhuriyet </w:t>
      </w:r>
      <w:r w:rsidR="006B5D25" w:rsidRPr="00931609">
        <w:rPr>
          <w:rFonts w:ascii="Times New Roman" w:hAnsi="Times New Roman" w:cs="Times New Roman"/>
          <w:bCs/>
        </w:rPr>
        <w:t>b</w:t>
      </w:r>
      <w:r w:rsidR="005A61A0" w:rsidRPr="00931609">
        <w:rPr>
          <w:rFonts w:ascii="Times New Roman" w:hAnsi="Times New Roman" w:cs="Times New Roman"/>
          <w:bCs/>
        </w:rPr>
        <w:t>aşsavcılığı</w:t>
      </w:r>
      <w:r w:rsidR="002D5F66" w:rsidRPr="00931609">
        <w:rPr>
          <w:rFonts w:ascii="Times New Roman" w:hAnsi="Times New Roman" w:cs="Times New Roman"/>
          <w:bCs/>
        </w:rPr>
        <w:t xml:space="preserve"> vasıtasıyla sulh ceza hâkiminden</w:t>
      </w:r>
      <w:r w:rsidR="0039508A" w:rsidRPr="00931609">
        <w:rPr>
          <w:rFonts w:ascii="Times New Roman" w:hAnsi="Times New Roman" w:cs="Times New Roman"/>
          <w:bCs/>
        </w:rPr>
        <w:t xml:space="preserve"> kısıtlama kararı verilmesi talep edilir</w:t>
      </w:r>
      <w:r w:rsidR="00CA0F7C" w:rsidRPr="00931609">
        <w:rPr>
          <w:rFonts w:ascii="Times New Roman" w:hAnsi="Times New Roman" w:cs="Times New Roman"/>
          <w:bCs/>
        </w:rPr>
        <w:t>.</w:t>
      </w:r>
      <w:r w:rsidR="00987DF9" w:rsidRPr="00931609">
        <w:rPr>
          <w:rFonts w:ascii="Times New Roman" w:hAnsi="Times New Roman" w:cs="Times New Roman"/>
          <w:bCs/>
        </w:rPr>
        <w:t xml:space="preserve"> </w:t>
      </w:r>
    </w:p>
    <w:p w14:paraId="3008C4A3" w14:textId="77777777" w:rsidR="00E762B8" w:rsidRPr="00931609" w:rsidRDefault="006E393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ç</w:t>
      </w:r>
      <w:proofErr w:type="gramEnd"/>
      <w:r w:rsidRPr="00931609">
        <w:rPr>
          <w:rFonts w:ascii="Times New Roman" w:hAnsi="Times New Roman" w:cs="Times New Roman"/>
          <w:bCs/>
        </w:rPr>
        <w:t xml:space="preserve">) </w:t>
      </w:r>
      <w:r w:rsidR="001333E4" w:rsidRPr="00931609">
        <w:rPr>
          <w:rFonts w:ascii="Times New Roman" w:hAnsi="Times New Roman" w:cs="Times New Roman"/>
          <w:bCs/>
        </w:rPr>
        <w:t>M</w:t>
      </w:r>
      <w:r w:rsidRPr="00931609">
        <w:rPr>
          <w:rFonts w:ascii="Times New Roman" w:hAnsi="Times New Roman" w:cs="Times New Roman"/>
          <w:bCs/>
        </w:rPr>
        <w:t xml:space="preserve">ağdur </w:t>
      </w:r>
      <w:r w:rsidR="00E762B8" w:rsidRPr="00931609">
        <w:rPr>
          <w:rFonts w:ascii="Times New Roman" w:hAnsi="Times New Roman" w:cs="Times New Roman"/>
          <w:bCs/>
        </w:rPr>
        <w:t>veya avukatının ön inceleme konusu ile ilgili bilgi ve belgelere erişim, belgelerin incelenmesi ve belgelerden örnek alınması hususunda da bu fıkranın (a) ve (c) bentleri hükümleri uygulanır.</w:t>
      </w:r>
    </w:p>
    <w:p w14:paraId="5B6C7CC7" w14:textId="77777777" w:rsidR="00DE428B" w:rsidRPr="00931609" w:rsidRDefault="00DE428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w:t>
      </w:r>
      <w:r w:rsidR="006E3934" w:rsidRPr="00931609">
        <w:rPr>
          <w:rFonts w:ascii="Times New Roman" w:hAnsi="Times New Roman" w:cs="Times New Roman"/>
          <w:bCs/>
        </w:rPr>
        <w:t>9</w:t>
      </w:r>
      <w:r w:rsidRPr="00931609">
        <w:rPr>
          <w:rFonts w:ascii="Times New Roman" w:hAnsi="Times New Roman" w:cs="Times New Roman"/>
          <w:bCs/>
        </w:rPr>
        <w:t>) Müfettişler,</w:t>
      </w:r>
      <w:r w:rsidR="00A2517C" w:rsidRPr="00931609">
        <w:rPr>
          <w:rFonts w:ascii="Times New Roman" w:hAnsi="Times New Roman" w:cs="Times New Roman"/>
          <w:bCs/>
        </w:rPr>
        <w:t xml:space="preserve"> ön inceleme çalışmalarında,</w:t>
      </w:r>
      <w:r w:rsidRPr="00931609">
        <w:rPr>
          <w:rFonts w:ascii="Times New Roman" w:hAnsi="Times New Roman" w:cs="Times New Roman"/>
          <w:bCs/>
        </w:rPr>
        <w:t xml:space="preserve"> bu Yönergenin 5 inci maddesinde belirtilen genel yetkilerini de kullanırlar.</w:t>
      </w:r>
    </w:p>
    <w:p w14:paraId="6BFBB6C8" w14:textId="77777777" w:rsidR="006063E3"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32A0045A"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İşlemlerin tutanağa bağlanması</w:t>
      </w:r>
    </w:p>
    <w:p w14:paraId="3FD3C78A" w14:textId="77777777" w:rsidR="00DE108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53</w:t>
      </w:r>
      <w:r w:rsidRPr="00931609">
        <w:rPr>
          <w:rFonts w:ascii="Times New Roman" w:hAnsi="Times New Roman" w:cs="Times New Roman"/>
          <w:b/>
        </w:rPr>
        <w:t>-</w:t>
      </w:r>
      <w:r w:rsidRPr="00931609">
        <w:rPr>
          <w:rFonts w:ascii="Times New Roman" w:hAnsi="Times New Roman" w:cs="Times New Roman"/>
        </w:rPr>
        <w:t xml:space="preserve"> </w:t>
      </w:r>
      <w:r w:rsidR="00DE1086" w:rsidRPr="00931609">
        <w:rPr>
          <w:rFonts w:ascii="Times New Roman" w:hAnsi="Times New Roman" w:cs="Times New Roman"/>
        </w:rPr>
        <w:t xml:space="preserve">(1) Hakkında </w:t>
      </w:r>
      <w:r w:rsidR="00626C58" w:rsidRPr="00931609">
        <w:rPr>
          <w:rFonts w:ascii="Times New Roman" w:hAnsi="Times New Roman" w:cs="Times New Roman"/>
        </w:rPr>
        <w:t xml:space="preserve">ön inceleme </w:t>
      </w:r>
      <w:r w:rsidR="00DE1086" w:rsidRPr="00931609">
        <w:rPr>
          <w:rFonts w:ascii="Times New Roman" w:hAnsi="Times New Roman" w:cs="Times New Roman"/>
        </w:rPr>
        <w:t>yapılanın ifadesinin alınması, tanık ve bilir</w:t>
      </w:r>
      <w:r w:rsidR="001C1A0E" w:rsidRPr="00931609">
        <w:rPr>
          <w:rFonts w:ascii="Times New Roman" w:hAnsi="Times New Roman" w:cs="Times New Roman"/>
        </w:rPr>
        <w:t xml:space="preserve">kişinin dinlenmesi veya </w:t>
      </w:r>
      <w:r w:rsidR="00DE1086" w:rsidRPr="00931609">
        <w:rPr>
          <w:rFonts w:ascii="Times New Roman" w:hAnsi="Times New Roman" w:cs="Times New Roman"/>
        </w:rPr>
        <w:t>keşif sırasında müfettişin yanında bir yeminli kâti</w:t>
      </w:r>
      <w:r w:rsidR="00626C58" w:rsidRPr="00931609">
        <w:rPr>
          <w:rFonts w:ascii="Times New Roman" w:hAnsi="Times New Roman" w:cs="Times New Roman"/>
        </w:rPr>
        <w:t>p</w:t>
      </w:r>
      <w:r w:rsidR="00DE1086" w:rsidRPr="00931609">
        <w:rPr>
          <w:rFonts w:ascii="Times New Roman" w:hAnsi="Times New Roman" w:cs="Times New Roman"/>
        </w:rPr>
        <w:t xml:space="preserve"> bulunur. </w:t>
      </w:r>
    </w:p>
    <w:p w14:paraId="3A9AC09D" w14:textId="77777777" w:rsidR="003E3264"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w:t>
      </w:r>
      <w:r w:rsidR="00DE1086" w:rsidRPr="00931609">
        <w:rPr>
          <w:rFonts w:ascii="Times New Roman" w:hAnsi="Times New Roman" w:cs="Times New Roman"/>
          <w:bCs/>
        </w:rPr>
        <w:t>2</w:t>
      </w:r>
      <w:r w:rsidRPr="00931609">
        <w:rPr>
          <w:rFonts w:ascii="Times New Roman" w:hAnsi="Times New Roman" w:cs="Times New Roman"/>
          <w:bCs/>
        </w:rPr>
        <w:t>) Başka türlü belgelendirilmesi ve ispatı mümkün olmayan her ön inceleme işleminin tutanak düzenlenerek kayıt altına alınması esastır. Tutanak, ön incelemeyi yapan müfettiş ile varsa diğer ilgililer ve yeminli kâti</w:t>
      </w:r>
      <w:r w:rsidR="00DE1086" w:rsidRPr="00931609">
        <w:rPr>
          <w:rFonts w:ascii="Times New Roman" w:hAnsi="Times New Roman" w:cs="Times New Roman"/>
          <w:bCs/>
        </w:rPr>
        <w:t>ple</w:t>
      </w:r>
      <w:r w:rsidRPr="00931609">
        <w:rPr>
          <w:rFonts w:ascii="Times New Roman" w:hAnsi="Times New Roman" w:cs="Times New Roman"/>
          <w:bCs/>
        </w:rPr>
        <w:t xml:space="preserve"> birlikte imzalanır. </w:t>
      </w:r>
    </w:p>
    <w:p w14:paraId="5DDC2BD0" w14:textId="726DD710" w:rsidR="00A544C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w:t>
      </w:r>
      <w:r w:rsidR="007A704A">
        <w:rPr>
          <w:rFonts w:ascii="Times New Roman" w:hAnsi="Times New Roman" w:cs="Times New Roman"/>
          <w:bCs/>
        </w:rPr>
        <w:t>3</w:t>
      </w:r>
      <w:r w:rsidRPr="00931609">
        <w:rPr>
          <w:rFonts w:ascii="Times New Roman" w:hAnsi="Times New Roman" w:cs="Times New Roman"/>
          <w:bCs/>
        </w:rPr>
        <w:t>)</w:t>
      </w:r>
      <w:r w:rsidR="000E314B" w:rsidRPr="00931609">
        <w:rPr>
          <w:rFonts w:ascii="Times New Roman" w:hAnsi="Times New Roman" w:cs="Times New Roman"/>
          <w:bCs/>
        </w:rPr>
        <w:t xml:space="preserve"> </w:t>
      </w:r>
      <w:r w:rsidR="00A544C2" w:rsidRPr="00931609">
        <w:rPr>
          <w:rFonts w:ascii="Times New Roman" w:hAnsi="Times New Roman" w:cs="Times New Roman"/>
          <w:bCs/>
        </w:rPr>
        <w:t>Müdafi veya vekil sıfatıyla hazır bulunduğu işlemlerle ilgili tutanakta avukatın isim ve imzasına da yer verilir.</w:t>
      </w:r>
    </w:p>
    <w:p w14:paraId="6289B02A" w14:textId="0EF96847" w:rsidR="001453B5" w:rsidRPr="00931609" w:rsidRDefault="00A544C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u w:val="single"/>
        </w:rPr>
      </w:pPr>
      <w:r w:rsidRPr="00931609">
        <w:rPr>
          <w:rFonts w:ascii="Times New Roman" w:hAnsi="Times New Roman" w:cs="Times New Roman"/>
        </w:rPr>
        <w:t>(</w:t>
      </w:r>
      <w:r w:rsidR="007A704A">
        <w:rPr>
          <w:rFonts w:ascii="Times New Roman" w:hAnsi="Times New Roman" w:cs="Times New Roman"/>
        </w:rPr>
        <w:t>4</w:t>
      </w:r>
      <w:r w:rsidRPr="00931609">
        <w:rPr>
          <w:rFonts w:ascii="Times New Roman" w:hAnsi="Times New Roman" w:cs="Times New Roman"/>
        </w:rPr>
        <w:t xml:space="preserve">) Tutanak, işlemin yapıldığı yeri, tarihi, başlama ve bitiş saatini ve işleme katılan veya ilgisi bulunan kimselerin </w:t>
      </w:r>
      <w:r w:rsidR="002F3A2D" w:rsidRPr="00931609">
        <w:rPr>
          <w:rFonts w:ascii="Times New Roman" w:hAnsi="Times New Roman" w:cs="Times New Roman"/>
        </w:rPr>
        <w:t>ad ve soyadlarını ve varsa mesleki sıfat ve unvanlarını</w:t>
      </w:r>
      <w:r w:rsidRPr="00931609">
        <w:rPr>
          <w:rFonts w:ascii="Times New Roman" w:hAnsi="Times New Roman" w:cs="Times New Roman"/>
        </w:rPr>
        <w:t xml:space="preserve"> içerir.</w:t>
      </w:r>
      <w:r w:rsidR="00C72A3C" w:rsidRPr="00931609">
        <w:rPr>
          <w:rFonts w:ascii="Times New Roman" w:hAnsi="Times New Roman" w:cs="Times New Roman"/>
          <w:bCs/>
          <w:u w:val="single"/>
        </w:rPr>
        <w:t xml:space="preserve"> </w:t>
      </w:r>
    </w:p>
    <w:p w14:paraId="573820C9" w14:textId="64027827" w:rsidR="00A544C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Cs/>
        </w:rPr>
        <w:t>(</w:t>
      </w:r>
      <w:r w:rsidR="007A704A">
        <w:rPr>
          <w:rFonts w:ascii="Times New Roman" w:hAnsi="Times New Roman" w:cs="Times New Roman"/>
          <w:bCs/>
        </w:rPr>
        <w:t>5</w:t>
      </w:r>
      <w:r w:rsidRPr="00931609">
        <w:rPr>
          <w:rFonts w:ascii="Times New Roman" w:hAnsi="Times New Roman" w:cs="Times New Roman"/>
          <w:bCs/>
        </w:rPr>
        <w:t>)</w:t>
      </w:r>
      <w:r w:rsidR="000E314B" w:rsidRPr="00931609">
        <w:rPr>
          <w:rFonts w:ascii="Times New Roman" w:hAnsi="Times New Roman" w:cs="Times New Roman"/>
          <w:bCs/>
        </w:rPr>
        <w:t xml:space="preserve"> </w:t>
      </w:r>
      <w:r w:rsidRPr="00931609">
        <w:rPr>
          <w:rFonts w:ascii="Times New Roman" w:hAnsi="Times New Roman" w:cs="Times New Roman"/>
          <w:bCs/>
        </w:rPr>
        <w:t>Tutanak, işlemde hazır bulunan ilgililerce beyanlarına uygunluğu kontrol edilmek üzere, yüksek sesle okunur veya okumaları için kendilerine verilir. Bu husus tutanağa yazıla</w:t>
      </w:r>
      <w:r w:rsidR="00C72A3C" w:rsidRPr="00931609">
        <w:rPr>
          <w:rFonts w:ascii="Times New Roman" w:hAnsi="Times New Roman" w:cs="Times New Roman"/>
          <w:bCs/>
        </w:rPr>
        <w:t>rak ilgililere imza ettirilir.</w:t>
      </w:r>
    </w:p>
    <w:p w14:paraId="1F4E9D95" w14:textId="1986AC7C" w:rsidR="00A544C2" w:rsidRPr="00931609" w:rsidRDefault="00A544C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A704A">
        <w:rPr>
          <w:rFonts w:ascii="Times New Roman" w:hAnsi="Times New Roman" w:cs="Times New Roman"/>
        </w:rPr>
        <w:t>6</w:t>
      </w:r>
      <w:r w:rsidRPr="00931609">
        <w:rPr>
          <w:rFonts w:ascii="Times New Roman" w:hAnsi="Times New Roman" w:cs="Times New Roman"/>
        </w:rPr>
        <w:t>) İmzadan kaçınma hâlinde nedenleri tutanağa geçirilir.</w:t>
      </w:r>
    </w:p>
    <w:p w14:paraId="26001973" w14:textId="68767CDD" w:rsidR="00681AD6" w:rsidRPr="00931609" w:rsidRDefault="00A544C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Cs/>
        </w:rPr>
        <w:t>(</w:t>
      </w:r>
      <w:r w:rsidR="007A704A">
        <w:rPr>
          <w:rFonts w:ascii="Times New Roman" w:hAnsi="Times New Roman" w:cs="Times New Roman"/>
          <w:bCs/>
        </w:rPr>
        <w:t>7</w:t>
      </w:r>
      <w:r w:rsidR="00023891" w:rsidRPr="00931609">
        <w:rPr>
          <w:rFonts w:ascii="Times New Roman" w:hAnsi="Times New Roman" w:cs="Times New Roman"/>
          <w:bCs/>
        </w:rPr>
        <w:t>)</w:t>
      </w:r>
      <w:r w:rsidR="000E314B" w:rsidRPr="00931609">
        <w:rPr>
          <w:rFonts w:ascii="Times New Roman" w:hAnsi="Times New Roman" w:cs="Times New Roman"/>
          <w:bCs/>
        </w:rPr>
        <w:t xml:space="preserve"> </w:t>
      </w:r>
      <w:r w:rsidR="00AE697C" w:rsidRPr="00931609">
        <w:rPr>
          <w:rFonts w:ascii="Times New Roman" w:hAnsi="Times New Roman" w:cs="Times New Roman"/>
          <w:bCs/>
        </w:rPr>
        <w:t>Talep etmesi durumunda</w:t>
      </w:r>
      <w:r w:rsidR="00681AD6" w:rsidRPr="00931609">
        <w:rPr>
          <w:rFonts w:ascii="Times New Roman" w:hAnsi="Times New Roman" w:cs="Times New Roman"/>
          <w:bCs/>
        </w:rPr>
        <w:t>,</w:t>
      </w:r>
      <w:r w:rsidR="00AE697C" w:rsidRPr="00931609">
        <w:rPr>
          <w:rFonts w:ascii="Times New Roman" w:hAnsi="Times New Roman" w:cs="Times New Roman"/>
          <w:bCs/>
        </w:rPr>
        <w:t xml:space="preserve"> h</w:t>
      </w:r>
      <w:r w:rsidR="00023891" w:rsidRPr="00931609">
        <w:rPr>
          <w:rFonts w:ascii="Times New Roman" w:hAnsi="Times New Roman" w:cs="Times New Roman"/>
          <w:bCs/>
        </w:rPr>
        <w:t>akkında ön inceleme yapılan</w:t>
      </w:r>
      <w:r w:rsidR="00A661A2" w:rsidRPr="00931609">
        <w:rPr>
          <w:rFonts w:ascii="Times New Roman" w:hAnsi="Times New Roman" w:cs="Times New Roman"/>
          <w:bCs/>
        </w:rPr>
        <w:t xml:space="preserve"> ve </w:t>
      </w:r>
      <w:r w:rsidR="004779DF" w:rsidRPr="00931609">
        <w:rPr>
          <w:rFonts w:ascii="Times New Roman" w:hAnsi="Times New Roman" w:cs="Times New Roman"/>
          <w:bCs/>
        </w:rPr>
        <w:t>müşteki</w:t>
      </w:r>
      <w:r w:rsidR="00681AD6" w:rsidRPr="00931609">
        <w:rPr>
          <w:rFonts w:ascii="Times New Roman" w:hAnsi="Times New Roman" w:cs="Times New Roman"/>
          <w:bCs/>
        </w:rPr>
        <w:t xml:space="preserve"> sıfatıyla ifadesi alınanlara</w:t>
      </w:r>
      <w:r w:rsidR="00A661A2" w:rsidRPr="00931609">
        <w:rPr>
          <w:rFonts w:ascii="Times New Roman" w:hAnsi="Times New Roman" w:cs="Times New Roman"/>
          <w:bCs/>
        </w:rPr>
        <w:t xml:space="preserve"> </w:t>
      </w:r>
      <w:r w:rsidR="00023891" w:rsidRPr="00931609">
        <w:rPr>
          <w:rFonts w:ascii="Times New Roman" w:hAnsi="Times New Roman" w:cs="Times New Roman"/>
          <w:bCs/>
        </w:rPr>
        <w:t xml:space="preserve">ifade tutanağının bir örneği verilir. </w:t>
      </w:r>
      <w:r w:rsidR="00681AD6" w:rsidRPr="00931609">
        <w:rPr>
          <w:rFonts w:ascii="Times New Roman" w:hAnsi="Times New Roman" w:cs="Times New Roman"/>
          <w:bCs/>
        </w:rPr>
        <w:t>Tanık sıfatı</w:t>
      </w:r>
      <w:r w:rsidR="00DE1086" w:rsidRPr="00931609">
        <w:rPr>
          <w:rFonts w:ascii="Times New Roman" w:hAnsi="Times New Roman" w:cs="Times New Roman"/>
          <w:bCs/>
        </w:rPr>
        <w:t>yla</w:t>
      </w:r>
      <w:r w:rsidR="00681AD6" w:rsidRPr="00931609">
        <w:rPr>
          <w:rFonts w:ascii="Times New Roman" w:hAnsi="Times New Roman" w:cs="Times New Roman"/>
          <w:bCs/>
        </w:rPr>
        <w:t xml:space="preserve"> dinlenenlere ise ö</w:t>
      </w:r>
      <w:r w:rsidR="00681AD6" w:rsidRPr="00931609">
        <w:rPr>
          <w:rFonts w:ascii="Times New Roman" w:hAnsi="Times New Roman" w:cs="Times New Roman"/>
        </w:rPr>
        <w:t xml:space="preserve">n incelemenin </w:t>
      </w:r>
      <w:r w:rsidR="00DE1086" w:rsidRPr="00931609">
        <w:rPr>
          <w:rFonts w:ascii="Times New Roman" w:hAnsi="Times New Roman" w:cs="Times New Roman"/>
        </w:rPr>
        <w:t>gizliliği ve amacı</w:t>
      </w:r>
      <w:r w:rsidR="00681AD6" w:rsidRPr="00931609">
        <w:rPr>
          <w:rFonts w:ascii="Times New Roman" w:hAnsi="Times New Roman" w:cs="Times New Roman"/>
        </w:rPr>
        <w:t xml:space="preserve"> </w:t>
      </w:r>
      <w:r w:rsidR="00DE1086" w:rsidRPr="00931609">
        <w:rPr>
          <w:rFonts w:ascii="Times New Roman" w:hAnsi="Times New Roman" w:cs="Times New Roman"/>
        </w:rPr>
        <w:t xml:space="preserve">bakımından </w:t>
      </w:r>
      <w:r w:rsidR="00681AD6" w:rsidRPr="00931609">
        <w:rPr>
          <w:rFonts w:ascii="Times New Roman" w:hAnsi="Times New Roman" w:cs="Times New Roman"/>
        </w:rPr>
        <w:t>mahzur görülmesi durumunda talepte bulunulsa dahi ifade tutanağının bir örneği verilmez.</w:t>
      </w:r>
    </w:p>
    <w:p w14:paraId="6CDD0CB8" w14:textId="53023072" w:rsidR="00A150E0" w:rsidRPr="00931609" w:rsidRDefault="006C5FF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A704A">
        <w:rPr>
          <w:rFonts w:ascii="Times New Roman" w:hAnsi="Times New Roman" w:cs="Times New Roman"/>
        </w:rPr>
        <w:t>8</w:t>
      </w:r>
      <w:bookmarkStart w:id="4" w:name="_GoBack"/>
      <w:bookmarkEnd w:id="4"/>
      <w:r w:rsidRPr="00931609">
        <w:rPr>
          <w:rFonts w:ascii="Times New Roman" w:hAnsi="Times New Roman" w:cs="Times New Roman"/>
        </w:rPr>
        <w:t xml:space="preserve">) </w:t>
      </w:r>
      <w:r w:rsidR="005E18F3" w:rsidRPr="00931609">
        <w:rPr>
          <w:rFonts w:ascii="Times New Roman" w:hAnsi="Times New Roman" w:cs="Times New Roman"/>
        </w:rPr>
        <w:t>Müfettiş</w:t>
      </w:r>
      <w:r w:rsidR="00527485" w:rsidRPr="00931609">
        <w:rPr>
          <w:rFonts w:ascii="Times New Roman" w:hAnsi="Times New Roman" w:cs="Times New Roman"/>
        </w:rPr>
        <w:t>,</w:t>
      </w:r>
      <w:r w:rsidR="005E18F3" w:rsidRPr="00931609">
        <w:rPr>
          <w:rFonts w:ascii="Times New Roman" w:hAnsi="Times New Roman" w:cs="Times New Roman"/>
        </w:rPr>
        <w:t xml:space="preserve"> 5271 sayılı Kanunun 169 uncu maddesinin birinci fıkrası uyarınca</w:t>
      </w:r>
      <w:r w:rsidR="00527485" w:rsidRPr="00931609">
        <w:rPr>
          <w:rFonts w:ascii="Times New Roman" w:hAnsi="Times New Roman" w:cs="Times New Roman"/>
        </w:rPr>
        <w:t>,</w:t>
      </w:r>
      <w:r w:rsidR="005E18F3" w:rsidRPr="00931609">
        <w:rPr>
          <w:rFonts w:ascii="Times New Roman" w:hAnsi="Times New Roman" w:cs="Times New Roman"/>
        </w:rPr>
        <w:t xml:space="preserve"> yazım işlerinde deneyimli bir memur veya kamu görevlisini </w:t>
      </w:r>
      <w:r w:rsidR="00E020CA" w:rsidRPr="00931609">
        <w:rPr>
          <w:rFonts w:ascii="Times New Roman" w:hAnsi="Times New Roman" w:cs="Times New Roman"/>
        </w:rPr>
        <w:t>yemin verdirerek kâ</w:t>
      </w:r>
      <w:r w:rsidR="005E18F3" w:rsidRPr="00931609">
        <w:rPr>
          <w:rFonts w:ascii="Times New Roman" w:hAnsi="Times New Roman" w:cs="Times New Roman"/>
        </w:rPr>
        <w:t xml:space="preserve">tip olarak görevlendirir. </w:t>
      </w:r>
      <w:r w:rsidR="00474163" w:rsidRPr="00931609">
        <w:rPr>
          <w:rFonts w:ascii="Times New Roman" w:hAnsi="Times New Roman" w:cs="Times New Roman"/>
        </w:rPr>
        <w:t>Bu işlem tutanağa bağlanır.</w:t>
      </w:r>
      <w:r w:rsidR="00E020CA" w:rsidRPr="00931609">
        <w:rPr>
          <w:rFonts w:ascii="Times New Roman" w:hAnsi="Times New Roman" w:cs="Times New Roman"/>
        </w:rPr>
        <w:t xml:space="preserve"> </w:t>
      </w:r>
      <w:r w:rsidR="00A150E0" w:rsidRPr="00931609">
        <w:rPr>
          <w:rFonts w:ascii="Times New Roman" w:hAnsi="Times New Roman" w:cs="Times New Roman"/>
        </w:rPr>
        <w:t>5271 sayılı Kanun</w:t>
      </w:r>
      <w:r w:rsidR="00527485" w:rsidRPr="00931609">
        <w:rPr>
          <w:rFonts w:ascii="Times New Roman" w:hAnsi="Times New Roman" w:cs="Times New Roman"/>
        </w:rPr>
        <w:t>un</w:t>
      </w:r>
      <w:r w:rsidR="00A150E0" w:rsidRPr="00931609">
        <w:rPr>
          <w:rFonts w:ascii="Times New Roman" w:hAnsi="Times New Roman" w:cs="Times New Roman"/>
        </w:rPr>
        <w:t xml:space="preserve"> zabıt kâtibinin reddi veya çekinmesi</w:t>
      </w:r>
      <w:r w:rsidR="00527485" w:rsidRPr="00931609">
        <w:rPr>
          <w:rFonts w:ascii="Times New Roman" w:hAnsi="Times New Roman" w:cs="Times New Roman"/>
        </w:rPr>
        <w:t>ni düzenleyen</w:t>
      </w:r>
      <w:r w:rsidR="00526B39" w:rsidRPr="00931609">
        <w:rPr>
          <w:rFonts w:ascii="Times New Roman" w:hAnsi="Times New Roman" w:cs="Times New Roman"/>
        </w:rPr>
        <w:t xml:space="preserve"> </w:t>
      </w:r>
      <w:proofErr w:type="gramStart"/>
      <w:r w:rsidR="00526B39" w:rsidRPr="00931609">
        <w:rPr>
          <w:rFonts w:ascii="Times New Roman" w:hAnsi="Times New Roman" w:cs="Times New Roman"/>
        </w:rPr>
        <w:t xml:space="preserve">32 </w:t>
      </w:r>
      <w:proofErr w:type="spellStart"/>
      <w:r w:rsidR="00526B39" w:rsidRPr="00931609">
        <w:rPr>
          <w:rFonts w:ascii="Times New Roman" w:hAnsi="Times New Roman" w:cs="Times New Roman"/>
        </w:rPr>
        <w:t>nci</w:t>
      </w:r>
      <w:proofErr w:type="spellEnd"/>
      <w:proofErr w:type="gramEnd"/>
      <w:r w:rsidR="00526B39" w:rsidRPr="00931609">
        <w:rPr>
          <w:rFonts w:ascii="Times New Roman" w:hAnsi="Times New Roman" w:cs="Times New Roman"/>
        </w:rPr>
        <w:t xml:space="preserve"> maddesi hükmü yeminli kâ</w:t>
      </w:r>
      <w:r w:rsidR="00527485" w:rsidRPr="00931609">
        <w:rPr>
          <w:rFonts w:ascii="Times New Roman" w:hAnsi="Times New Roman" w:cs="Times New Roman"/>
        </w:rPr>
        <w:t>tipler için de caridir.</w:t>
      </w:r>
    </w:p>
    <w:p w14:paraId="773DD4AB" w14:textId="77777777" w:rsidR="00C15F0B" w:rsidRPr="00931609" w:rsidRDefault="00C15F0B" w:rsidP="00931609">
      <w:pPr>
        <w:pStyle w:val="NormalWeb"/>
        <w:spacing w:before="0" w:beforeAutospacing="0" w:after="0" w:afterAutospacing="0"/>
        <w:ind w:firstLine="709"/>
        <w:jc w:val="both"/>
        <w:rPr>
          <w:rFonts w:ascii="Times New Roman" w:hAnsi="Times New Roman" w:cs="Times New Roman"/>
          <w:b/>
        </w:rPr>
      </w:pPr>
    </w:p>
    <w:p w14:paraId="1A149EA2" w14:textId="77777777" w:rsidR="00023891" w:rsidRPr="00931609" w:rsidRDefault="00290180" w:rsidP="00931609">
      <w:pPr>
        <w:pStyle w:val="NormalWeb"/>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Muhbir</w:t>
      </w:r>
      <w:r w:rsidR="00023891" w:rsidRPr="00931609">
        <w:rPr>
          <w:rFonts w:ascii="Times New Roman" w:hAnsi="Times New Roman" w:cs="Times New Roman"/>
          <w:b/>
        </w:rPr>
        <w:t xml:space="preserve"> veya </w:t>
      </w:r>
      <w:r w:rsidR="004779DF" w:rsidRPr="00931609">
        <w:rPr>
          <w:rFonts w:ascii="Times New Roman" w:hAnsi="Times New Roman" w:cs="Times New Roman"/>
          <w:b/>
        </w:rPr>
        <w:t>müşteki</w:t>
      </w:r>
      <w:r w:rsidR="00023891" w:rsidRPr="00931609">
        <w:rPr>
          <w:rFonts w:ascii="Times New Roman" w:hAnsi="Times New Roman" w:cs="Times New Roman"/>
          <w:b/>
        </w:rPr>
        <w:t>nin çağrılması ve dinlenmesi</w:t>
      </w:r>
    </w:p>
    <w:p w14:paraId="24165FBB" w14:textId="77777777" w:rsidR="00CE51DC"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54</w:t>
      </w:r>
      <w:r w:rsidR="00023891" w:rsidRPr="00931609">
        <w:rPr>
          <w:rFonts w:ascii="Times New Roman" w:hAnsi="Times New Roman" w:cs="Times New Roman"/>
          <w:b/>
        </w:rPr>
        <w:t>-</w:t>
      </w:r>
      <w:r w:rsidR="00023891" w:rsidRPr="00931609">
        <w:rPr>
          <w:rFonts w:ascii="Times New Roman" w:hAnsi="Times New Roman" w:cs="Times New Roman"/>
        </w:rPr>
        <w:t xml:space="preserve"> </w:t>
      </w:r>
      <w:r w:rsidR="00B41A4D" w:rsidRPr="00931609">
        <w:rPr>
          <w:rFonts w:ascii="Times New Roman" w:hAnsi="Times New Roman" w:cs="Times New Roman"/>
        </w:rPr>
        <w:t xml:space="preserve">(1) </w:t>
      </w:r>
      <w:r w:rsidR="00142B6A" w:rsidRPr="00931609">
        <w:rPr>
          <w:rFonts w:ascii="Times New Roman" w:hAnsi="Times New Roman" w:cs="Times New Roman"/>
        </w:rPr>
        <w:t>Muhbir</w:t>
      </w:r>
      <w:r w:rsidR="00B41A4D" w:rsidRPr="00931609">
        <w:rPr>
          <w:rFonts w:ascii="Times New Roman" w:hAnsi="Times New Roman" w:cs="Times New Roman"/>
        </w:rPr>
        <w:t xml:space="preserve"> veya </w:t>
      </w:r>
      <w:r w:rsidR="004779DF" w:rsidRPr="00931609">
        <w:rPr>
          <w:rFonts w:ascii="Times New Roman" w:hAnsi="Times New Roman" w:cs="Times New Roman"/>
        </w:rPr>
        <w:t>müşteki</w:t>
      </w:r>
      <w:r w:rsidR="00C4038B" w:rsidRPr="00931609">
        <w:rPr>
          <w:rFonts w:ascii="Times New Roman" w:hAnsi="Times New Roman" w:cs="Times New Roman"/>
        </w:rPr>
        <w:t>nin</w:t>
      </w:r>
      <w:r w:rsidR="00D54112" w:rsidRPr="00931609">
        <w:rPr>
          <w:rFonts w:ascii="Times New Roman" w:hAnsi="Times New Roman" w:cs="Times New Roman"/>
        </w:rPr>
        <w:t>,</w:t>
      </w:r>
      <w:r w:rsidR="00B41A4D" w:rsidRPr="00931609">
        <w:rPr>
          <w:rFonts w:ascii="Times New Roman" w:hAnsi="Times New Roman" w:cs="Times New Roman"/>
        </w:rPr>
        <w:t xml:space="preserve"> </w:t>
      </w:r>
      <w:r w:rsidR="00D54112" w:rsidRPr="00931609">
        <w:rPr>
          <w:rFonts w:ascii="Times New Roman" w:hAnsi="Times New Roman" w:cs="Times New Roman"/>
        </w:rPr>
        <w:t xml:space="preserve">aynı konuya ilişkin olarak başka adli veya idari soruşturmalar sırasında alınan ifadeleri bulunsa dahi, </w:t>
      </w:r>
      <w:r w:rsidR="00B41A4D" w:rsidRPr="00931609">
        <w:rPr>
          <w:rFonts w:ascii="Times New Roman" w:hAnsi="Times New Roman" w:cs="Times New Roman"/>
        </w:rPr>
        <w:t>ifadesi</w:t>
      </w:r>
      <w:r w:rsidR="00D54112" w:rsidRPr="00931609">
        <w:rPr>
          <w:rFonts w:ascii="Times New Roman" w:hAnsi="Times New Roman" w:cs="Times New Roman"/>
        </w:rPr>
        <w:t>nin alınması esastır</w:t>
      </w:r>
      <w:r w:rsidR="00B41A4D" w:rsidRPr="00931609">
        <w:rPr>
          <w:rFonts w:ascii="Times New Roman" w:hAnsi="Times New Roman" w:cs="Times New Roman"/>
        </w:rPr>
        <w:t xml:space="preserve">. </w:t>
      </w:r>
      <w:r w:rsidR="00142B6A" w:rsidRPr="00931609">
        <w:rPr>
          <w:rFonts w:ascii="Times New Roman" w:hAnsi="Times New Roman" w:cs="Times New Roman"/>
        </w:rPr>
        <w:t>Muhbir</w:t>
      </w:r>
      <w:r w:rsidR="00B41A4D" w:rsidRPr="00931609">
        <w:rPr>
          <w:rFonts w:ascii="Times New Roman" w:hAnsi="Times New Roman" w:cs="Times New Roman"/>
        </w:rPr>
        <w:t xml:space="preserve"> veya </w:t>
      </w:r>
      <w:r w:rsidR="004779DF" w:rsidRPr="00931609">
        <w:rPr>
          <w:rFonts w:ascii="Times New Roman" w:hAnsi="Times New Roman" w:cs="Times New Roman"/>
        </w:rPr>
        <w:t>müşteki</w:t>
      </w:r>
      <w:r w:rsidR="00B41A4D" w:rsidRPr="00931609">
        <w:rPr>
          <w:rFonts w:ascii="Times New Roman" w:hAnsi="Times New Roman" w:cs="Times New Roman"/>
        </w:rPr>
        <w:t xml:space="preserve">nin </w:t>
      </w:r>
      <w:r w:rsidR="00D54112" w:rsidRPr="00931609">
        <w:rPr>
          <w:rFonts w:ascii="Times New Roman" w:hAnsi="Times New Roman" w:cs="Times New Roman"/>
        </w:rPr>
        <w:t xml:space="preserve">ifadesinin alınmasına gerek görülmemesi veya alınamaması ya da kendisinin </w:t>
      </w:r>
      <w:r w:rsidR="00B41A4D" w:rsidRPr="00931609">
        <w:rPr>
          <w:rFonts w:ascii="Times New Roman" w:hAnsi="Times New Roman" w:cs="Times New Roman"/>
        </w:rPr>
        <w:t>if</w:t>
      </w:r>
      <w:r w:rsidR="00D54112" w:rsidRPr="00931609">
        <w:rPr>
          <w:rFonts w:ascii="Times New Roman" w:hAnsi="Times New Roman" w:cs="Times New Roman"/>
        </w:rPr>
        <w:t>ade vermekten kaçınması halinde;</w:t>
      </w:r>
      <w:r w:rsidR="00B41A4D" w:rsidRPr="00931609">
        <w:rPr>
          <w:rFonts w:ascii="Times New Roman" w:hAnsi="Times New Roman" w:cs="Times New Roman"/>
        </w:rPr>
        <w:t xml:space="preserve"> bu durum </w:t>
      </w:r>
      <w:r w:rsidR="00D54112" w:rsidRPr="00931609">
        <w:rPr>
          <w:rFonts w:ascii="Times New Roman" w:hAnsi="Times New Roman" w:cs="Times New Roman"/>
        </w:rPr>
        <w:t xml:space="preserve">açıklanır ve/veya </w:t>
      </w:r>
      <w:r w:rsidR="00CE51DC" w:rsidRPr="00931609">
        <w:rPr>
          <w:rFonts w:ascii="Times New Roman" w:hAnsi="Times New Roman" w:cs="Times New Roman"/>
        </w:rPr>
        <w:t>belgelendirilir.</w:t>
      </w:r>
    </w:p>
    <w:p w14:paraId="0963493A" w14:textId="77777777" w:rsidR="0042598F" w:rsidRPr="00931609" w:rsidRDefault="00D5411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23891" w:rsidRPr="00931609">
        <w:rPr>
          <w:rFonts w:ascii="Times New Roman" w:hAnsi="Times New Roman" w:cs="Times New Roman"/>
        </w:rPr>
        <w:t>)</w:t>
      </w:r>
      <w:r w:rsidR="000E314B" w:rsidRPr="00931609">
        <w:rPr>
          <w:rFonts w:ascii="Times New Roman" w:hAnsi="Times New Roman" w:cs="Times New Roman"/>
        </w:rPr>
        <w:t xml:space="preserve"> </w:t>
      </w:r>
      <w:r w:rsidR="00142B6A"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5A522E" w:rsidRPr="00931609">
        <w:rPr>
          <w:rFonts w:ascii="Times New Roman" w:hAnsi="Times New Roman" w:cs="Times New Roman"/>
        </w:rPr>
        <w:t>,</w:t>
      </w:r>
      <w:r w:rsidR="00023891" w:rsidRPr="00931609">
        <w:rPr>
          <w:rFonts w:ascii="Times New Roman" w:hAnsi="Times New Roman" w:cs="Times New Roman"/>
        </w:rPr>
        <w:t xml:space="preserve"> mü</w:t>
      </w:r>
      <w:r w:rsidR="00C72A3C" w:rsidRPr="00931609">
        <w:rPr>
          <w:rFonts w:ascii="Times New Roman" w:hAnsi="Times New Roman" w:cs="Times New Roman"/>
        </w:rPr>
        <w:t>mkün olduğunca</w:t>
      </w:r>
      <w:r w:rsidR="005A522E" w:rsidRPr="00931609">
        <w:rPr>
          <w:rFonts w:ascii="Times New Roman" w:hAnsi="Times New Roman" w:cs="Times New Roman"/>
        </w:rPr>
        <w:t>,</w:t>
      </w:r>
      <w:r w:rsidR="00C72A3C" w:rsidRPr="00931609">
        <w:rPr>
          <w:rFonts w:ascii="Times New Roman" w:hAnsi="Times New Roman" w:cs="Times New Roman"/>
        </w:rPr>
        <w:t xml:space="preserve"> </w:t>
      </w:r>
      <w:r w:rsidR="005A522E" w:rsidRPr="00931609">
        <w:rPr>
          <w:rFonts w:ascii="Times New Roman" w:hAnsi="Times New Roman" w:cs="Times New Roman"/>
        </w:rPr>
        <w:t>diğer usul işlemlerin</w:t>
      </w:r>
      <w:r w:rsidR="00DE219E" w:rsidRPr="00931609">
        <w:rPr>
          <w:rFonts w:ascii="Times New Roman" w:hAnsi="Times New Roman" w:cs="Times New Roman"/>
        </w:rPr>
        <w:t>e başlamadan</w:t>
      </w:r>
      <w:r w:rsidR="005A522E" w:rsidRPr="00931609">
        <w:rPr>
          <w:rFonts w:ascii="Times New Roman" w:hAnsi="Times New Roman" w:cs="Times New Roman"/>
        </w:rPr>
        <w:t xml:space="preserve"> önce </w:t>
      </w:r>
      <w:r w:rsidR="00C72A3C" w:rsidRPr="00931609">
        <w:rPr>
          <w:rFonts w:ascii="Times New Roman" w:hAnsi="Times New Roman" w:cs="Times New Roman"/>
        </w:rPr>
        <w:t xml:space="preserve">dinlenir. </w:t>
      </w:r>
    </w:p>
    <w:p w14:paraId="40FCE3B4" w14:textId="77777777" w:rsidR="0042598F" w:rsidRPr="00931609" w:rsidRDefault="00D5411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23891" w:rsidRPr="00931609">
        <w:rPr>
          <w:rFonts w:ascii="Times New Roman" w:hAnsi="Times New Roman" w:cs="Times New Roman"/>
        </w:rPr>
        <w:t>)</w:t>
      </w:r>
      <w:r w:rsidR="000E314B" w:rsidRPr="00931609">
        <w:rPr>
          <w:rFonts w:ascii="Times New Roman" w:hAnsi="Times New Roman" w:cs="Times New Roman"/>
        </w:rPr>
        <w:t xml:space="preserve"> </w:t>
      </w:r>
      <w:r w:rsidR="00142B6A"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023891" w:rsidRPr="00931609">
        <w:rPr>
          <w:rFonts w:ascii="Times New Roman" w:hAnsi="Times New Roman" w:cs="Times New Roman"/>
        </w:rPr>
        <w:t xml:space="preserve"> sözlü olarak, gelmez ise belirttiği adre</w:t>
      </w:r>
      <w:r w:rsidR="00C72A3C" w:rsidRPr="00931609">
        <w:rPr>
          <w:rFonts w:ascii="Times New Roman" w:hAnsi="Times New Roman" w:cs="Times New Roman"/>
        </w:rPr>
        <w:t xml:space="preserve">sten yazılı olarak çağrılır. </w:t>
      </w:r>
    </w:p>
    <w:p w14:paraId="40B83B9E" w14:textId="77777777" w:rsidR="0042598F" w:rsidRPr="00931609" w:rsidRDefault="00D5411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23891" w:rsidRPr="00931609">
        <w:rPr>
          <w:rFonts w:ascii="Times New Roman" w:hAnsi="Times New Roman" w:cs="Times New Roman"/>
        </w:rPr>
        <w:t>)</w:t>
      </w:r>
      <w:r w:rsidR="000E314B" w:rsidRPr="00931609">
        <w:rPr>
          <w:rFonts w:ascii="Times New Roman" w:hAnsi="Times New Roman" w:cs="Times New Roman"/>
        </w:rPr>
        <w:t xml:space="preserve"> </w:t>
      </w:r>
      <w:r w:rsidR="00142B6A"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023891" w:rsidRPr="00931609">
        <w:rPr>
          <w:rFonts w:ascii="Times New Roman" w:hAnsi="Times New Roman" w:cs="Times New Roman"/>
        </w:rPr>
        <w:t xml:space="preserve">yle iletişim kurulamaması, verilen adreste bulunamaması ya da çağrıya icabet etmemesi hâlinde durum, tebligatı yapacak kurumdan gelen yazı, posta alındısı, posta alındı defteri veya tutanakla tespit </w:t>
      </w:r>
      <w:r w:rsidR="00C72A3C" w:rsidRPr="00931609">
        <w:rPr>
          <w:rFonts w:ascii="Times New Roman" w:hAnsi="Times New Roman" w:cs="Times New Roman"/>
        </w:rPr>
        <w:t xml:space="preserve">edilir. </w:t>
      </w:r>
    </w:p>
    <w:p w14:paraId="76D40452" w14:textId="77777777" w:rsidR="000527D5" w:rsidRPr="00931609" w:rsidRDefault="00D5411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(5</w:t>
      </w:r>
      <w:r w:rsidR="00023891" w:rsidRPr="00931609">
        <w:rPr>
          <w:rFonts w:ascii="Times New Roman" w:hAnsi="Times New Roman" w:cs="Times New Roman"/>
        </w:rPr>
        <w:t>)</w:t>
      </w:r>
      <w:r w:rsidR="000E314B" w:rsidRPr="00931609">
        <w:rPr>
          <w:rFonts w:ascii="Times New Roman" w:hAnsi="Times New Roman" w:cs="Times New Roman"/>
        </w:rPr>
        <w:t xml:space="preserve"> </w:t>
      </w:r>
      <w:r w:rsidR="00023891" w:rsidRPr="00931609">
        <w:rPr>
          <w:rFonts w:ascii="Times New Roman" w:hAnsi="Times New Roman" w:cs="Times New Roman"/>
        </w:rPr>
        <w:t xml:space="preserve">Müfettişin bilgisine başvurmak istediği </w:t>
      </w:r>
      <w:r w:rsidR="004779DF"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023891" w:rsidRPr="00931609">
        <w:rPr>
          <w:rFonts w:ascii="Times New Roman" w:hAnsi="Times New Roman" w:cs="Times New Roman"/>
        </w:rPr>
        <w:t>nin makul bir gerekçe sunarak müfettişlikçe</w:t>
      </w:r>
      <w:r w:rsidR="004948D1" w:rsidRPr="00931609">
        <w:rPr>
          <w:rFonts w:ascii="Times New Roman" w:hAnsi="Times New Roman" w:cs="Times New Roman"/>
        </w:rPr>
        <w:t xml:space="preserve"> </w:t>
      </w:r>
      <w:r w:rsidR="00023891" w:rsidRPr="00931609">
        <w:rPr>
          <w:rFonts w:ascii="Times New Roman" w:hAnsi="Times New Roman" w:cs="Times New Roman"/>
        </w:rPr>
        <w:t>verilen adres dışında bir yerde görüşme isteğinde bulunması hâlinde, yapılacak ön incelemenin gizliliği ve güvenliği birlikte değerlendirilerek, bu iş için başka bi</w:t>
      </w:r>
      <w:r w:rsidR="00C72A3C" w:rsidRPr="00931609">
        <w:rPr>
          <w:rFonts w:ascii="Times New Roman" w:hAnsi="Times New Roman" w:cs="Times New Roman"/>
        </w:rPr>
        <w:t xml:space="preserve">r çalışma yeri belirlenebilir. </w:t>
      </w:r>
    </w:p>
    <w:p w14:paraId="3EB6BB85" w14:textId="77777777" w:rsidR="0042598F" w:rsidRPr="00931609" w:rsidRDefault="00D5411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w:t>
      </w:r>
      <w:r w:rsidR="00023891" w:rsidRPr="00931609">
        <w:rPr>
          <w:rFonts w:ascii="Times New Roman" w:hAnsi="Times New Roman" w:cs="Times New Roman"/>
        </w:rPr>
        <w:t>)</w:t>
      </w:r>
      <w:r w:rsidR="000E314B" w:rsidRPr="00931609">
        <w:rPr>
          <w:rFonts w:ascii="Times New Roman" w:hAnsi="Times New Roman" w:cs="Times New Roman"/>
        </w:rPr>
        <w:t xml:space="preserve"> </w:t>
      </w:r>
      <w:r w:rsidR="00142B6A"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023891" w:rsidRPr="00931609">
        <w:rPr>
          <w:rFonts w:ascii="Times New Roman" w:hAnsi="Times New Roman" w:cs="Times New Roman"/>
        </w:rPr>
        <w:t xml:space="preserve"> çağrıya icabet ettiğinde, önce kimliği ve adresine ilişkin bilgiler tespit edilir, sonra mevcut dilekçe üzerindeki imzanın kendisine ait olup olmadığı, ihbar veya şikâyetinin ayrıntıları, konuya ilişkin başka bilgi veya belgeye sahip olup olmadığı, işin özelliğine göre gerek görülen diğer sorular ve başka diyeceğinin olup olmadığı sorularak alınan cevaplar tutanağa kaydedilir.</w:t>
      </w:r>
    </w:p>
    <w:p w14:paraId="0344AF5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D54112" w:rsidRPr="00931609">
        <w:rPr>
          <w:rFonts w:ascii="Times New Roman" w:hAnsi="Times New Roman" w:cs="Times New Roman"/>
        </w:rPr>
        <w:t>7</w:t>
      </w:r>
      <w:r w:rsidRPr="00931609">
        <w:rPr>
          <w:rFonts w:ascii="Times New Roman" w:hAnsi="Times New Roman" w:cs="Times New Roman"/>
        </w:rPr>
        <w:t>)</w:t>
      </w:r>
      <w:r w:rsidR="000E314B" w:rsidRPr="00931609">
        <w:rPr>
          <w:rFonts w:ascii="Times New Roman" w:hAnsi="Times New Roman" w:cs="Times New Roman"/>
        </w:rPr>
        <w:t xml:space="preserve"> </w:t>
      </w:r>
      <w:r w:rsidR="00142B6A"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 xml:space="preserve">nin tutuklu veya hükümlü olması hâlinde, cezaevinden sorumlu </w:t>
      </w:r>
      <w:r w:rsidR="00C4038B" w:rsidRPr="00931609">
        <w:rPr>
          <w:rFonts w:ascii="Times New Roman" w:hAnsi="Times New Roman" w:cs="Times New Roman"/>
        </w:rPr>
        <w:t xml:space="preserve">Cumhuriyet savcısından </w:t>
      </w:r>
      <w:r w:rsidRPr="00931609">
        <w:rPr>
          <w:rFonts w:ascii="Times New Roman" w:hAnsi="Times New Roman" w:cs="Times New Roman"/>
        </w:rPr>
        <w:t>alınacak izinle cezaevinde görüşmek veya gerekli bilgilendirmenin ve soruların ye</w:t>
      </w:r>
      <w:r w:rsidR="00C4038B" w:rsidRPr="00931609">
        <w:rPr>
          <w:rFonts w:ascii="Times New Roman" w:hAnsi="Times New Roman" w:cs="Times New Roman"/>
        </w:rPr>
        <w:t>r aldığı bilgi istem yazısının S</w:t>
      </w:r>
      <w:r w:rsidRPr="00931609">
        <w:rPr>
          <w:rFonts w:ascii="Times New Roman" w:hAnsi="Times New Roman" w:cs="Times New Roman"/>
        </w:rPr>
        <w:t xml:space="preserve">avcılık kanalıyla </w:t>
      </w:r>
      <w:r w:rsidR="004779DF"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ye iletilerek yazılı olarak cevaplamasının istenmesi suretiyle bilgisine başvurulur.</w:t>
      </w:r>
    </w:p>
    <w:p w14:paraId="7D0858A6" w14:textId="77777777" w:rsidR="00F25342" w:rsidRPr="00931609" w:rsidRDefault="00F25342" w:rsidP="00931609">
      <w:pPr>
        <w:pStyle w:val="NormalWeb"/>
        <w:spacing w:before="0" w:beforeAutospacing="0" w:after="0" w:afterAutospacing="0"/>
        <w:ind w:firstLine="709"/>
        <w:jc w:val="both"/>
        <w:rPr>
          <w:rFonts w:ascii="Times New Roman" w:hAnsi="Times New Roman" w:cs="Times New Roman"/>
        </w:rPr>
      </w:pPr>
    </w:p>
    <w:p w14:paraId="443DDEA7" w14:textId="77777777" w:rsidR="00023891" w:rsidRPr="00931609" w:rsidRDefault="00023891" w:rsidP="00931609">
      <w:pPr>
        <w:pStyle w:val="NormalWeb"/>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Bilgi ve belgelerin istenmesi</w:t>
      </w:r>
    </w:p>
    <w:p w14:paraId="1493914D" w14:textId="77777777" w:rsidR="00323CF3"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55</w:t>
      </w:r>
      <w:r w:rsidR="00023891" w:rsidRPr="00931609">
        <w:rPr>
          <w:rFonts w:ascii="Times New Roman" w:hAnsi="Times New Roman" w:cs="Times New Roman"/>
          <w:b/>
        </w:rPr>
        <w:t>-</w:t>
      </w:r>
      <w:r w:rsidR="00023891" w:rsidRPr="00931609">
        <w:rPr>
          <w:rFonts w:ascii="Times New Roman" w:hAnsi="Times New Roman" w:cs="Times New Roman"/>
        </w:rPr>
        <w:t xml:space="preserve"> (1) Ön inceleme konusu fiil hakkında bilgi sahibi olan kurum ve kuruluşlardan yazıyla konuya ilişkin bi</w:t>
      </w:r>
      <w:r w:rsidR="00C72A3C" w:rsidRPr="00931609">
        <w:rPr>
          <w:rFonts w:ascii="Times New Roman" w:hAnsi="Times New Roman" w:cs="Times New Roman"/>
        </w:rPr>
        <w:t>lgi ve belge örnekleri istenir.</w:t>
      </w:r>
    </w:p>
    <w:p w14:paraId="7C39E846" w14:textId="77777777" w:rsidR="00A661A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E314B" w:rsidRPr="00931609">
        <w:rPr>
          <w:rFonts w:ascii="Times New Roman" w:hAnsi="Times New Roman" w:cs="Times New Roman"/>
        </w:rPr>
        <w:t xml:space="preserve"> </w:t>
      </w:r>
      <w:r w:rsidRPr="00931609">
        <w:rPr>
          <w:rFonts w:ascii="Times New Roman" w:hAnsi="Times New Roman" w:cs="Times New Roman"/>
        </w:rPr>
        <w:t xml:space="preserve">Bilgi isteme yazılarında, 4483 sayılı Kanunun </w:t>
      </w:r>
      <w:proofErr w:type="gramStart"/>
      <w:r w:rsidRPr="00931609">
        <w:rPr>
          <w:rFonts w:ascii="Times New Roman" w:hAnsi="Times New Roman" w:cs="Times New Roman"/>
        </w:rPr>
        <w:t xml:space="preserve">6 </w:t>
      </w:r>
      <w:proofErr w:type="spellStart"/>
      <w:r w:rsidRPr="00931609">
        <w:rPr>
          <w:rFonts w:ascii="Times New Roman" w:hAnsi="Times New Roman" w:cs="Times New Roman"/>
        </w:rPr>
        <w:t>ncı</w:t>
      </w:r>
      <w:proofErr w:type="spellEnd"/>
      <w:proofErr w:type="gramEnd"/>
      <w:r w:rsidRPr="00931609">
        <w:rPr>
          <w:rFonts w:ascii="Times New Roman" w:hAnsi="Times New Roman" w:cs="Times New Roman"/>
        </w:rPr>
        <w:t xml:space="preserve"> maddesin</w:t>
      </w:r>
      <w:r w:rsidR="00C666FD" w:rsidRPr="00931609">
        <w:rPr>
          <w:rFonts w:ascii="Times New Roman" w:hAnsi="Times New Roman" w:cs="Times New Roman"/>
        </w:rPr>
        <w:t>in delaletiyle</w:t>
      </w:r>
      <w:r w:rsidRPr="00931609">
        <w:rPr>
          <w:rFonts w:ascii="Times New Roman" w:hAnsi="Times New Roman" w:cs="Times New Roman"/>
        </w:rPr>
        <w:t xml:space="preserve"> 5271 sayılı Kanunun 332 </w:t>
      </w:r>
      <w:proofErr w:type="spellStart"/>
      <w:r w:rsidRPr="00931609">
        <w:rPr>
          <w:rFonts w:ascii="Times New Roman" w:hAnsi="Times New Roman" w:cs="Times New Roman"/>
        </w:rPr>
        <w:t>nci</w:t>
      </w:r>
      <w:proofErr w:type="spellEnd"/>
      <w:r w:rsidRPr="00931609">
        <w:rPr>
          <w:rFonts w:ascii="Times New Roman" w:hAnsi="Times New Roman" w:cs="Times New Roman"/>
        </w:rPr>
        <w:t xml:space="preserve"> maddesi uyarınca </w:t>
      </w:r>
      <w:r w:rsidR="001B056C" w:rsidRPr="00931609">
        <w:rPr>
          <w:rFonts w:ascii="Times New Roman" w:hAnsi="Times New Roman" w:cs="Times New Roman"/>
        </w:rPr>
        <w:t>“</w:t>
      </w:r>
      <w:r w:rsidRPr="00931609">
        <w:rPr>
          <w:rFonts w:ascii="Times New Roman" w:hAnsi="Times New Roman" w:cs="Times New Roman"/>
        </w:rPr>
        <w:t xml:space="preserve">istenen bilgilere on gün içinde cevap verilmesinin zorunlu olduğu, eğer bu süre içinde istenen bilgilerin verilmesi imkânsız ise sebebi ve en geç hangi tarihte cevap verilebileceğinin aynı süre içinde </w:t>
      </w:r>
      <w:r w:rsidR="00C72A3C" w:rsidRPr="00931609">
        <w:rPr>
          <w:rFonts w:ascii="Times New Roman" w:hAnsi="Times New Roman" w:cs="Times New Roman"/>
        </w:rPr>
        <w:t>bildirilmesi</w:t>
      </w:r>
      <w:r w:rsidR="0054145E" w:rsidRPr="00931609">
        <w:rPr>
          <w:rFonts w:ascii="Times New Roman" w:hAnsi="Times New Roman" w:cs="Times New Roman"/>
        </w:rPr>
        <w:t>”</w:t>
      </w:r>
      <w:r w:rsidR="00C72A3C" w:rsidRPr="00931609">
        <w:rPr>
          <w:rFonts w:ascii="Times New Roman" w:hAnsi="Times New Roman" w:cs="Times New Roman"/>
        </w:rPr>
        <w:t xml:space="preserve"> gerektiği yazılır.</w:t>
      </w:r>
    </w:p>
    <w:p w14:paraId="5490B333" w14:textId="77777777" w:rsidR="00323CF3" w:rsidRPr="00931609" w:rsidRDefault="00CC15B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54145E" w:rsidRPr="00931609">
        <w:rPr>
          <w:rFonts w:ascii="Times New Roman" w:hAnsi="Times New Roman" w:cs="Times New Roman"/>
        </w:rPr>
        <w:t>3</w:t>
      </w:r>
      <w:r w:rsidRPr="00931609">
        <w:rPr>
          <w:rFonts w:ascii="Times New Roman" w:hAnsi="Times New Roman" w:cs="Times New Roman"/>
        </w:rPr>
        <w:t>)</w:t>
      </w:r>
      <w:r w:rsidR="000E314B" w:rsidRPr="00931609">
        <w:rPr>
          <w:rFonts w:ascii="Times New Roman" w:hAnsi="Times New Roman" w:cs="Times New Roman"/>
        </w:rPr>
        <w:t xml:space="preserve"> </w:t>
      </w:r>
      <w:r w:rsidR="00023891" w:rsidRPr="00931609">
        <w:rPr>
          <w:rFonts w:ascii="Times New Roman" w:hAnsi="Times New Roman" w:cs="Times New Roman"/>
        </w:rPr>
        <w:t>Ön incelemenin gerektirdiği gizliliğin sağlanabilmesi amacıyla</w:t>
      </w:r>
      <w:r w:rsidR="00EC273D" w:rsidRPr="00931609">
        <w:rPr>
          <w:rFonts w:ascii="Times New Roman" w:hAnsi="Times New Roman" w:cs="Times New Roman"/>
        </w:rPr>
        <w:t xml:space="preserve"> gerekli tedbirler alınır</w:t>
      </w:r>
      <w:r w:rsidR="00023891" w:rsidRPr="00931609">
        <w:rPr>
          <w:rFonts w:ascii="Times New Roman" w:hAnsi="Times New Roman" w:cs="Times New Roman"/>
        </w:rPr>
        <w:t xml:space="preserve">, </w:t>
      </w:r>
      <w:r w:rsidR="00EC273D" w:rsidRPr="00931609">
        <w:rPr>
          <w:rFonts w:ascii="Times New Roman" w:hAnsi="Times New Roman" w:cs="Times New Roman"/>
        </w:rPr>
        <w:t xml:space="preserve">zorunlu olarak </w:t>
      </w:r>
      <w:r w:rsidR="00023891" w:rsidRPr="00931609">
        <w:rPr>
          <w:rFonts w:ascii="Times New Roman" w:hAnsi="Times New Roman" w:cs="Times New Roman"/>
        </w:rPr>
        <w:t>hakkında ön inceleme yapılanın isminin geçtiği veya anlaşılabileceği yazılara</w:t>
      </w:r>
      <w:r w:rsidR="00462DBB" w:rsidRPr="00931609">
        <w:rPr>
          <w:rFonts w:ascii="Times New Roman" w:hAnsi="Times New Roman" w:cs="Times New Roman"/>
        </w:rPr>
        <w:t xml:space="preserve"> uygun olan</w:t>
      </w:r>
      <w:r w:rsidR="00C72A3C" w:rsidRPr="00931609">
        <w:rPr>
          <w:rFonts w:ascii="Times New Roman" w:hAnsi="Times New Roman" w:cs="Times New Roman"/>
        </w:rPr>
        <w:t xml:space="preserve"> gizlilik derecesi verilir.</w:t>
      </w:r>
    </w:p>
    <w:p w14:paraId="4E378969" w14:textId="77777777" w:rsidR="00323CF3"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54145E" w:rsidRPr="00931609">
        <w:rPr>
          <w:rFonts w:ascii="Times New Roman" w:hAnsi="Times New Roman" w:cs="Times New Roman"/>
        </w:rPr>
        <w:t>4</w:t>
      </w:r>
      <w:r w:rsidRPr="00931609">
        <w:rPr>
          <w:rFonts w:ascii="Times New Roman" w:hAnsi="Times New Roman" w:cs="Times New Roman"/>
        </w:rPr>
        <w:t>)</w:t>
      </w:r>
      <w:r w:rsidR="000E314B" w:rsidRPr="00931609">
        <w:rPr>
          <w:rFonts w:ascii="Times New Roman" w:hAnsi="Times New Roman" w:cs="Times New Roman"/>
        </w:rPr>
        <w:t xml:space="preserve"> </w:t>
      </w:r>
      <w:r w:rsidRPr="00931609">
        <w:rPr>
          <w:rFonts w:ascii="Times New Roman" w:hAnsi="Times New Roman" w:cs="Times New Roman"/>
        </w:rPr>
        <w:t>Yazılardan bizzat tebliğ imkânı olanlar, ilgili şahsın imzası alınmak suretiyle tebliğ edilir. Postaya verilenlerin üzerlerine ise “ACELE” veya “GÜNLÜDÜR” ibarelerine yer verilir ve gerekenlere gizlilik derecesi de yazılarak en hı</w:t>
      </w:r>
      <w:r w:rsidR="00C72A3C" w:rsidRPr="00931609">
        <w:rPr>
          <w:rFonts w:ascii="Times New Roman" w:hAnsi="Times New Roman" w:cs="Times New Roman"/>
        </w:rPr>
        <w:t xml:space="preserve">zlı resmi yöntemle gönderilir. </w:t>
      </w:r>
    </w:p>
    <w:p w14:paraId="439F71D6" w14:textId="77777777" w:rsidR="00463C46" w:rsidRPr="00931609" w:rsidRDefault="00463C4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54145E" w:rsidRPr="00931609">
        <w:rPr>
          <w:rFonts w:ascii="Times New Roman" w:hAnsi="Times New Roman" w:cs="Times New Roman"/>
        </w:rPr>
        <w:t>5</w:t>
      </w:r>
      <w:r w:rsidRPr="00931609">
        <w:rPr>
          <w:rFonts w:ascii="Times New Roman" w:hAnsi="Times New Roman" w:cs="Times New Roman"/>
        </w:rPr>
        <w:t>)</w:t>
      </w:r>
      <w:r w:rsidR="000E314B" w:rsidRPr="00931609">
        <w:rPr>
          <w:rFonts w:ascii="Times New Roman" w:hAnsi="Times New Roman" w:cs="Times New Roman"/>
        </w:rPr>
        <w:t xml:space="preserve"> </w:t>
      </w:r>
      <w:r w:rsidRPr="00931609">
        <w:rPr>
          <w:rFonts w:ascii="Times New Roman" w:hAnsi="Times New Roman" w:cs="Times New Roman"/>
        </w:rPr>
        <w:t>a) Yerinde incelenmesi gereken dosyalar ve görülmesi gereken belgeler belirlenerek bulundukları birimlerden bizzat temin edilir ve/veya gerekli görülenlerin “Aslının Aynıdır” tasdikli</w:t>
      </w:r>
      <w:r w:rsidR="00572732" w:rsidRPr="00931609">
        <w:rPr>
          <w:rFonts w:ascii="Times New Roman" w:hAnsi="Times New Roman" w:cs="Times New Roman"/>
        </w:rPr>
        <w:t xml:space="preserve"> örneği</w:t>
      </w:r>
      <w:r w:rsidRPr="00931609">
        <w:rPr>
          <w:rFonts w:ascii="Times New Roman" w:hAnsi="Times New Roman" w:cs="Times New Roman"/>
        </w:rPr>
        <w:t xml:space="preserve"> yazı</w:t>
      </w:r>
      <w:r w:rsidR="00572732" w:rsidRPr="00931609">
        <w:rPr>
          <w:rFonts w:ascii="Times New Roman" w:hAnsi="Times New Roman" w:cs="Times New Roman"/>
        </w:rPr>
        <w:t>yla</w:t>
      </w:r>
      <w:r w:rsidRPr="00931609">
        <w:rPr>
          <w:rFonts w:ascii="Times New Roman" w:hAnsi="Times New Roman" w:cs="Times New Roman"/>
        </w:rPr>
        <w:t xml:space="preserve"> istenir. </w:t>
      </w:r>
    </w:p>
    <w:p w14:paraId="56DEFFC6" w14:textId="77777777" w:rsidR="00572732" w:rsidRPr="00931609" w:rsidRDefault="00463C46" w:rsidP="00931609">
      <w:pPr>
        <w:pStyle w:val="NormalWeb"/>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 Bir yolsuzluğun</w:t>
      </w:r>
      <w:r w:rsidR="00572732" w:rsidRPr="00931609">
        <w:rPr>
          <w:rFonts w:ascii="Times New Roman" w:hAnsi="Times New Roman" w:cs="Times New Roman"/>
        </w:rPr>
        <w:t xml:space="preserve"> ve</w:t>
      </w:r>
      <w:r w:rsidRPr="00931609">
        <w:rPr>
          <w:rFonts w:ascii="Times New Roman" w:hAnsi="Times New Roman" w:cs="Times New Roman"/>
        </w:rPr>
        <w:t>y</w:t>
      </w:r>
      <w:r w:rsidR="00572732" w:rsidRPr="00931609">
        <w:rPr>
          <w:rFonts w:ascii="Times New Roman" w:hAnsi="Times New Roman" w:cs="Times New Roman"/>
        </w:rPr>
        <w:t>a sahteciliğin kanıtını oluşturabilecek; kaybolması ya</w:t>
      </w:r>
      <w:r w:rsidR="002256D5" w:rsidRPr="00931609">
        <w:rPr>
          <w:rFonts w:ascii="Times New Roman" w:hAnsi="Times New Roman" w:cs="Times New Roman"/>
        </w:rPr>
        <w:t xml:space="preserve"> da</w:t>
      </w:r>
      <w:r w:rsidR="001E5141" w:rsidRPr="00931609">
        <w:rPr>
          <w:rFonts w:ascii="Times New Roman" w:hAnsi="Times New Roman" w:cs="Times New Roman"/>
        </w:rPr>
        <w:t xml:space="preserve"> </w:t>
      </w:r>
      <w:r w:rsidR="002256D5" w:rsidRPr="00931609">
        <w:rPr>
          <w:rFonts w:ascii="Times New Roman" w:hAnsi="Times New Roman" w:cs="Times New Roman"/>
        </w:rPr>
        <w:t>tahrif edilmesi</w:t>
      </w:r>
      <w:r w:rsidR="00572732" w:rsidRPr="00931609">
        <w:rPr>
          <w:rFonts w:ascii="Times New Roman" w:hAnsi="Times New Roman" w:cs="Times New Roman"/>
        </w:rPr>
        <w:t xml:space="preserve"> hâlinde yürütülen hukuki sürece telafisi güç veya imkânsız zararlar verebilecek nitelikte</w:t>
      </w:r>
      <w:r w:rsidRPr="00931609">
        <w:rPr>
          <w:rFonts w:ascii="Times New Roman" w:hAnsi="Times New Roman" w:cs="Times New Roman"/>
        </w:rPr>
        <w:t xml:space="preserve"> </w:t>
      </w:r>
      <w:r w:rsidR="00572732" w:rsidRPr="00931609">
        <w:rPr>
          <w:rFonts w:ascii="Times New Roman" w:hAnsi="Times New Roman" w:cs="Times New Roman"/>
        </w:rPr>
        <w:t>olan belgelerin asılları alınır. Bunların, müfettişlerin mühür ve imzasıyla tasdik edilmiş</w:t>
      </w:r>
      <w:r w:rsidR="006D299A" w:rsidRPr="00931609">
        <w:rPr>
          <w:rFonts w:ascii="Times New Roman" w:hAnsi="Times New Roman" w:cs="Times New Roman"/>
        </w:rPr>
        <w:t>, örnekleri</w:t>
      </w:r>
      <w:r w:rsidR="00572732" w:rsidRPr="00931609">
        <w:rPr>
          <w:rFonts w:ascii="Times New Roman" w:hAnsi="Times New Roman" w:cs="Times New Roman"/>
        </w:rPr>
        <w:t xml:space="preserve"> dosyasında </w:t>
      </w:r>
      <w:r w:rsidR="000A25D5" w:rsidRPr="00931609">
        <w:rPr>
          <w:rFonts w:ascii="Times New Roman" w:hAnsi="Times New Roman" w:cs="Times New Roman"/>
        </w:rPr>
        <w:t>muhafaza edilmek</w:t>
      </w:r>
      <w:r w:rsidR="00572732" w:rsidRPr="00931609">
        <w:rPr>
          <w:rFonts w:ascii="Times New Roman" w:hAnsi="Times New Roman" w:cs="Times New Roman"/>
        </w:rPr>
        <w:t xml:space="preserve"> üzere alındığı yere verilir.</w:t>
      </w:r>
    </w:p>
    <w:p w14:paraId="4407316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6063E3" w:rsidRPr="00931609">
        <w:rPr>
          <w:rFonts w:ascii="Times New Roman" w:hAnsi="Times New Roman" w:cs="Times New Roman"/>
        </w:rPr>
        <w:t>6</w:t>
      </w:r>
      <w:r w:rsidRPr="00931609">
        <w:rPr>
          <w:rFonts w:ascii="Times New Roman" w:hAnsi="Times New Roman" w:cs="Times New Roman"/>
        </w:rPr>
        <w:t>)</w:t>
      </w:r>
      <w:r w:rsidR="000E314B" w:rsidRPr="00931609">
        <w:rPr>
          <w:rFonts w:ascii="Times New Roman" w:hAnsi="Times New Roman" w:cs="Times New Roman"/>
        </w:rPr>
        <w:t xml:space="preserve"> </w:t>
      </w:r>
      <w:r w:rsidRPr="00931609">
        <w:rPr>
          <w:rFonts w:ascii="Times New Roman" w:hAnsi="Times New Roman" w:cs="Times New Roman"/>
        </w:rPr>
        <w:t>Kendilerinden bilgi istenen gerçek ya da tüzel kişiler veya kamu kurum ve kuruluşları, müfettişlerce istenen bilgileri gecikmeksizin makul sürede eksiksiz vermek zorunlu</w:t>
      </w:r>
      <w:r w:rsidR="004C5210" w:rsidRPr="00931609">
        <w:rPr>
          <w:rFonts w:ascii="Times New Roman" w:hAnsi="Times New Roman" w:cs="Times New Roman"/>
        </w:rPr>
        <w:t>lu</w:t>
      </w:r>
      <w:r w:rsidRPr="00931609">
        <w:rPr>
          <w:rFonts w:ascii="Times New Roman" w:hAnsi="Times New Roman" w:cs="Times New Roman"/>
        </w:rPr>
        <w:t>ğuna uymadıkları takdirde, sorumlu kişiler hakkında suç duyurusunda bulunulabilir</w:t>
      </w:r>
      <w:r w:rsidR="00CF52AE" w:rsidRPr="00931609">
        <w:rPr>
          <w:rFonts w:ascii="Times New Roman" w:hAnsi="Times New Roman" w:cs="Times New Roman"/>
        </w:rPr>
        <w:t xml:space="preserve"> ve</w:t>
      </w:r>
      <w:r w:rsidRPr="00931609">
        <w:rPr>
          <w:rFonts w:ascii="Times New Roman" w:hAnsi="Times New Roman" w:cs="Times New Roman"/>
        </w:rPr>
        <w:t xml:space="preserve"> </w:t>
      </w:r>
      <w:r w:rsidR="00CF52AE" w:rsidRPr="00931609">
        <w:rPr>
          <w:rFonts w:ascii="Times New Roman" w:hAnsi="Times New Roman" w:cs="Times New Roman"/>
        </w:rPr>
        <w:t>b</w:t>
      </w:r>
      <w:r w:rsidRPr="00931609">
        <w:rPr>
          <w:rFonts w:ascii="Times New Roman" w:hAnsi="Times New Roman" w:cs="Times New Roman"/>
        </w:rPr>
        <w:t xml:space="preserve">u durum Başkanlığa bildirilir. </w:t>
      </w:r>
    </w:p>
    <w:p w14:paraId="62FE705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6063E3" w:rsidRPr="00931609">
        <w:rPr>
          <w:rFonts w:ascii="Times New Roman" w:hAnsi="Times New Roman" w:cs="Times New Roman"/>
        </w:rPr>
        <w:t>7</w:t>
      </w:r>
      <w:r w:rsidRPr="00931609">
        <w:rPr>
          <w:rFonts w:ascii="Times New Roman" w:hAnsi="Times New Roman" w:cs="Times New Roman"/>
        </w:rPr>
        <w:t>)</w:t>
      </w:r>
      <w:r w:rsidR="000E314B" w:rsidRPr="00931609">
        <w:rPr>
          <w:rFonts w:ascii="Times New Roman" w:hAnsi="Times New Roman" w:cs="Times New Roman"/>
        </w:rPr>
        <w:t xml:space="preserve"> </w:t>
      </w:r>
      <w:r w:rsidRPr="00931609">
        <w:rPr>
          <w:rFonts w:ascii="Times New Roman" w:hAnsi="Times New Roman" w:cs="Times New Roman"/>
        </w:rPr>
        <w:t xml:space="preserve">Ön incelemeye konu olayla bağlantılı bilgi ve belgelerin mahkemede veya </w:t>
      </w:r>
      <w:r w:rsidR="005A61A0" w:rsidRPr="00931609">
        <w:rPr>
          <w:rFonts w:ascii="Times New Roman" w:hAnsi="Times New Roman" w:cs="Times New Roman"/>
        </w:rPr>
        <w:t xml:space="preserve">Cumhuriyet </w:t>
      </w:r>
      <w:r w:rsidR="004C5210" w:rsidRPr="00931609">
        <w:rPr>
          <w:rFonts w:ascii="Times New Roman" w:hAnsi="Times New Roman" w:cs="Times New Roman"/>
        </w:rPr>
        <w:t>s</w:t>
      </w:r>
      <w:r w:rsidR="005A61A0" w:rsidRPr="00931609">
        <w:rPr>
          <w:rFonts w:ascii="Times New Roman" w:hAnsi="Times New Roman" w:cs="Times New Roman"/>
        </w:rPr>
        <w:t>avcılıkları</w:t>
      </w:r>
      <w:r w:rsidRPr="00931609">
        <w:rPr>
          <w:rFonts w:ascii="Times New Roman" w:hAnsi="Times New Roman" w:cs="Times New Roman"/>
        </w:rPr>
        <w:t xml:space="preserve">nda olduğunun tespiti durumunda, bunların incelenmesi veya örneklerinin temini için ilgili mahkeme veya </w:t>
      </w:r>
      <w:r w:rsidR="005A61A0" w:rsidRPr="00931609">
        <w:rPr>
          <w:rFonts w:ascii="Times New Roman" w:hAnsi="Times New Roman" w:cs="Times New Roman"/>
        </w:rPr>
        <w:t xml:space="preserve">Cumhuriyet </w:t>
      </w:r>
      <w:r w:rsidR="004C5210" w:rsidRPr="00931609">
        <w:rPr>
          <w:rFonts w:ascii="Times New Roman" w:hAnsi="Times New Roman" w:cs="Times New Roman"/>
        </w:rPr>
        <w:t>b</w:t>
      </w:r>
      <w:r w:rsidR="005A61A0" w:rsidRPr="00931609">
        <w:rPr>
          <w:rFonts w:ascii="Times New Roman" w:hAnsi="Times New Roman" w:cs="Times New Roman"/>
        </w:rPr>
        <w:t>aşsavcılığı</w:t>
      </w:r>
      <w:r w:rsidRPr="00931609">
        <w:rPr>
          <w:rFonts w:ascii="Times New Roman" w:hAnsi="Times New Roman" w:cs="Times New Roman"/>
        </w:rPr>
        <w:t>ndan</w:t>
      </w:r>
      <w:r w:rsidR="00673F15" w:rsidRPr="00931609">
        <w:rPr>
          <w:rFonts w:ascii="Times New Roman" w:hAnsi="Times New Roman" w:cs="Times New Roman"/>
        </w:rPr>
        <w:t>, bu Yöne</w:t>
      </w:r>
      <w:r w:rsidR="00FE6351">
        <w:rPr>
          <w:rFonts w:ascii="Times New Roman" w:hAnsi="Times New Roman" w:cs="Times New Roman"/>
        </w:rPr>
        <w:t>rgenin</w:t>
      </w:r>
      <w:r w:rsidR="00673F15" w:rsidRPr="00931609">
        <w:rPr>
          <w:rFonts w:ascii="Times New Roman" w:hAnsi="Times New Roman" w:cs="Times New Roman"/>
        </w:rPr>
        <w:t xml:space="preserve"> </w:t>
      </w:r>
      <w:proofErr w:type="gramStart"/>
      <w:r w:rsidR="00673F15" w:rsidRPr="00931609">
        <w:rPr>
          <w:rFonts w:ascii="Times New Roman" w:hAnsi="Times New Roman" w:cs="Times New Roman"/>
        </w:rPr>
        <w:t xml:space="preserve">97 </w:t>
      </w:r>
      <w:proofErr w:type="spellStart"/>
      <w:r w:rsidR="00673F15" w:rsidRPr="00931609">
        <w:rPr>
          <w:rFonts w:ascii="Times New Roman" w:hAnsi="Times New Roman" w:cs="Times New Roman"/>
        </w:rPr>
        <w:t>nci</w:t>
      </w:r>
      <w:proofErr w:type="spellEnd"/>
      <w:proofErr w:type="gramEnd"/>
      <w:r w:rsidR="00673F15" w:rsidRPr="00931609">
        <w:rPr>
          <w:rFonts w:ascii="Times New Roman" w:hAnsi="Times New Roman" w:cs="Times New Roman"/>
        </w:rPr>
        <w:t xml:space="preserve"> maddesinin birinci ve üçüncü fıkraları çerçevesinde,</w:t>
      </w:r>
      <w:r w:rsidRPr="00931609">
        <w:rPr>
          <w:rFonts w:ascii="Times New Roman" w:hAnsi="Times New Roman" w:cs="Times New Roman"/>
        </w:rPr>
        <w:t xml:space="preserve"> yazıyla talepte bulunulur.</w:t>
      </w:r>
    </w:p>
    <w:p w14:paraId="562991FA" w14:textId="77777777" w:rsidR="000E314B" w:rsidRPr="00931609" w:rsidRDefault="000E314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13D1F6C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Tanığın çağrılması </w:t>
      </w:r>
    </w:p>
    <w:p w14:paraId="78F499F6" w14:textId="77777777" w:rsidR="00323CF3"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1B056C" w:rsidRPr="00931609">
        <w:rPr>
          <w:rFonts w:ascii="Times New Roman" w:hAnsi="Times New Roman" w:cs="Times New Roman"/>
          <w:b/>
        </w:rPr>
        <w:t>5</w:t>
      </w:r>
      <w:r w:rsidR="006063E3" w:rsidRPr="00931609">
        <w:rPr>
          <w:rFonts w:ascii="Times New Roman" w:hAnsi="Times New Roman" w:cs="Times New Roman"/>
          <w:b/>
        </w:rPr>
        <w:t>6</w:t>
      </w:r>
      <w:r w:rsidRPr="00931609">
        <w:rPr>
          <w:rFonts w:ascii="Times New Roman" w:hAnsi="Times New Roman" w:cs="Times New Roman"/>
        </w:rPr>
        <w:t xml:space="preserve">- (1) Ön incelemeye konu fiile tanık olanların tamamının dinlenmesi esas olmakla birlikte, aynı konumdaki çok sayıda tanıktan olayı aydınlatmak için yeterli sayıda olanın dinlendiğine kanaat getirilmesi hâlinde, diğerleri çağrılmayabilir. Tanıklık yapmak istediğini bildirenler ile hakkında ön inceleme yapılanın dinlenmesini talep ettiği tanıklar her </w:t>
      </w:r>
      <w:proofErr w:type="gramStart"/>
      <w:r w:rsidRPr="00931609">
        <w:rPr>
          <w:rFonts w:ascii="Times New Roman" w:hAnsi="Times New Roman" w:cs="Times New Roman"/>
        </w:rPr>
        <w:t>halükarda</w:t>
      </w:r>
      <w:proofErr w:type="gramEnd"/>
      <w:r w:rsidRPr="00931609">
        <w:rPr>
          <w:rFonts w:ascii="Times New Roman" w:hAnsi="Times New Roman" w:cs="Times New Roman"/>
        </w:rPr>
        <w:t xml:space="preserve"> dinlenir. Tanığın aynı konuya ilişkin olarak başka adli veya idari soruşturmalar sırasında alınan ifadeleri bulunsa dahi, ön incele</w:t>
      </w:r>
      <w:r w:rsidR="00C72A3C" w:rsidRPr="00931609">
        <w:rPr>
          <w:rFonts w:ascii="Times New Roman" w:hAnsi="Times New Roman" w:cs="Times New Roman"/>
        </w:rPr>
        <w:t xml:space="preserve">me sırasında yeniden dinlenir. </w:t>
      </w:r>
    </w:p>
    <w:p w14:paraId="5AC36D9F" w14:textId="77777777" w:rsidR="00BD2DB4"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(2)</w:t>
      </w:r>
      <w:r w:rsidR="00CF52AE" w:rsidRPr="00931609">
        <w:rPr>
          <w:rFonts w:ascii="Times New Roman" w:hAnsi="Times New Roman" w:cs="Times New Roman"/>
        </w:rPr>
        <w:t xml:space="preserve"> </w:t>
      </w:r>
      <w:r w:rsidRPr="00931609">
        <w:rPr>
          <w:rFonts w:ascii="Times New Roman" w:hAnsi="Times New Roman" w:cs="Times New Roman"/>
        </w:rPr>
        <w:t xml:space="preserve">Tanığın 5271 sayılı Kanunun </w:t>
      </w:r>
      <w:proofErr w:type="gramStart"/>
      <w:r w:rsidRPr="00931609">
        <w:rPr>
          <w:rFonts w:ascii="Times New Roman" w:hAnsi="Times New Roman" w:cs="Times New Roman"/>
        </w:rPr>
        <w:t>43 üncü</w:t>
      </w:r>
      <w:proofErr w:type="gramEnd"/>
      <w:r w:rsidRPr="00931609">
        <w:rPr>
          <w:rFonts w:ascii="Times New Roman" w:hAnsi="Times New Roman" w:cs="Times New Roman"/>
        </w:rPr>
        <w:t xml:space="preserve"> maddesine göre çağrı kâğıdı ile çağrılması esas olmakla birlikte, sözlü olarak da çağrılabilir. Bu konuda Yönergenin </w:t>
      </w:r>
      <w:proofErr w:type="gramStart"/>
      <w:r w:rsidR="00D54112" w:rsidRPr="00931609">
        <w:rPr>
          <w:rFonts w:ascii="Times New Roman" w:hAnsi="Times New Roman" w:cs="Times New Roman"/>
        </w:rPr>
        <w:t>54 üncü</w:t>
      </w:r>
      <w:proofErr w:type="gramEnd"/>
      <w:r w:rsidR="00D54112" w:rsidRPr="00931609">
        <w:rPr>
          <w:rFonts w:ascii="Times New Roman" w:hAnsi="Times New Roman" w:cs="Times New Roman"/>
        </w:rPr>
        <w:t xml:space="preserve"> </w:t>
      </w:r>
      <w:r w:rsidRPr="00931609">
        <w:rPr>
          <w:rFonts w:ascii="Times New Roman" w:hAnsi="Times New Roman" w:cs="Times New Roman"/>
        </w:rPr>
        <w:t xml:space="preserve">maddesinin </w:t>
      </w:r>
      <w:r w:rsidR="00C72A3C" w:rsidRPr="00931609">
        <w:rPr>
          <w:rFonts w:ascii="Times New Roman" w:hAnsi="Times New Roman" w:cs="Times New Roman"/>
        </w:rPr>
        <w:t>dörd</w:t>
      </w:r>
      <w:r w:rsidR="007C04FD" w:rsidRPr="00931609">
        <w:rPr>
          <w:rFonts w:ascii="Times New Roman" w:hAnsi="Times New Roman" w:cs="Times New Roman"/>
        </w:rPr>
        <w:t>üncü</w:t>
      </w:r>
      <w:r w:rsidRPr="00931609">
        <w:rPr>
          <w:rFonts w:ascii="Times New Roman" w:hAnsi="Times New Roman" w:cs="Times New Roman"/>
        </w:rPr>
        <w:t xml:space="preserve"> </w:t>
      </w:r>
      <w:r w:rsidR="00D54112" w:rsidRPr="00931609">
        <w:rPr>
          <w:rFonts w:ascii="Times New Roman" w:hAnsi="Times New Roman" w:cs="Times New Roman"/>
        </w:rPr>
        <w:t xml:space="preserve">ve beşinci </w:t>
      </w:r>
      <w:r w:rsidRPr="00931609">
        <w:rPr>
          <w:rFonts w:ascii="Times New Roman" w:hAnsi="Times New Roman" w:cs="Times New Roman"/>
        </w:rPr>
        <w:t xml:space="preserve">fıkralarına uyulur. </w:t>
      </w:r>
    </w:p>
    <w:p w14:paraId="16516553" w14:textId="77777777" w:rsidR="00323CF3"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CF52AE" w:rsidRPr="00931609">
        <w:rPr>
          <w:rFonts w:ascii="Times New Roman" w:hAnsi="Times New Roman" w:cs="Times New Roman"/>
        </w:rPr>
        <w:t xml:space="preserve"> </w:t>
      </w:r>
      <w:r w:rsidRPr="00931609">
        <w:rPr>
          <w:rFonts w:ascii="Times New Roman" w:hAnsi="Times New Roman" w:cs="Times New Roman"/>
        </w:rPr>
        <w:t>Makul bir mazeret sunarak gelemeyeceğini bildiren tanığa sorulacak sorular, yazıyla bilinen adresine gönderilir ve yeterli süre</w:t>
      </w:r>
      <w:r w:rsidR="00C72A3C" w:rsidRPr="00931609">
        <w:rPr>
          <w:rFonts w:ascii="Times New Roman" w:hAnsi="Times New Roman" w:cs="Times New Roman"/>
        </w:rPr>
        <w:t xml:space="preserve"> verilerek cevaplaması istenir.</w:t>
      </w:r>
    </w:p>
    <w:p w14:paraId="4BA8DE98" w14:textId="77777777" w:rsidR="00023891" w:rsidRPr="00931609" w:rsidRDefault="00023891" w:rsidP="00931609">
      <w:pPr>
        <w:pStyle w:val="NormalWeb"/>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8730A" w:rsidRPr="00931609">
        <w:rPr>
          <w:rFonts w:ascii="Times New Roman" w:hAnsi="Times New Roman" w:cs="Times New Roman"/>
        </w:rPr>
        <w:t>4</w:t>
      </w:r>
      <w:r w:rsidRPr="00931609">
        <w:rPr>
          <w:rFonts w:ascii="Times New Roman" w:hAnsi="Times New Roman" w:cs="Times New Roman"/>
        </w:rPr>
        <w:t>)</w:t>
      </w:r>
      <w:r w:rsidR="00CF52AE" w:rsidRPr="00931609">
        <w:rPr>
          <w:rFonts w:ascii="Times New Roman" w:hAnsi="Times New Roman" w:cs="Times New Roman"/>
        </w:rPr>
        <w:t xml:space="preserve"> </w:t>
      </w:r>
      <w:r w:rsidRPr="00931609">
        <w:rPr>
          <w:rFonts w:ascii="Times New Roman" w:hAnsi="Times New Roman" w:cs="Times New Roman"/>
        </w:rPr>
        <w:t xml:space="preserve">Tanığın tutuklu veya hükümlü olması hâlinde bu Yönergenin </w:t>
      </w:r>
      <w:proofErr w:type="gramStart"/>
      <w:r w:rsidR="00D54112" w:rsidRPr="00931609">
        <w:rPr>
          <w:rFonts w:ascii="Times New Roman" w:hAnsi="Times New Roman" w:cs="Times New Roman"/>
        </w:rPr>
        <w:t>54 üncü</w:t>
      </w:r>
      <w:proofErr w:type="gramEnd"/>
      <w:r w:rsidRPr="00931609">
        <w:rPr>
          <w:rFonts w:ascii="Times New Roman" w:hAnsi="Times New Roman" w:cs="Times New Roman"/>
        </w:rPr>
        <w:t xml:space="preserve"> maddesinin </w:t>
      </w:r>
      <w:r w:rsidR="004948D1" w:rsidRPr="00931609">
        <w:rPr>
          <w:rFonts w:ascii="Times New Roman" w:hAnsi="Times New Roman" w:cs="Times New Roman"/>
        </w:rPr>
        <w:t>yedinci</w:t>
      </w:r>
      <w:r w:rsidRPr="00931609">
        <w:rPr>
          <w:rFonts w:ascii="Times New Roman" w:hAnsi="Times New Roman" w:cs="Times New Roman"/>
        </w:rPr>
        <w:t xml:space="preserve"> fıkrasındaki usule göre işlem yapılır.</w:t>
      </w:r>
    </w:p>
    <w:p w14:paraId="287044F6" w14:textId="77777777" w:rsidR="00490296" w:rsidRDefault="0049029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76125FB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Tanığın </w:t>
      </w:r>
      <w:r w:rsidR="00425EC0" w:rsidRPr="00931609">
        <w:rPr>
          <w:rFonts w:ascii="Times New Roman" w:hAnsi="Times New Roman" w:cs="Times New Roman"/>
          <w:b/>
        </w:rPr>
        <w:t>dinlenmesi</w:t>
      </w:r>
    </w:p>
    <w:p w14:paraId="39EFD5B7" w14:textId="77777777" w:rsidR="00323CF3"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1B056C" w:rsidRPr="00931609">
        <w:rPr>
          <w:rFonts w:ascii="Times New Roman" w:hAnsi="Times New Roman" w:cs="Times New Roman"/>
          <w:b/>
        </w:rPr>
        <w:t>5</w:t>
      </w:r>
      <w:r w:rsidR="006063E3" w:rsidRPr="00931609">
        <w:rPr>
          <w:rFonts w:ascii="Times New Roman" w:hAnsi="Times New Roman" w:cs="Times New Roman"/>
          <w:b/>
        </w:rPr>
        <w:t>7</w:t>
      </w:r>
      <w:r w:rsidRPr="00931609">
        <w:rPr>
          <w:rFonts w:ascii="Times New Roman" w:hAnsi="Times New Roman" w:cs="Times New Roman"/>
          <w:b/>
        </w:rPr>
        <w:t xml:space="preserve">- </w:t>
      </w:r>
      <w:r w:rsidRPr="00931609">
        <w:rPr>
          <w:rFonts w:ascii="Times New Roman" w:hAnsi="Times New Roman" w:cs="Times New Roman"/>
        </w:rPr>
        <w:t xml:space="preserve">(1) Tanık dinlenmeden önce 5271 sayılı Kanunun 45 ila 48 inci maddelerindeki tanıklıktan çekinme hâlinin olup olmadığı sorulur, tanığın cevabı ve varsa müfettişin bu konudaki tespiti düzenlenecek tutanağa geçirilir. Tanıklıktan çekinebilecek kimselere, dinlemeden önce tanıklıktan çekinebilecekleri bildirilir. Bu kimseler, dinlenirken de her zaman tanıklıktan çekinebilirler. </w:t>
      </w:r>
    </w:p>
    <w:p w14:paraId="40E6914A" w14:textId="77777777" w:rsidR="00323CF3"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E314B" w:rsidRPr="00931609">
        <w:rPr>
          <w:rFonts w:ascii="Times New Roman" w:hAnsi="Times New Roman" w:cs="Times New Roman"/>
        </w:rPr>
        <w:t xml:space="preserve"> </w:t>
      </w:r>
      <w:r w:rsidRPr="00931609">
        <w:rPr>
          <w:rFonts w:ascii="Times New Roman" w:hAnsi="Times New Roman" w:cs="Times New Roman"/>
        </w:rPr>
        <w:t xml:space="preserve">5271 sayılı Kanunun </w:t>
      </w:r>
      <w:proofErr w:type="gramStart"/>
      <w:r w:rsidRPr="00931609">
        <w:rPr>
          <w:rFonts w:ascii="Times New Roman" w:hAnsi="Times New Roman" w:cs="Times New Roman"/>
        </w:rPr>
        <w:t>53 üncü</w:t>
      </w:r>
      <w:proofErr w:type="gramEnd"/>
      <w:r w:rsidRPr="00931609">
        <w:rPr>
          <w:rFonts w:ascii="Times New Roman" w:hAnsi="Times New Roman" w:cs="Times New Roman"/>
        </w:rPr>
        <w:t xml:space="preserve"> maddesi uyarınca, tanıklığa engel bir durumun olmaması hâlinde, önce tanığa görevinin önemi anlatılır ve gerçeğe aykırı bildirimde bulunması hâlinde hukuki ve cezai sorumluluğunun doğacağı bil</w:t>
      </w:r>
      <w:r w:rsidR="00C72A3C" w:rsidRPr="00931609">
        <w:rPr>
          <w:rFonts w:ascii="Times New Roman" w:hAnsi="Times New Roman" w:cs="Times New Roman"/>
        </w:rPr>
        <w:t>dirilir.</w:t>
      </w:r>
    </w:p>
    <w:p w14:paraId="6860AC7B" w14:textId="77777777" w:rsidR="00323CF3"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E314B" w:rsidRPr="00931609">
        <w:rPr>
          <w:rFonts w:ascii="Times New Roman" w:hAnsi="Times New Roman" w:cs="Times New Roman"/>
        </w:rPr>
        <w:t xml:space="preserve"> </w:t>
      </w:r>
      <w:r w:rsidRPr="00931609">
        <w:rPr>
          <w:rFonts w:ascii="Times New Roman" w:hAnsi="Times New Roman" w:cs="Times New Roman"/>
        </w:rPr>
        <w:t>Daha sonra, 5271 sayılı Kanunun 49-51 ile 54-</w:t>
      </w:r>
      <w:proofErr w:type="gramStart"/>
      <w:r w:rsidRPr="00931609">
        <w:rPr>
          <w:rFonts w:ascii="Times New Roman" w:hAnsi="Times New Roman" w:cs="Times New Roman"/>
        </w:rPr>
        <w:t xml:space="preserve">57 </w:t>
      </w:r>
      <w:proofErr w:type="spellStart"/>
      <w:r w:rsidRPr="00931609">
        <w:rPr>
          <w:rFonts w:ascii="Times New Roman" w:hAnsi="Times New Roman" w:cs="Times New Roman"/>
        </w:rPr>
        <w:t>nci</w:t>
      </w:r>
      <w:proofErr w:type="spellEnd"/>
      <w:proofErr w:type="gramEnd"/>
      <w:r w:rsidRPr="00931609">
        <w:rPr>
          <w:rFonts w:ascii="Times New Roman" w:hAnsi="Times New Roman" w:cs="Times New Roman"/>
        </w:rPr>
        <w:t xml:space="preserve"> maddeleri uyarınca yemin verdirilir. 5271 sayılı Kanunun 45 inci maddesi gereğince tanıklıktan çekinebileceklere yemin verdirip verdirmemek müfettişin takdirine bağlıdır, ancak tanık 5271 sayılı Kanunun 51 inci maddesi uyarınca yemin etmekten çekinebilir, bu hususun ken</w:t>
      </w:r>
      <w:r w:rsidR="00C72A3C" w:rsidRPr="00931609">
        <w:rPr>
          <w:rFonts w:ascii="Times New Roman" w:hAnsi="Times New Roman" w:cs="Times New Roman"/>
        </w:rPr>
        <w:t>disine bildirilmesi gereklidir.</w:t>
      </w:r>
    </w:p>
    <w:p w14:paraId="5FC5DA66" w14:textId="77777777" w:rsidR="0009586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E314B" w:rsidRPr="00931609">
        <w:rPr>
          <w:rFonts w:ascii="Times New Roman" w:hAnsi="Times New Roman" w:cs="Times New Roman"/>
        </w:rPr>
        <w:t xml:space="preserve"> </w:t>
      </w:r>
      <w:r w:rsidRPr="00931609">
        <w:rPr>
          <w:rFonts w:ascii="Times New Roman" w:hAnsi="Times New Roman" w:cs="Times New Roman"/>
        </w:rPr>
        <w:t xml:space="preserve">Son olarak 5271 sayılı Kanunun 52, 58 ve 59 uncu maddeleri uyarınca; tanığın kimliğine ve tanıklığına ilişkin sorular sorularak tanıklık edeceği konuda bildiklerini söylemesi istenir. Tanık bilgi verirken sözü kesilmez. Tanığın cümleleri ve görüşleri aynen tutanağa geçirilir. Müfettişin yansızlığı ve objektifliği konusundaki inanç ve güveni sarsabilecek tutum ve davranışlardan özellikle kaçınılır. Tanık dinlendikten sonra aydınlanmayan konular varsa bu hususlara ilişkin sorular da sorularak alınan </w:t>
      </w:r>
      <w:r w:rsidR="00C72A3C" w:rsidRPr="00931609">
        <w:rPr>
          <w:rFonts w:ascii="Times New Roman" w:hAnsi="Times New Roman" w:cs="Times New Roman"/>
        </w:rPr>
        <w:t>cevaplar da tutanağa geçirilir.</w:t>
      </w:r>
    </w:p>
    <w:p w14:paraId="44587497" w14:textId="77777777" w:rsidR="00323CF3" w:rsidRPr="00931609" w:rsidRDefault="0009586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0E314B" w:rsidRPr="00931609">
        <w:rPr>
          <w:rFonts w:ascii="Times New Roman" w:hAnsi="Times New Roman" w:cs="Times New Roman"/>
        </w:rPr>
        <w:t xml:space="preserve"> </w:t>
      </w:r>
      <w:r w:rsidR="00EC6B0B" w:rsidRPr="00931609">
        <w:rPr>
          <w:rFonts w:ascii="Times New Roman" w:hAnsi="Times New Roman" w:cs="Times New Roman"/>
        </w:rPr>
        <w:t>5271 sayılı</w:t>
      </w:r>
      <w:r w:rsidR="00995310" w:rsidRPr="00931609">
        <w:rPr>
          <w:rFonts w:ascii="Times New Roman" w:hAnsi="Times New Roman" w:cs="Times New Roman"/>
        </w:rPr>
        <w:t xml:space="preserve"> Kanunun </w:t>
      </w:r>
      <w:proofErr w:type="gramStart"/>
      <w:r w:rsidR="00995310" w:rsidRPr="00931609">
        <w:rPr>
          <w:rFonts w:ascii="Times New Roman" w:hAnsi="Times New Roman" w:cs="Times New Roman"/>
        </w:rPr>
        <w:t xml:space="preserve">57 </w:t>
      </w:r>
      <w:proofErr w:type="spellStart"/>
      <w:r w:rsidR="00995310" w:rsidRPr="00931609">
        <w:rPr>
          <w:rFonts w:ascii="Times New Roman" w:hAnsi="Times New Roman" w:cs="Times New Roman"/>
        </w:rPr>
        <w:t>nci</w:t>
      </w:r>
      <w:proofErr w:type="spellEnd"/>
      <w:proofErr w:type="gramEnd"/>
      <w:r w:rsidR="00995310" w:rsidRPr="00931609">
        <w:rPr>
          <w:rFonts w:ascii="Times New Roman" w:hAnsi="Times New Roman" w:cs="Times New Roman"/>
        </w:rPr>
        <w:t xml:space="preserve"> maddesi uyarınca;</w:t>
      </w:r>
      <w:r w:rsidRPr="00931609">
        <w:rPr>
          <w:rFonts w:ascii="Times New Roman" w:hAnsi="Times New Roman" w:cs="Times New Roman"/>
        </w:rPr>
        <w:t xml:space="preserve"> müfettişler tarafından yemin ile dinlenen tanığın aynı ön inceleme sırasında tekrar dinlenmesi gerekirse</w:t>
      </w:r>
      <w:r w:rsidR="00995310" w:rsidRPr="00931609">
        <w:rPr>
          <w:rFonts w:ascii="Times New Roman" w:hAnsi="Times New Roman" w:cs="Times New Roman"/>
        </w:rPr>
        <w:t>,</w:t>
      </w:r>
      <w:r w:rsidRPr="00931609">
        <w:rPr>
          <w:rFonts w:ascii="Times New Roman" w:hAnsi="Times New Roman" w:cs="Times New Roman"/>
        </w:rPr>
        <w:t xml:space="preserve"> yeniden yemin verilmeyip önceki ye</w:t>
      </w:r>
      <w:r w:rsidR="00C72A3C" w:rsidRPr="00931609">
        <w:rPr>
          <w:rFonts w:ascii="Times New Roman" w:hAnsi="Times New Roman" w:cs="Times New Roman"/>
        </w:rPr>
        <w:t>mini hatırlatılmakla yetinilir.</w:t>
      </w:r>
    </w:p>
    <w:p w14:paraId="107D902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09586F" w:rsidRPr="00931609">
        <w:rPr>
          <w:rFonts w:ascii="Times New Roman" w:hAnsi="Times New Roman" w:cs="Times New Roman"/>
        </w:rPr>
        <w:t>6</w:t>
      </w:r>
      <w:r w:rsidRPr="00931609">
        <w:rPr>
          <w:rFonts w:ascii="Times New Roman" w:hAnsi="Times New Roman" w:cs="Times New Roman"/>
        </w:rPr>
        <w:t>)</w:t>
      </w:r>
      <w:r w:rsidR="000E314B" w:rsidRPr="00931609">
        <w:rPr>
          <w:rFonts w:ascii="Times New Roman" w:hAnsi="Times New Roman" w:cs="Times New Roman"/>
        </w:rPr>
        <w:t xml:space="preserve"> </w:t>
      </w:r>
      <w:r w:rsidRPr="00931609">
        <w:rPr>
          <w:rFonts w:ascii="Times New Roman" w:hAnsi="Times New Roman" w:cs="Times New Roman"/>
        </w:rPr>
        <w:t xml:space="preserve">Tanık beyanlarında geçen ve araştırma yapılarak doğrulanması veya edinilmesi gereken bilgiler için bu Yönergenin </w:t>
      </w:r>
      <w:r w:rsidR="00DD3C93" w:rsidRPr="00931609">
        <w:rPr>
          <w:rFonts w:ascii="Times New Roman" w:hAnsi="Times New Roman" w:cs="Times New Roman"/>
        </w:rPr>
        <w:t xml:space="preserve">55 inci maddesindeki </w:t>
      </w:r>
      <w:r w:rsidRPr="00931609">
        <w:rPr>
          <w:rFonts w:ascii="Times New Roman" w:hAnsi="Times New Roman" w:cs="Times New Roman"/>
        </w:rPr>
        <w:t xml:space="preserve">usule </w:t>
      </w:r>
      <w:r w:rsidR="00FE3D90" w:rsidRPr="00931609">
        <w:rPr>
          <w:rFonts w:ascii="Times New Roman" w:hAnsi="Times New Roman" w:cs="Times New Roman"/>
        </w:rPr>
        <w:t>göre ilgili kurum ve kuruluşlardan</w:t>
      </w:r>
      <w:r w:rsidRPr="00931609">
        <w:rPr>
          <w:rFonts w:ascii="Times New Roman" w:hAnsi="Times New Roman" w:cs="Times New Roman"/>
        </w:rPr>
        <w:t xml:space="preserve"> yazı</w:t>
      </w:r>
      <w:r w:rsidR="00FE3D90" w:rsidRPr="00931609">
        <w:rPr>
          <w:rFonts w:ascii="Times New Roman" w:hAnsi="Times New Roman" w:cs="Times New Roman"/>
        </w:rPr>
        <w:t>lı olarak bilgi istenir</w:t>
      </w:r>
      <w:r w:rsidRPr="00931609">
        <w:rPr>
          <w:rFonts w:ascii="Times New Roman" w:hAnsi="Times New Roman" w:cs="Times New Roman"/>
        </w:rPr>
        <w:t xml:space="preserve"> veya bizzat gidilip tetkikler yapılarak araştırma genişletilir. Tanık beyanları arasında veya beyanlarla diğer bilgi ve bulgular arasında çelişki bulunması hâlinde, bu çelişkinin ortadan kaldırılması için gerekli araştırma yapılır.</w:t>
      </w:r>
    </w:p>
    <w:p w14:paraId="3C103D6D" w14:textId="77777777" w:rsidR="0022679F" w:rsidRPr="00931609" w:rsidRDefault="002267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rPr>
      </w:pPr>
    </w:p>
    <w:p w14:paraId="561151D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Arama</w:t>
      </w:r>
      <w:r w:rsidR="004C0D96" w:rsidRPr="00931609">
        <w:rPr>
          <w:rFonts w:ascii="Times New Roman" w:hAnsi="Times New Roman" w:cs="Times New Roman"/>
          <w:b/>
        </w:rPr>
        <w:t xml:space="preserve">, </w:t>
      </w:r>
      <w:r w:rsidR="00F3366C" w:rsidRPr="00931609">
        <w:rPr>
          <w:rFonts w:ascii="Times New Roman" w:hAnsi="Times New Roman" w:cs="Times New Roman"/>
          <w:b/>
        </w:rPr>
        <w:t>koruma</w:t>
      </w:r>
      <w:r w:rsidR="004C0D96" w:rsidRPr="00931609">
        <w:rPr>
          <w:rFonts w:ascii="Times New Roman" w:hAnsi="Times New Roman" w:cs="Times New Roman"/>
          <w:b/>
        </w:rPr>
        <w:t xml:space="preserve"> altına alma</w:t>
      </w:r>
      <w:r w:rsidRPr="00931609">
        <w:rPr>
          <w:rFonts w:ascii="Times New Roman" w:hAnsi="Times New Roman" w:cs="Times New Roman"/>
          <w:b/>
        </w:rPr>
        <w:t xml:space="preserve"> ve el koyma</w:t>
      </w:r>
    </w:p>
    <w:p w14:paraId="717D9DB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A2517C" w:rsidRPr="00931609">
        <w:rPr>
          <w:rFonts w:ascii="Times New Roman" w:hAnsi="Times New Roman" w:cs="Times New Roman"/>
          <w:b/>
        </w:rPr>
        <w:t>5</w:t>
      </w:r>
      <w:r w:rsidR="006063E3" w:rsidRPr="00931609">
        <w:rPr>
          <w:rFonts w:ascii="Times New Roman" w:hAnsi="Times New Roman" w:cs="Times New Roman"/>
          <w:b/>
        </w:rPr>
        <w:t>8</w:t>
      </w:r>
      <w:r w:rsidRPr="00931609">
        <w:rPr>
          <w:rFonts w:ascii="Times New Roman" w:hAnsi="Times New Roman" w:cs="Times New Roman"/>
        </w:rPr>
        <w:t xml:space="preserve">- (1) </w:t>
      </w:r>
      <w:r w:rsidR="00DC35ED" w:rsidRPr="00931609">
        <w:rPr>
          <w:rFonts w:ascii="Times New Roman" w:hAnsi="Times New Roman" w:cs="Times New Roman"/>
        </w:rPr>
        <w:t xml:space="preserve">Suç delillerinin elde edilebileceği hususunda makul şüphe varsa; hakkında ön inceleme yapılanın üstü, eşyası, konutu, işyeri veya ona ait diğer yerler </w:t>
      </w:r>
      <w:r w:rsidR="00531F27" w:rsidRPr="00931609">
        <w:rPr>
          <w:rFonts w:ascii="Times New Roman" w:hAnsi="Times New Roman" w:cs="Times New Roman"/>
        </w:rPr>
        <w:t>yetki</w:t>
      </w:r>
      <w:r w:rsidR="004C0D96" w:rsidRPr="00931609">
        <w:rPr>
          <w:rFonts w:ascii="Times New Roman" w:hAnsi="Times New Roman" w:cs="Times New Roman"/>
        </w:rPr>
        <w:t xml:space="preserve">li </w:t>
      </w:r>
      <w:r w:rsidR="005A61A0" w:rsidRPr="00931609">
        <w:rPr>
          <w:rFonts w:ascii="Times New Roman" w:hAnsi="Times New Roman" w:cs="Times New Roman"/>
        </w:rPr>
        <w:t xml:space="preserve">Cumhuriyet </w:t>
      </w:r>
      <w:r w:rsidR="004C5210" w:rsidRPr="00931609">
        <w:rPr>
          <w:rFonts w:ascii="Times New Roman" w:hAnsi="Times New Roman" w:cs="Times New Roman"/>
        </w:rPr>
        <w:t>b</w:t>
      </w:r>
      <w:r w:rsidR="005A61A0" w:rsidRPr="00931609">
        <w:rPr>
          <w:rFonts w:ascii="Times New Roman" w:hAnsi="Times New Roman" w:cs="Times New Roman"/>
        </w:rPr>
        <w:t>aşsavcılığı</w:t>
      </w:r>
      <w:r w:rsidR="002D1457" w:rsidRPr="00931609">
        <w:rPr>
          <w:rFonts w:ascii="Times New Roman" w:hAnsi="Times New Roman" w:cs="Times New Roman"/>
        </w:rPr>
        <w:t xml:space="preserve"> vasıtası</w:t>
      </w:r>
      <w:r w:rsidR="004C0D96" w:rsidRPr="00931609">
        <w:rPr>
          <w:rFonts w:ascii="Times New Roman" w:hAnsi="Times New Roman" w:cs="Times New Roman"/>
        </w:rPr>
        <w:t>yla alınacak hâkim kararı üzerine kolluk görevlileri marifetiyle aranabilir</w:t>
      </w:r>
      <w:r w:rsidR="006B56F7" w:rsidRPr="00931609">
        <w:rPr>
          <w:rFonts w:ascii="Times New Roman" w:hAnsi="Times New Roman" w:cs="Times New Roman"/>
        </w:rPr>
        <w:t xml:space="preserve">. </w:t>
      </w:r>
      <w:r w:rsidR="00DC35ED" w:rsidRPr="00931609">
        <w:rPr>
          <w:rFonts w:ascii="Times New Roman" w:hAnsi="Times New Roman" w:cs="Times New Roman"/>
        </w:rPr>
        <w:t xml:space="preserve">Arama sonucunda ispat aracı olarak yararlı görülen ya da eşya veya kazanç müsaderesinin konusunu oluşturan malvarlığı değerleri, </w:t>
      </w:r>
      <w:r w:rsidR="000F4454" w:rsidRPr="00931609">
        <w:rPr>
          <w:rFonts w:ascii="Times New Roman" w:hAnsi="Times New Roman" w:cs="Times New Roman"/>
        </w:rPr>
        <w:t>koruma</w:t>
      </w:r>
      <w:r w:rsidR="00DC35ED" w:rsidRPr="00931609">
        <w:rPr>
          <w:rFonts w:ascii="Times New Roman" w:hAnsi="Times New Roman" w:cs="Times New Roman"/>
        </w:rPr>
        <w:t xml:space="preserve"> altına alınır. </w:t>
      </w:r>
    </w:p>
    <w:p w14:paraId="7B19466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D62D16" w:rsidRPr="00931609">
        <w:rPr>
          <w:rFonts w:ascii="Times New Roman" w:hAnsi="Times New Roman" w:cs="Times New Roman"/>
        </w:rPr>
        <w:t xml:space="preserve"> </w:t>
      </w:r>
      <w:r w:rsidRPr="00931609">
        <w:rPr>
          <w:rFonts w:ascii="Times New Roman" w:hAnsi="Times New Roman" w:cs="Times New Roman"/>
        </w:rPr>
        <w:t>Ön inceleme ile görevlendirilen müfettiş</w:t>
      </w:r>
      <w:r w:rsidR="00B622D3" w:rsidRPr="00931609">
        <w:rPr>
          <w:rFonts w:ascii="Times New Roman" w:hAnsi="Times New Roman" w:cs="Times New Roman"/>
        </w:rPr>
        <w:t xml:space="preserve"> tarafından</w:t>
      </w:r>
      <w:r w:rsidRPr="00931609">
        <w:rPr>
          <w:rFonts w:ascii="Times New Roman" w:hAnsi="Times New Roman" w:cs="Times New Roman"/>
        </w:rPr>
        <w:t>, hâkim kararı veya Cumhuriyet savcısının yazılı izni olmadan;</w:t>
      </w:r>
    </w:p>
    <w:p w14:paraId="13AFE406"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D62D16" w:rsidRPr="00931609">
        <w:rPr>
          <w:rFonts w:ascii="Times New Roman" w:hAnsi="Times New Roman" w:cs="Times New Roman"/>
        </w:rPr>
        <w:t xml:space="preserve"> </w:t>
      </w:r>
      <w:r w:rsidRPr="00931609">
        <w:rPr>
          <w:rFonts w:ascii="Times New Roman" w:hAnsi="Times New Roman" w:cs="Times New Roman"/>
        </w:rPr>
        <w:t>Resmi</w:t>
      </w:r>
      <w:r w:rsidR="0003179F" w:rsidRPr="00931609">
        <w:rPr>
          <w:rFonts w:ascii="Times New Roman" w:hAnsi="Times New Roman" w:cs="Times New Roman"/>
        </w:rPr>
        <w:t xml:space="preserve"> mahallerde</w:t>
      </w:r>
      <w:r w:rsidRPr="00931609">
        <w:rPr>
          <w:rFonts w:ascii="Times New Roman" w:hAnsi="Times New Roman" w:cs="Times New Roman"/>
        </w:rPr>
        <w:t xml:space="preserve">, </w:t>
      </w:r>
      <w:r w:rsidR="00AD1BFA" w:rsidRPr="00931609">
        <w:rPr>
          <w:rFonts w:ascii="Times New Roman" w:hAnsi="Times New Roman" w:cs="Times New Roman"/>
        </w:rPr>
        <w:t xml:space="preserve">kamu hizmeti için tahsis edilmiş </w:t>
      </w:r>
      <w:r w:rsidRPr="00931609">
        <w:rPr>
          <w:rFonts w:ascii="Times New Roman" w:hAnsi="Times New Roman" w:cs="Times New Roman"/>
        </w:rPr>
        <w:t>eşya ve demirbaşlarda</w:t>
      </w:r>
      <w:r w:rsidR="006B56F7" w:rsidRPr="00931609">
        <w:rPr>
          <w:rFonts w:ascii="Times New Roman" w:hAnsi="Times New Roman" w:cs="Times New Roman"/>
        </w:rPr>
        <w:t xml:space="preserve"> </w:t>
      </w:r>
      <w:r w:rsidR="0038730A" w:rsidRPr="00931609">
        <w:rPr>
          <w:rFonts w:ascii="Times New Roman" w:hAnsi="Times New Roman" w:cs="Times New Roman"/>
        </w:rPr>
        <w:t xml:space="preserve">gerekirse </w:t>
      </w:r>
      <w:r w:rsidR="00B622D3" w:rsidRPr="00931609">
        <w:rPr>
          <w:rFonts w:ascii="Times New Roman" w:hAnsi="Times New Roman" w:cs="Times New Roman"/>
        </w:rPr>
        <w:t xml:space="preserve">kontrol ve arama yapılabilir, buralarda </w:t>
      </w:r>
      <w:r w:rsidR="006B56F7" w:rsidRPr="00931609">
        <w:rPr>
          <w:rFonts w:ascii="Times New Roman" w:hAnsi="Times New Roman" w:cs="Times New Roman"/>
        </w:rPr>
        <w:t>bulunan</w:t>
      </w:r>
      <w:r w:rsidR="00B622D3" w:rsidRPr="00931609">
        <w:rPr>
          <w:rFonts w:ascii="Times New Roman" w:hAnsi="Times New Roman" w:cs="Times New Roman"/>
        </w:rPr>
        <w:t xml:space="preserve"> ve</w:t>
      </w:r>
      <w:r w:rsidRPr="00931609">
        <w:rPr>
          <w:rFonts w:ascii="Times New Roman" w:hAnsi="Times New Roman" w:cs="Times New Roman"/>
        </w:rPr>
        <w:t xml:space="preserve"> </w:t>
      </w:r>
      <w:r w:rsidR="006B56F7" w:rsidRPr="00931609">
        <w:rPr>
          <w:rFonts w:ascii="Times New Roman" w:hAnsi="Times New Roman" w:cs="Times New Roman"/>
        </w:rPr>
        <w:t xml:space="preserve">ön incelemeye konu olayda ispat vasıtası olabilecek her türlü </w:t>
      </w:r>
      <w:proofErr w:type="gramStart"/>
      <w:r w:rsidR="006B56F7" w:rsidRPr="00931609">
        <w:rPr>
          <w:rFonts w:ascii="Times New Roman" w:hAnsi="Times New Roman" w:cs="Times New Roman"/>
        </w:rPr>
        <w:t>resmi</w:t>
      </w:r>
      <w:proofErr w:type="gramEnd"/>
      <w:r w:rsidR="006B56F7" w:rsidRPr="00931609">
        <w:rPr>
          <w:rFonts w:ascii="Times New Roman" w:hAnsi="Times New Roman" w:cs="Times New Roman"/>
        </w:rPr>
        <w:t xml:space="preserve"> belge ve eşyay</w:t>
      </w:r>
      <w:r w:rsidR="00B622D3" w:rsidRPr="00931609">
        <w:rPr>
          <w:rFonts w:ascii="Times New Roman" w:hAnsi="Times New Roman" w:cs="Times New Roman"/>
        </w:rPr>
        <w:t>a</w:t>
      </w:r>
      <w:r w:rsidR="006B56F7" w:rsidRPr="00931609">
        <w:rPr>
          <w:rFonts w:ascii="Times New Roman" w:hAnsi="Times New Roman" w:cs="Times New Roman"/>
        </w:rPr>
        <w:t xml:space="preserve"> tutanak düzenlemek </w:t>
      </w:r>
      <w:r w:rsidR="000D1255" w:rsidRPr="00931609">
        <w:rPr>
          <w:rFonts w:ascii="Times New Roman" w:hAnsi="Times New Roman" w:cs="Times New Roman"/>
        </w:rPr>
        <w:t>suretiyle el konulabilir.</w:t>
      </w:r>
      <w:r w:rsidR="006B56F7" w:rsidRPr="00931609">
        <w:rPr>
          <w:rFonts w:ascii="Times New Roman" w:hAnsi="Times New Roman" w:cs="Times New Roman"/>
        </w:rPr>
        <w:t xml:space="preserve"> Bu belge</w:t>
      </w:r>
      <w:r w:rsidR="00A57D13" w:rsidRPr="00931609">
        <w:rPr>
          <w:rFonts w:ascii="Times New Roman" w:hAnsi="Times New Roman" w:cs="Times New Roman"/>
        </w:rPr>
        <w:t>lerin</w:t>
      </w:r>
      <w:r w:rsidR="006B56F7" w:rsidRPr="00931609">
        <w:rPr>
          <w:rFonts w:ascii="Times New Roman" w:hAnsi="Times New Roman" w:cs="Times New Roman"/>
        </w:rPr>
        <w:t xml:space="preserve"> ve/</w:t>
      </w:r>
      <w:r w:rsidR="008614A9" w:rsidRPr="00931609">
        <w:rPr>
          <w:rFonts w:ascii="Times New Roman" w:hAnsi="Times New Roman" w:cs="Times New Roman"/>
        </w:rPr>
        <w:t xml:space="preserve">veya </w:t>
      </w:r>
      <w:r w:rsidR="006B56F7" w:rsidRPr="00931609">
        <w:rPr>
          <w:rFonts w:ascii="Times New Roman" w:hAnsi="Times New Roman" w:cs="Times New Roman"/>
        </w:rPr>
        <w:t>eşyanın tespiti</w:t>
      </w:r>
      <w:r w:rsidRPr="00931609">
        <w:rPr>
          <w:rFonts w:ascii="Times New Roman" w:hAnsi="Times New Roman" w:cs="Times New Roman"/>
        </w:rPr>
        <w:t xml:space="preserve"> </w:t>
      </w:r>
      <w:r w:rsidR="000D1255" w:rsidRPr="00931609">
        <w:rPr>
          <w:rFonts w:ascii="Times New Roman" w:hAnsi="Times New Roman" w:cs="Times New Roman"/>
        </w:rPr>
        <w:t>ve el</w:t>
      </w:r>
      <w:r w:rsidR="00DB5D8C">
        <w:rPr>
          <w:rFonts w:ascii="Times New Roman" w:hAnsi="Times New Roman" w:cs="Times New Roman"/>
        </w:rPr>
        <w:t xml:space="preserve"> </w:t>
      </w:r>
      <w:r w:rsidR="000D1255" w:rsidRPr="00931609">
        <w:rPr>
          <w:rFonts w:ascii="Times New Roman" w:hAnsi="Times New Roman" w:cs="Times New Roman"/>
        </w:rPr>
        <w:t xml:space="preserve">koyma </w:t>
      </w:r>
      <w:r w:rsidRPr="00931609">
        <w:rPr>
          <w:rFonts w:ascii="Times New Roman" w:hAnsi="Times New Roman" w:cs="Times New Roman"/>
        </w:rPr>
        <w:t xml:space="preserve">işlemi için gerektiğinde müfettişin talebi üzerine kendisine yardımcı olacak personel </w:t>
      </w:r>
      <w:r w:rsidR="00A57D13" w:rsidRPr="00931609">
        <w:rPr>
          <w:rFonts w:ascii="Times New Roman" w:hAnsi="Times New Roman" w:cs="Times New Roman"/>
        </w:rPr>
        <w:t xml:space="preserve">birim amirince </w:t>
      </w:r>
      <w:r w:rsidRPr="00931609">
        <w:rPr>
          <w:rFonts w:ascii="Times New Roman" w:hAnsi="Times New Roman" w:cs="Times New Roman"/>
        </w:rPr>
        <w:t>görevlendiril</w:t>
      </w:r>
      <w:r w:rsidR="00A57D13" w:rsidRPr="00931609">
        <w:rPr>
          <w:rFonts w:ascii="Times New Roman" w:hAnsi="Times New Roman" w:cs="Times New Roman"/>
        </w:rPr>
        <w:t>ir</w:t>
      </w:r>
      <w:r w:rsidRPr="00931609">
        <w:rPr>
          <w:rFonts w:ascii="Times New Roman" w:hAnsi="Times New Roman" w:cs="Times New Roman"/>
        </w:rPr>
        <w:t>.</w:t>
      </w:r>
      <w:r w:rsidR="002D1457" w:rsidRPr="00931609">
        <w:rPr>
          <w:rFonts w:ascii="Times New Roman" w:hAnsi="Times New Roman" w:cs="Times New Roman"/>
        </w:rPr>
        <w:t xml:space="preserve"> </w:t>
      </w:r>
    </w:p>
    <w:p w14:paraId="5DCB699C" w14:textId="77777777" w:rsidR="00023891" w:rsidRPr="00931609" w:rsidRDefault="006B56F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b</w:t>
      </w:r>
      <w:r w:rsidR="00023891" w:rsidRPr="00931609">
        <w:rPr>
          <w:rFonts w:ascii="Times New Roman" w:hAnsi="Times New Roman" w:cs="Times New Roman"/>
        </w:rPr>
        <w:t>)</w:t>
      </w:r>
      <w:r w:rsidR="00D62D16" w:rsidRPr="00931609">
        <w:rPr>
          <w:rFonts w:ascii="Times New Roman" w:hAnsi="Times New Roman" w:cs="Times New Roman"/>
        </w:rPr>
        <w:t xml:space="preserve"> </w:t>
      </w:r>
      <w:r w:rsidRPr="00931609">
        <w:rPr>
          <w:rFonts w:ascii="Times New Roman" w:hAnsi="Times New Roman" w:cs="Times New Roman"/>
        </w:rPr>
        <w:t>Bu işlem</w:t>
      </w:r>
      <w:r w:rsidR="00023891" w:rsidRPr="00931609">
        <w:rPr>
          <w:rFonts w:ascii="Times New Roman" w:hAnsi="Times New Roman" w:cs="Times New Roman"/>
        </w:rPr>
        <w:t xml:space="preserve"> sırasında birim amirinin ve </w:t>
      </w:r>
      <w:r w:rsidRPr="00931609">
        <w:rPr>
          <w:rFonts w:ascii="Times New Roman" w:hAnsi="Times New Roman" w:cs="Times New Roman"/>
        </w:rPr>
        <w:t xml:space="preserve">bu </w:t>
      </w:r>
      <w:r w:rsidR="00023891" w:rsidRPr="00931609">
        <w:rPr>
          <w:rFonts w:ascii="Times New Roman" w:hAnsi="Times New Roman" w:cs="Times New Roman"/>
        </w:rPr>
        <w:t xml:space="preserve">yeri veya eşyayı kullananın hazır bulundurulması esas olup, bunlar sağlanamaz ise aynı birimden başka bir personel hazır bulundurulur. </w:t>
      </w:r>
    </w:p>
    <w:p w14:paraId="5F9F5EAF" w14:textId="77777777" w:rsidR="003244C2" w:rsidRPr="00931609" w:rsidRDefault="006B56F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023891" w:rsidRPr="00931609">
        <w:rPr>
          <w:rFonts w:ascii="Times New Roman" w:hAnsi="Times New Roman" w:cs="Times New Roman"/>
        </w:rPr>
        <w:t>)</w:t>
      </w:r>
      <w:r w:rsidR="00D62D16" w:rsidRPr="00931609">
        <w:rPr>
          <w:rFonts w:ascii="Times New Roman" w:hAnsi="Times New Roman" w:cs="Times New Roman"/>
        </w:rPr>
        <w:t xml:space="preserve"> </w:t>
      </w:r>
      <w:r w:rsidR="002D1457" w:rsidRPr="00931609">
        <w:rPr>
          <w:rFonts w:ascii="Times New Roman" w:hAnsi="Times New Roman" w:cs="Times New Roman"/>
        </w:rPr>
        <w:t xml:space="preserve">Kurum ve kuruluşlar tarafından memur veya diğer kamu görevlisine </w:t>
      </w:r>
      <w:r w:rsidR="00F804D8" w:rsidRPr="00931609">
        <w:rPr>
          <w:rFonts w:ascii="Times New Roman" w:hAnsi="Times New Roman" w:cs="Times New Roman"/>
        </w:rPr>
        <w:t>resmi hizmetlerde kullanılmak amacıyla veri</w:t>
      </w:r>
      <w:r w:rsidR="000F27DA" w:rsidRPr="00931609">
        <w:rPr>
          <w:rFonts w:ascii="Times New Roman" w:hAnsi="Times New Roman" w:cs="Times New Roman"/>
        </w:rPr>
        <w:t>len</w:t>
      </w:r>
      <w:r w:rsidR="00CA3ADB" w:rsidRPr="00931609">
        <w:rPr>
          <w:rFonts w:ascii="Times New Roman" w:hAnsi="Times New Roman" w:cs="Times New Roman"/>
        </w:rPr>
        <w:t xml:space="preserve"> ara</w:t>
      </w:r>
      <w:r w:rsidR="000F27DA" w:rsidRPr="00931609">
        <w:rPr>
          <w:rFonts w:ascii="Times New Roman" w:hAnsi="Times New Roman" w:cs="Times New Roman"/>
        </w:rPr>
        <w:t>ç</w:t>
      </w:r>
      <w:r w:rsidR="00CA3ADB" w:rsidRPr="00931609">
        <w:rPr>
          <w:rFonts w:ascii="Times New Roman" w:hAnsi="Times New Roman" w:cs="Times New Roman"/>
        </w:rPr>
        <w:t xml:space="preserve">, </w:t>
      </w:r>
      <w:r w:rsidR="00F804D8" w:rsidRPr="00931609">
        <w:rPr>
          <w:rFonts w:ascii="Times New Roman" w:hAnsi="Times New Roman" w:cs="Times New Roman"/>
        </w:rPr>
        <w:t>bilgisayar ve telefonla</w:t>
      </w:r>
      <w:r w:rsidR="00CA3ADB" w:rsidRPr="00931609">
        <w:rPr>
          <w:rFonts w:ascii="Times New Roman" w:hAnsi="Times New Roman" w:cs="Times New Roman"/>
        </w:rPr>
        <w:t>r</w:t>
      </w:r>
      <w:r w:rsidR="00F804D8" w:rsidRPr="00931609">
        <w:rPr>
          <w:rFonts w:ascii="Times New Roman" w:hAnsi="Times New Roman" w:cs="Times New Roman"/>
        </w:rPr>
        <w:t xml:space="preserve"> hakkında da (a) ve (b) bentleri uygulanır.</w:t>
      </w:r>
      <w:r w:rsidR="002D1457" w:rsidRPr="00931609">
        <w:rPr>
          <w:rFonts w:ascii="Times New Roman" w:hAnsi="Times New Roman" w:cs="Times New Roman"/>
        </w:rPr>
        <w:t xml:space="preserve"> </w:t>
      </w:r>
    </w:p>
    <w:p w14:paraId="000057B0" w14:textId="77777777" w:rsidR="00531F27" w:rsidRPr="00931609" w:rsidRDefault="003244C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M</w:t>
      </w:r>
      <w:r w:rsidR="00F804D8" w:rsidRPr="00931609">
        <w:rPr>
          <w:rFonts w:ascii="Times New Roman" w:hAnsi="Times New Roman" w:cs="Times New Roman"/>
        </w:rPr>
        <w:t xml:space="preserve">emur veya diğer kamu görevlisinin resmi işyerindeki </w:t>
      </w:r>
      <w:r w:rsidR="00023891" w:rsidRPr="00931609">
        <w:rPr>
          <w:rFonts w:ascii="Times New Roman" w:hAnsi="Times New Roman" w:cs="Times New Roman"/>
        </w:rPr>
        <w:t>şahsi bilgisayar</w:t>
      </w:r>
      <w:r w:rsidR="00F804D8" w:rsidRPr="00931609">
        <w:rPr>
          <w:rFonts w:ascii="Times New Roman" w:hAnsi="Times New Roman" w:cs="Times New Roman"/>
        </w:rPr>
        <w:t>ın</w:t>
      </w:r>
      <w:r w:rsidR="00023891" w:rsidRPr="00931609">
        <w:rPr>
          <w:rFonts w:ascii="Times New Roman" w:hAnsi="Times New Roman" w:cs="Times New Roman"/>
        </w:rPr>
        <w:t>da</w:t>
      </w:r>
      <w:r w:rsidR="002325F6" w:rsidRPr="00931609">
        <w:rPr>
          <w:rFonts w:ascii="Times New Roman" w:hAnsi="Times New Roman" w:cs="Times New Roman"/>
        </w:rPr>
        <w:t xml:space="preserve">, </w:t>
      </w:r>
      <w:r w:rsidRPr="00931609">
        <w:rPr>
          <w:rFonts w:ascii="Times New Roman" w:hAnsi="Times New Roman" w:cs="Times New Roman"/>
        </w:rPr>
        <w:t>telefonunda</w:t>
      </w:r>
      <w:r w:rsidR="002325F6" w:rsidRPr="00931609">
        <w:rPr>
          <w:rFonts w:ascii="Times New Roman" w:hAnsi="Times New Roman" w:cs="Times New Roman"/>
        </w:rPr>
        <w:t xml:space="preserve"> veya diğer eşyası ile özel aracında</w:t>
      </w:r>
      <w:r w:rsidR="00023891" w:rsidRPr="00931609">
        <w:rPr>
          <w:rFonts w:ascii="Times New Roman" w:hAnsi="Times New Roman" w:cs="Times New Roman"/>
        </w:rPr>
        <w:t xml:space="preserve"> arama yapılması ve el konulması hususunda bu maddenin </w:t>
      </w:r>
      <w:r w:rsidR="006B56F7" w:rsidRPr="00931609">
        <w:rPr>
          <w:rFonts w:ascii="Times New Roman" w:hAnsi="Times New Roman" w:cs="Times New Roman"/>
        </w:rPr>
        <w:t>birinci</w:t>
      </w:r>
      <w:r w:rsidR="00023891" w:rsidRPr="00931609">
        <w:rPr>
          <w:rFonts w:ascii="Times New Roman" w:hAnsi="Times New Roman" w:cs="Times New Roman"/>
        </w:rPr>
        <w:t xml:space="preserve"> fıkrasındaki usul uygulanır.</w:t>
      </w:r>
      <w:r w:rsidRPr="00931609">
        <w:rPr>
          <w:rFonts w:ascii="Times New Roman" w:hAnsi="Times New Roman" w:cs="Times New Roman"/>
        </w:rPr>
        <w:t xml:space="preserve"> </w:t>
      </w:r>
      <w:r w:rsidR="006642AE" w:rsidRPr="00931609">
        <w:rPr>
          <w:rFonts w:ascii="Times New Roman" w:hAnsi="Times New Roman" w:cs="Times New Roman"/>
        </w:rPr>
        <w:t xml:space="preserve">Suç delillerinin elde edilebileceği hususunda makul şüphe varsa </w:t>
      </w:r>
      <w:r w:rsidR="0063430D" w:rsidRPr="00931609">
        <w:rPr>
          <w:rFonts w:ascii="Times New Roman" w:hAnsi="Times New Roman" w:cs="Times New Roman"/>
        </w:rPr>
        <w:t>bu eşya</w:t>
      </w:r>
      <w:r w:rsidR="00531F27" w:rsidRPr="00931609">
        <w:rPr>
          <w:rFonts w:ascii="Times New Roman" w:hAnsi="Times New Roman" w:cs="Times New Roman"/>
        </w:rPr>
        <w:t xml:space="preserve"> koruma altına alınır ve Cumhuriyet başsavcılığı vasıtasıyla </w:t>
      </w:r>
      <w:r w:rsidR="00A96A8A" w:rsidRPr="00931609">
        <w:rPr>
          <w:rFonts w:ascii="Times New Roman" w:hAnsi="Times New Roman" w:cs="Times New Roman"/>
        </w:rPr>
        <w:t xml:space="preserve">yetkili </w:t>
      </w:r>
      <w:r w:rsidR="00531F27" w:rsidRPr="00931609">
        <w:rPr>
          <w:rFonts w:ascii="Times New Roman" w:hAnsi="Times New Roman" w:cs="Times New Roman"/>
        </w:rPr>
        <w:t>hâkimden el koyma kararı vermesi talep edilir.</w:t>
      </w:r>
    </w:p>
    <w:p w14:paraId="2830B4EF" w14:textId="77777777" w:rsidR="00450638" w:rsidRPr="00931609" w:rsidRDefault="0045063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(3) Makul şüphe, hayatın akışına göre somut olaylar karşısında genellikle duyulan şüphedir. Makul şüphe, aramanın yapılacağı zaman, yer ve ilgili kişinin veya onunla birlikte olanların davranış tutum ve biçimleri, taşındığından şüphe edilen eşyanın niteliği gibi sebepler göz önünde tutularak belirlenir. Makul şüphede, iddiayı destekleyen emarelerin var olması gerekir. Arama sonunda belirli bir şeyin bulunacağını veya belirli bir kişinin yakalanacağını öngörmeyi gerektiren somut olgular mevcut </w:t>
      </w:r>
      <w:r w:rsidR="000E379A" w:rsidRPr="00931609">
        <w:rPr>
          <w:rFonts w:ascii="Times New Roman" w:hAnsi="Times New Roman" w:cs="Times New Roman"/>
        </w:rPr>
        <w:t>ol</w:t>
      </w:r>
      <w:r w:rsidRPr="00931609">
        <w:rPr>
          <w:rFonts w:ascii="Times New Roman" w:hAnsi="Times New Roman" w:cs="Times New Roman"/>
        </w:rPr>
        <w:t xml:space="preserve">malıdır. </w:t>
      </w:r>
    </w:p>
    <w:p w14:paraId="6F99FEED" w14:textId="77777777" w:rsidR="00F3366C" w:rsidRPr="00931609" w:rsidRDefault="0034055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F3366C" w:rsidRPr="00931609">
        <w:rPr>
          <w:rFonts w:ascii="Times New Roman" w:hAnsi="Times New Roman" w:cs="Times New Roman"/>
        </w:rPr>
        <w:t xml:space="preserve">) Arama, </w:t>
      </w:r>
      <w:r w:rsidR="006642AE" w:rsidRPr="00931609">
        <w:rPr>
          <w:rFonts w:ascii="Times New Roman" w:hAnsi="Times New Roman" w:cs="Times New Roman"/>
        </w:rPr>
        <w:t>koruma</w:t>
      </w:r>
      <w:r w:rsidR="000F4454" w:rsidRPr="00931609">
        <w:rPr>
          <w:rFonts w:ascii="Times New Roman" w:hAnsi="Times New Roman" w:cs="Times New Roman"/>
        </w:rPr>
        <w:t xml:space="preserve"> </w:t>
      </w:r>
      <w:r w:rsidR="00F3366C" w:rsidRPr="00931609">
        <w:rPr>
          <w:rFonts w:ascii="Times New Roman" w:hAnsi="Times New Roman" w:cs="Times New Roman"/>
        </w:rPr>
        <w:t xml:space="preserve">altına alma ve el koymaya ilişkin olarak diğer hususlarda </w:t>
      </w:r>
      <w:r w:rsidR="00DF53E9" w:rsidRPr="00931609">
        <w:rPr>
          <w:rFonts w:ascii="Times New Roman" w:hAnsi="Times New Roman" w:cs="Times New Roman"/>
        </w:rPr>
        <w:t>5271 sayılı Kanun</w:t>
      </w:r>
      <w:r w:rsidR="00D62D16" w:rsidRPr="00931609">
        <w:rPr>
          <w:rFonts w:ascii="Times New Roman" w:hAnsi="Times New Roman" w:cs="Times New Roman"/>
        </w:rPr>
        <w:t xml:space="preserve">un 116 ilâ </w:t>
      </w:r>
      <w:proofErr w:type="gramStart"/>
      <w:r w:rsidR="00D62D16" w:rsidRPr="00931609">
        <w:rPr>
          <w:rFonts w:ascii="Times New Roman" w:hAnsi="Times New Roman" w:cs="Times New Roman"/>
        </w:rPr>
        <w:t>134 üncü</w:t>
      </w:r>
      <w:proofErr w:type="gramEnd"/>
      <w:r w:rsidR="00D62D16" w:rsidRPr="00931609">
        <w:rPr>
          <w:rFonts w:ascii="Times New Roman" w:hAnsi="Times New Roman" w:cs="Times New Roman"/>
        </w:rPr>
        <w:t xml:space="preserve"> maddeleri ile</w:t>
      </w:r>
      <w:r w:rsidR="00F3366C" w:rsidRPr="00931609">
        <w:rPr>
          <w:rFonts w:ascii="Times New Roman" w:hAnsi="Times New Roman" w:cs="Times New Roman"/>
        </w:rPr>
        <w:t xml:space="preserve"> Adli ve Önleme Aramaları Yönetmeliğinin ilgili hükümleri uygulanır.</w:t>
      </w:r>
    </w:p>
    <w:p w14:paraId="01D5CA61" w14:textId="77777777" w:rsidR="00B8247E" w:rsidRPr="00931609" w:rsidRDefault="00B8247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01C19D8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Bilirkişi </w:t>
      </w:r>
      <w:r w:rsidR="000509DD" w:rsidRPr="00931609">
        <w:rPr>
          <w:rFonts w:ascii="Times New Roman" w:hAnsi="Times New Roman" w:cs="Times New Roman"/>
          <w:b/>
        </w:rPr>
        <w:t>atama</w:t>
      </w:r>
    </w:p>
    <w:p w14:paraId="7BC4A638" w14:textId="77777777" w:rsidR="008D49A2" w:rsidRPr="00931609" w:rsidRDefault="000509D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MADDE 5</w:t>
      </w:r>
      <w:r w:rsidR="006063E3" w:rsidRPr="00931609">
        <w:rPr>
          <w:rFonts w:ascii="Times New Roman" w:hAnsi="Times New Roman" w:cs="Times New Roman"/>
          <w:b/>
        </w:rPr>
        <w:t>9</w:t>
      </w:r>
      <w:r w:rsidR="00023891" w:rsidRPr="00931609">
        <w:rPr>
          <w:rFonts w:ascii="Times New Roman" w:hAnsi="Times New Roman" w:cs="Times New Roman"/>
          <w:b/>
        </w:rPr>
        <w:t xml:space="preserve">- </w:t>
      </w:r>
      <w:r w:rsidR="00023891" w:rsidRPr="00931609">
        <w:rPr>
          <w:rFonts w:ascii="Times New Roman" w:hAnsi="Times New Roman" w:cs="Times New Roman"/>
        </w:rPr>
        <w:t xml:space="preserve">(1) </w:t>
      </w:r>
      <w:r w:rsidR="00D62D16" w:rsidRPr="00931609">
        <w:rPr>
          <w:rFonts w:ascii="Times New Roman" w:hAnsi="Times New Roman" w:cs="Times New Roman"/>
        </w:rPr>
        <w:t>M</w:t>
      </w:r>
      <w:r w:rsidR="00023891" w:rsidRPr="00931609">
        <w:rPr>
          <w:rFonts w:ascii="Times New Roman" w:hAnsi="Times New Roman" w:cs="Times New Roman"/>
        </w:rPr>
        <w:t>üfettiş, çözümü uzmanlığı, özel veya teknik bilgiyi gerektiren işler için yemin verdirerek bilirkişi görevlendirebilir. Zorunluluk olması hâlinde bilirkişi</w:t>
      </w:r>
      <w:r w:rsidR="00C72A3C" w:rsidRPr="00931609">
        <w:rPr>
          <w:rFonts w:ascii="Times New Roman" w:hAnsi="Times New Roman" w:cs="Times New Roman"/>
        </w:rPr>
        <w:t xml:space="preserve"> sayısı birden fazla olabilir. </w:t>
      </w:r>
    </w:p>
    <w:p w14:paraId="4229BE4E" w14:textId="77777777" w:rsidR="008D49A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D62D16" w:rsidRPr="00931609">
        <w:rPr>
          <w:rFonts w:ascii="Times New Roman" w:hAnsi="Times New Roman" w:cs="Times New Roman"/>
        </w:rPr>
        <w:t xml:space="preserve"> </w:t>
      </w:r>
      <w:r w:rsidRPr="00931609">
        <w:rPr>
          <w:rFonts w:ascii="Times New Roman" w:hAnsi="Times New Roman" w:cs="Times New Roman"/>
        </w:rPr>
        <w:t xml:space="preserve">Bilirkişi; görevlendiren makama kendi alanında yardımcı olan, bu amaçla bir ispat sorununun çözümünde uzmanlığından yararlanılan, bilgi ve düşüncesine başvurulan kimsedir. Bilirkişinin atanması ve çalışmaları hakkında 5271 sayılı Kanunun 62 ila </w:t>
      </w:r>
      <w:proofErr w:type="gramStart"/>
      <w:r w:rsidRPr="00931609">
        <w:rPr>
          <w:rFonts w:ascii="Times New Roman" w:hAnsi="Times New Roman" w:cs="Times New Roman"/>
        </w:rPr>
        <w:t>73 üncü</w:t>
      </w:r>
      <w:proofErr w:type="gramEnd"/>
      <w:r w:rsidR="00C72A3C" w:rsidRPr="00931609">
        <w:rPr>
          <w:rFonts w:ascii="Times New Roman" w:hAnsi="Times New Roman" w:cs="Times New Roman"/>
        </w:rPr>
        <w:t xml:space="preserve"> maddeleri hükümleri uygulanır.</w:t>
      </w:r>
    </w:p>
    <w:p w14:paraId="5676945F" w14:textId="77777777" w:rsidR="008D49A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D62D16" w:rsidRPr="00931609">
        <w:rPr>
          <w:rFonts w:ascii="Times New Roman" w:hAnsi="Times New Roman" w:cs="Times New Roman"/>
        </w:rPr>
        <w:t xml:space="preserve"> </w:t>
      </w:r>
      <w:r w:rsidR="001453B5" w:rsidRPr="00931609">
        <w:rPr>
          <w:rFonts w:ascii="Times New Roman" w:hAnsi="Times New Roman" w:cs="Times New Roman"/>
        </w:rPr>
        <w:t xml:space="preserve">Bilirkişi belirlenirken 3/11/2016 </w:t>
      </w:r>
      <w:r w:rsidR="00A6610D" w:rsidRPr="00931609">
        <w:rPr>
          <w:rFonts w:ascii="Times New Roman" w:hAnsi="Times New Roman" w:cs="Times New Roman"/>
        </w:rPr>
        <w:t xml:space="preserve">tarihli ve </w:t>
      </w:r>
      <w:r w:rsidR="004C5210" w:rsidRPr="00931609">
        <w:rPr>
          <w:rFonts w:ascii="Times New Roman" w:hAnsi="Times New Roman" w:cs="Times New Roman"/>
        </w:rPr>
        <w:t>6754 sayılı Bilirkişilik Kanunu</w:t>
      </w:r>
      <w:r w:rsidRPr="00931609">
        <w:rPr>
          <w:rFonts w:ascii="Times New Roman" w:hAnsi="Times New Roman" w:cs="Times New Roman"/>
        </w:rPr>
        <w:t xml:space="preserve">na ve </w:t>
      </w:r>
      <w:r w:rsidR="001453B5" w:rsidRPr="00931609">
        <w:rPr>
          <w:rFonts w:ascii="Times New Roman" w:hAnsi="Times New Roman" w:cs="Times New Roman"/>
        </w:rPr>
        <w:t>3/8/2017 t</w:t>
      </w:r>
      <w:r w:rsidR="00A6610D" w:rsidRPr="00931609">
        <w:rPr>
          <w:rFonts w:ascii="Times New Roman" w:hAnsi="Times New Roman" w:cs="Times New Roman"/>
        </w:rPr>
        <w:t>arihli ve</w:t>
      </w:r>
      <w:r w:rsidR="00C32167" w:rsidRPr="00931609">
        <w:rPr>
          <w:rFonts w:ascii="Times New Roman" w:hAnsi="Times New Roman" w:cs="Times New Roman"/>
        </w:rPr>
        <w:t xml:space="preserve"> </w:t>
      </w:r>
      <w:r w:rsidR="001453B5" w:rsidRPr="00931609">
        <w:rPr>
          <w:rFonts w:ascii="Times New Roman" w:hAnsi="Times New Roman" w:cs="Times New Roman"/>
        </w:rPr>
        <w:t xml:space="preserve">30143 </w:t>
      </w:r>
      <w:r w:rsidR="00A6610D" w:rsidRPr="00931609">
        <w:rPr>
          <w:rFonts w:ascii="Times New Roman" w:hAnsi="Times New Roman" w:cs="Times New Roman"/>
        </w:rPr>
        <w:t xml:space="preserve">sayılı </w:t>
      </w:r>
      <w:proofErr w:type="gramStart"/>
      <w:r w:rsidR="00A6610D" w:rsidRPr="00931609">
        <w:rPr>
          <w:rFonts w:ascii="Times New Roman" w:hAnsi="Times New Roman" w:cs="Times New Roman"/>
        </w:rPr>
        <w:t>Resmi</w:t>
      </w:r>
      <w:proofErr w:type="gramEnd"/>
      <w:r w:rsidR="00A6610D" w:rsidRPr="00931609">
        <w:rPr>
          <w:rFonts w:ascii="Times New Roman" w:hAnsi="Times New Roman" w:cs="Times New Roman"/>
        </w:rPr>
        <w:t xml:space="preserve"> Gazetede yayımlanan </w:t>
      </w:r>
      <w:r w:rsidRPr="00931609">
        <w:rPr>
          <w:rFonts w:ascii="Times New Roman" w:hAnsi="Times New Roman" w:cs="Times New Roman"/>
        </w:rPr>
        <w:t xml:space="preserve">Bilirkişilik Yönetmeliğine göre belirlenen liste esas alınır. Ancak, belli konularda görüş ve kanaatlerini beyanla görevli resmi bilirkişi (Jandarma ve Polis </w:t>
      </w:r>
      <w:proofErr w:type="spellStart"/>
      <w:r w:rsidRPr="00931609">
        <w:rPr>
          <w:rFonts w:ascii="Times New Roman" w:hAnsi="Times New Roman" w:cs="Times New Roman"/>
        </w:rPr>
        <w:t>Krimin</w:t>
      </w:r>
      <w:r w:rsidR="0002708A" w:rsidRPr="00931609">
        <w:rPr>
          <w:rFonts w:ascii="Times New Roman" w:hAnsi="Times New Roman" w:cs="Times New Roman"/>
        </w:rPr>
        <w:t>al</w:t>
      </w:r>
      <w:proofErr w:type="spellEnd"/>
      <w:r w:rsidRPr="00931609">
        <w:rPr>
          <w:rFonts w:ascii="Times New Roman" w:hAnsi="Times New Roman" w:cs="Times New Roman"/>
        </w:rPr>
        <w:t xml:space="preserve"> Laboratuvarları, Adli Tıp Kurumu, Darphane ve Damga Matbaası Genel Müdürlüğü gibi) var i</w:t>
      </w:r>
      <w:r w:rsidR="00C72A3C" w:rsidRPr="00931609">
        <w:rPr>
          <w:rFonts w:ascii="Times New Roman" w:hAnsi="Times New Roman" w:cs="Times New Roman"/>
        </w:rPr>
        <w:t>se başkaları görevlendirilemez.</w:t>
      </w:r>
    </w:p>
    <w:p w14:paraId="1E26D8C8" w14:textId="77777777" w:rsidR="008D49A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D62D16" w:rsidRPr="00931609">
        <w:rPr>
          <w:rFonts w:ascii="Times New Roman" w:hAnsi="Times New Roman" w:cs="Times New Roman"/>
        </w:rPr>
        <w:t xml:space="preserve"> </w:t>
      </w:r>
      <w:r w:rsidRPr="00931609">
        <w:rPr>
          <w:rFonts w:ascii="Times New Roman" w:hAnsi="Times New Roman" w:cs="Times New Roman"/>
        </w:rPr>
        <w:t>Bilirkişinin inceleyeceği hususlar tutanakla belirlenerek, imza karşılığı bilirkişiye teslim edilir. Bilirkişi, hakkında ön inceleme yapılana ancak kendisini görevlendiren merci aracılığıyla, bunun dışındakilere ise doğrudan soru sorabilir</w:t>
      </w:r>
      <w:r w:rsidR="00EA6751" w:rsidRPr="00931609">
        <w:rPr>
          <w:rFonts w:ascii="Times New Roman" w:hAnsi="Times New Roman" w:cs="Times New Roman"/>
        </w:rPr>
        <w:t>;</w:t>
      </w:r>
      <w:r w:rsidRPr="00931609">
        <w:rPr>
          <w:rFonts w:ascii="Times New Roman" w:hAnsi="Times New Roman" w:cs="Times New Roman"/>
        </w:rPr>
        <w:t xml:space="preserve"> </w:t>
      </w:r>
      <w:r w:rsidR="00EA6751" w:rsidRPr="00931609">
        <w:rPr>
          <w:rFonts w:ascii="Times New Roman" w:hAnsi="Times New Roman" w:cs="Times New Roman"/>
        </w:rPr>
        <w:t>a</w:t>
      </w:r>
      <w:r w:rsidRPr="00931609">
        <w:rPr>
          <w:rFonts w:ascii="Times New Roman" w:hAnsi="Times New Roman" w:cs="Times New Roman"/>
        </w:rPr>
        <w:t xml:space="preserve">ynı amaçla, </w:t>
      </w:r>
      <w:r w:rsidR="00824D35" w:rsidRPr="00931609">
        <w:rPr>
          <w:rFonts w:ascii="Times New Roman" w:hAnsi="Times New Roman" w:cs="Times New Roman"/>
        </w:rPr>
        <w:t>ilgililer</w:t>
      </w:r>
      <w:r w:rsidR="00EA6751" w:rsidRPr="00931609">
        <w:rPr>
          <w:rFonts w:ascii="Times New Roman" w:hAnsi="Times New Roman" w:cs="Times New Roman"/>
        </w:rPr>
        <w:t>in</w:t>
      </w:r>
      <w:r w:rsidR="00824D35" w:rsidRPr="00931609">
        <w:rPr>
          <w:rFonts w:ascii="Times New Roman" w:hAnsi="Times New Roman" w:cs="Times New Roman"/>
        </w:rPr>
        <w:t xml:space="preserve"> </w:t>
      </w:r>
      <w:r w:rsidRPr="00931609">
        <w:rPr>
          <w:rFonts w:ascii="Times New Roman" w:hAnsi="Times New Roman" w:cs="Times New Roman"/>
        </w:rPr>
        <w:t>dosyayı kısmen veya tamamen</w:t>
      </w:r>
      <w:r w:rsidR="00E1239C" w:rsidRPr="00931609">
        <w:rPr>
          <w:rFonts w:ascii="Times New Roman" w:hAnsi="Times New Roman" w:cs="Times New Roman"/>
        </w:rPr>
        <w:t xml:space="preserve"> incelemesine izin ver</w:t>
      </w:r>
      <w:r w:rsidR="00C72A3C" w:rsidRPr="00931609">
        <w:rPr>
          <w:rFonts w:ascii="Times New Roman" w:hAnsi="Times New Roman" w:cs="Times New Roman"/>
        </w:rPr>
        <w:t>ebilir</w:t>
      </w:r>
      <w:r w:rsidR="00EA6751" w:rsidRPr="00931609">
        <w:rPr>
          <w:rFonts w:ascii="Times New Roman" w:hAnsi="Times New Roman" w:cs="Times New Roman"/>
        </w:rPr>
        <w:t>.</w:t>
      </w:r>
    </w:p>
    <w:p w14:paraId="53572315" w14:textId="77777777" w:rsidR="008D49A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D62D16" w:rsidRPr="00931609">
        <w:rPr>
          <w:rFonts w:ascii="Times New Roman" w:hAnsi="Times New Roman" w:cs="Times New Roman"/>
        </w:rPr>
        <w:t xml:space="preserve"> </w:t>
      </w:r>
      <w:r w:rsidRPr="00931609">
        <w:rPr>
          <w:rFonts w:ascii="Times New Roman" w:hAnsi="Times New Roman" w:cs="Times New Roman"/>
        </w:rPr>
        <w:t>Bilirkişi, görüşünü tayin edilen süre içerisinde yazı veya rapor ile bildirir. Ancak, hemen görüş vermenin mümkün olduğu işlerde tutanağa geçirilip imza ettirilmek kaydı</w:t>
      </w:r>
      <w:r w:rsidR="00C72A3C" w:rsidRPr="00931609">
        <w:rPr>
          <w:rFonts w:ascii="Times New Roman" w:hAnsi="Times New Roman" w:cs="Times New Roman"/>
        </w:rPr>
        <w:t>yla sözlü görüşü de alınabilir.</w:t>
      </w:r>
    </w:p>
    <w:p w14:paraId="50E9BFD5" w14:textId="77777777" w:rsidR="008D49A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w:t>
      </w:r>
      <w:r w:rsidR="00D62D16" w:rsidRPr="00931609">
        <w:rPr>
          <w:rFonts w:ascii="Times New Roman" w:hAnsi="Times New Roman" w:cs="Times New Roman"/>
        </w:rPr>
        <w:t xml:space="preserve"> </w:t>
      </w:r>
      <w:r w:rsidRPr="00931609">
        <w:rPr>
          <w:rFonts w:ascii="Times New Roman" w:hAnsi="Times New Roman" w:cs="Times New Roman"/>
        </w:rPr>
        <w:t>Bilirkişi raporu yeterli görülmez ise aynı veya farklı bilirkişilere yeni bir rapor düzenle</w:t>
      </w:r>
      <w:r w:rsidR="00C72A3C" w:rsidRPr="00931609">
        <w:rPr>
          <w:rFonts w:ascii="Times New Roman" w:hAnsi="Times New Roman" w:cs="Times New Roman"/>
        </w:rPr>
        <w:t>ttirilebilir.</w:t>
      </w:r>
    </w:p>
    <w:p w14:paraId="32713B1A"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w:t>
      </w:r>
      <w:r w:rsidR="00D62D16" w:rsidRPr="00931609">
        <w:rPr>
          <w:rFonts w:ascii="Times New Roman" w:hAnsi="Times New Roman" w:cs="Times New Roman"/>
        </w:rPr>
        <w:t xml:space="preserve"> </w:t>
      </w:r>
      <w:r w:rsidRPr="00931609">
        <w:rPr>
          <w:rFonts w:ascii="Times New Roman" w:hAnsi="Times New Roman" w:cs="Times New Roman"/>
        </w:rPr>
        <w:t xml:space="preserve">Müfettişler tarafından atanan bilirkişiye ödenecek ücret, </w:t>
      </w:r>
      <w:r w:rsidR="00A6610D" w:rsidRPr="00931609">
        <w:rPr>
          <w:rFonts w:ascii="Times New Roman" w:hAnsi="Times New Roman" w:cs="Times New Roman"/>
        </w:rPr>
        <w:t>5271 sayılı Kanunun</w:t>
      </w:r>
      <w:r w:rsidRPr="00931609">
        <w:rPr>
          <w:rFonts w:ascii="Times New Roman" w:hAnsi="Times New Roman" w:cs="Times New Roman"/>
        </w:rPr>
        <w:t xml:space="preserve"> </w:t>
      </w:r>
      <w:proofErr w:type="gramStart"/>
      <w:r w:rsidRPr="00931609">
        <w:rPr>
          <w:rFonts w:ascii="Times New Roman" w:hAnsi="Times New Roman" w:cs="Times New Roman"/>
        </w:rPr>
        <w:t xml:space="preserve">72 </w:t>
      </w:r>
      <w:proofErr w:type="spellStart"/>
      <w:r w:rsidRPr="00931609">
        <w:rPr>
          <w:rFonts w:ascii="Times New Roman" w:hAnsi="Times New Roman" w:cs="Times New Roman"/>
        </w:rPr>
        <w:t>nci</w:t>
      </w:r>
      <w:proofErr w:type="spellEnd"/>
      <w:proofErr w:type="gramEnd"/>
      <w:r w:rsidRPr="00931609">
        <w:rPr>
          <w:rFonts w:ascii="Times New Roman" w:hAnsi="Times New Roman" w:cs="Times New Roman"/>
        </w:rPr>
        <w:t xml:space="preserve"> maddesindeki esaslara göre tespit edilir. Bu kapsamda; bilirkişi olarak görevlendirilen kişiler ile kamu kurumu niteliğinde olmayan kurumların sarf</w:t>
      </w:r>
      <w:r w:rsidR="004C5210" w:rsidRPr="00931609">
        <w:rPr>
          <w:rFonts w:ascii="Times New Roman" w:hAnsi="Times New Roman" w:cs="Times New Roman"/>
        </w:rPr>
        <w:t xml:space="preserve"> </w:t>
      </w:r>
      <w:r w:rsidRPr="00931609">
        <w:rPr>
          <w:rFonts w:ascii="Times New Roman" w:hAnsi="Times New Roman" w:cs="Times New Roman"/>
        </w:rPr>
        <w:t xml:space="preserve">ettiği emek ve mesainin karşılanması gerektiğinden; müfettiş, yapılan işin mali ve hukuki açıdan önemini, incelenen olaydaki Hazine menfaatinin parasal büyüklüğünü, bilirkişinin o iş için ayırdığı zaman ve belgelendirilmesi kaydıyla o iş için yaptığı giderleri dikkate alarak belirleyeceği tutarın bilirkişiye ödenmesini temin için; yapılan masrafları gösterir belgeleri ve ödemenin yapılabilmesi için gerekli kimlik </w:t>
      </w:r>
      <w:r w:rsidRPr="00931609">
        <w:rPr>
          <w:rFonts w:ascii="Times New Roman" w:hAnsi="Times New Roman" w:cs="Times New Roman"/>
        </w:rPr>
        <w:lastRenderedPageBreak/>
        <w:t>ve banka hesap bilgilerini içeren bilirkişi dilekçesini, ödenmesi önerilen tutara ilişkin bilgileri içeren bir yazı ekinde Başkanlığa gönderir.</w:t>
      </w:r>
    </w:p>
    <w:p w14:paraId="3CF51D6D" w14:textId="77777777" w:rsidR="00AF3E66" w:rsidRPr="00931609" w:rsidRDefault="00AF3E6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bookmarkStart w:id="5" w:name="_Toc416274149"/>
    </w:p>
    <w:p w14:paraId="2276B54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Keşif</w:t>
      </w:r>
      <w:bookmarkEnd w:id="5"/>
      <w:r w:rsidRPr="00931609">
        <w:rPr>
          <w:rFonts w:ascii="Times New Roman" w:hAnsi="Times New Roman" w:cs="Times New Roman"/>
          <w:b/>
        </w:rPr>
        <w:t xml:space="preserve"> ve yer gösterme</w:t>
      </w:r>
    </w:p>
    <w:p w14:paraId="3F15B7CB" w14:textId="77777777" w:rsidR="00023891"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proofErr w:type="gramStart"/>
      <w:r w:rsidRPr="00931609">
        <w:rPr>
          <w:rFonts w:ascii="Times New Roman" w:hAnsi="Times New Roman" w:cs="Times New Roman"/>
          <w:b/>
        </w:rPr>
        <w:t>60</w:t>
      </w:r>
      <w:r w:rsidR="00023891" w:rsidRPr="00931609">
        <w:rPr>
          <w:rFonts w:ascii="Times New Roman" w:hAnsi="Times New Roman" w:cs="Times New Roman"/>
          <w:b/>
        </w:rPr>
        <w:t xml:space="preserve"> -</w:t>
      </w:r>
      <w:proofErr w:type="gramEnd"/>
      <w:r w:rsidR="00023891" w:rsidRPr="00931609">
        <w:rPr>
          <w:rFonts w:ascii="Times New Roman" w:hAnsi="Times New Roman" w:cs="Times New Roman"/>
          <w:b/>
        </w:rPr>
        <w:t xml:space="preserve"> </w:t>
      </w:r>
      <w:r w:rsidR="00023891" w:rsidRPr="00931609">
        <w:rPr>
          <w:rFonts w:ascii="Times New Roman" w:hAnsi="Times New Roman" w:cs="Times New Roman"/>
        </w:rPr>
        <w:t>(1) Müfettişler</w:t>
      </w:r>
      <w:r w:rsidR="002520F5" w:rsidRPr="00931609">
        <w:rPr>
          <w:rFonts w:ascii="Times New Roman" w:hAnsi="Times New Roman" w:cs="Times New Roman"/>
        </w:rPr>
        <w:t>,</w:t>
      </w:r>
      <w:r w:rsidR="00023891" w:rsidRPr="00931609">
        <w:rPr>
          <w:rFonts w:ascii="Times New Roman" w:hAnsi="Times New Roman" w:cs="Times New Roman"/>
        </w:rPr>
        <w:t xml:space="preserve"> </w:t>
      </w:r>
      <w:r w:rsidR="0095398C" w:rsidRPr="00931609">
        <w:rPr>
          <w:rFonts w:ascii="Times New Roman" w:hAnsi="Times New Roman" w:cs="Times New Roman"/>
        </w:rPr>
        <w:t>5271 sayılı Kanunun</w:t>
      </w:r>
      <w:r w:rsidR="00023891" w:rsidRPr="00931609">
        <w:rPr>
          <w:rFonts w:ascii="Times New Roman" w:hAnsi="Times New Roman" w:cs="Times New Roman"/>
        </w:rPr>
        <w:t xml:space="preserve"> 83 ila 85 inci maddeleri uyarınca ön inceleme sırasında suç delillerinin kaybolmasına engel olmak, olay yerinde gerekli inceleme ve tespitleri yapmak amacıyla keşif yapmaya ve yer gösterme işlemini yaptırmaya yetkilidirler. </w:t>
      </w:r>
    </w:p>
    <w:p w14:paraId="3F38AD67" w14:textId="77777777" w:rsidR="008D49A2" w:rsidRPr="00931609" w:rsidRDefault="008D49A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7C612D4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Hakkında ön inceleme yapılanın ifadeye çağrılması</w:t>
      </w:r>
    </w:p>
    <w:p w14:paraId="37129CA3" w14:textId="77777777" w:rsidR="00B22AE0" w:rsidRPr="00931609" w:rsidRDefault="00AF3E6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6</w:t>
      </w:r>
      <w:r w:rsidR="006063E3" w:rsidRPr="00931609">
        <w:rPr>
          <w:rFonts w:ascii="Times New Roman" w:hAnsi="Times New Roman" w:cs="Times New Roman"/>
          <w:b/>
        </w:rPr>
        <w:t>1</w:t>
      </w:r>
      <w:r w:rsidR="00023891" w:rsidRPr="00931609">
        <w:rPr>
          <w:rFonts w:ascii="Times New Roman" w:hAnsi="Times New Roman" w:cs="Times New Roman"/>
          <w:b/>
        </w:rPr>
        <w:t xml:space="preserve">- </w:t>
      </w:r>
      <w:r w:rsidR="00023891" w:rsidRPr="00931609">
        <w:rPr>
          <w:rFonts w:ascii="Times New Roman" w:hAnsi="Times New Roman" w:cs="Times New Roman"/>
        </w:rPr>
        <w:t xml:space="preserve">(1) 5271 sayılı Kanunun 147 </w:t>
      </w:r>
      <w:proofErr w:type="spellStart"/>
      <w:r w:rsidR="00023891" w:rsidRPr="00931609">
        <w:rPr>
          <w:rFonts w:ascii="Times New Roman" w:hAnsi="Times New Roman" w:cs="Times New Roman"/>
        </w:rPr>
        <w:t>nci</w:t>
      </w:r>
      <w:proofErr w:type="spellEnd"/>
      <w:r w:rsidR="00023891" w:rsidRPr="00931609">
        <w:rPr>
          <w:rFonts w:ascii="Times New Roman" w:hAnsi="Times New Roman" w:cs="Times New Roman"/>
        </w:rPr>
        <w:t xml:space="preserve"> </w:t>
      </w:r>
      <w:proofErr w:type="gramStart"/>
      <w:r w:rsidR="00023891" w:rsidRPr="00931609">
        <w:rPr>
          <w:rFonts w:ascii="Times New Roman" w:hAnsi="Times New Roman" w:cs="Times New Roman"/>
        </w:rPr>
        <w:t>maddesindeki  “</w:t>
      </w:r>
      <w:proofErr w:type="gramEnd"/>
      <w:r w:rsidR="00023891" w:rsidRPr="00931609">
        <w:rPr>
          <w:rFonts w:ascii="Times New Roman" w:hAnsi="Times New Roman" w:cs="Times New Roman"/>
        </w:rPr>
        <w:t>yüklenen suç hakkında açıklamada bulunmama” hakkı saklı kalmak kaydıyla, hakkında ön inceleme yapılanın ifadesinin alınması zorunludur. Hakkında ön inceleme yapılanın aynı konuya ilişkin olarak başka adli veya idari soruşturmalar sırasında alınan ifadeleri bulunsa dahi, ön inceleme sırasında yeniden ifadesine başvurul</w:t>
      </w:r>
      <w:r w:rsidR="00C72A3C" w:rsidRPr="00931609">
        <w:rPr>
          <w:rFonts w:ascii="Times New Roman" w:hAnsi="Times New Roman" w:cs="Times New Roman"/>
        </w:rPr>
        <w:t xml:space="preserve">ur. </w:t>
      </w:r>
    </w:p>
    <w:p w14:paraId="600FFAB2" w14:textId="77777777" w:rsidR="00B22AE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D62D16" w:rsidRPr="00931609">
        <w:rPr>
          <w:rFonts w:ascii="Times New Roman" w:hAnsi="Times New Roman" w:cs="Times New Roman"/>
        </w:rPr>
        <w:t xml:space="preserve"> </w:t>
      </w:r>
      <w:r w:rsidRPr="00931609">
        <w:rPr>
          <w:rFonts w:ascii="Times New Roman" w:hAnsi="Times New Roman" w:cs="Times New Roman"/>
        </w:rPr>
        <w:t>Hakkında ön inceleme yapılanın ifadesinin, gerekli diğer araştırmalar tamamlandıktan sonra alınması esastır. Ancak, araştırmaların seyrini etkileyebilecek olması hâlinde önceki safhalarda da ifadesine başvurulabilir. Bu durumda araştırmaların son</w:t>
      </w:r>
      <w:r w:rsidR="00C72A3C" w:rsidRPr="00931609">
        <w:rPr>
          <w:rFonts w:ascii="Times New Roman" w:hAnsi="Times New Roman" w:cs="Times New Roman"/>
        </w:rPr>
        <w:t>unda tekrar ifadesi alınır.</w:t>
      </w:r>
    </w:p>
    <w:p w14:paraId="60116491" w14:textId="55A81F74" w:rsidR="00D1754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D62D16" w:rsidRPr="00931609">
        <w:rPr>
          <w:rFonts w:ascii="Times New Roman" w:hAnsi="Times New Roman" w:cs="Times New Roman"/>
        </w:rPr>
        <w:t xml:space="preserve"> </w:t>
      </w:r>
      <w:r w:rsidR="00D1754B" w:rsidRPr="00931609">
        <w:rPr>
          <w:rFonts w:ascii="Times New Roman" w:hAnsi="Times New Roman" w:cs="Times New Roman"/>
        </w:rPr>
        <w:t>Hakkında ön inceleme yapılanın ifadesinin huzurda alınarak tutanağa bağlanması esastır. Ancak, haklarında ön inceleme yapılanlardan</w:t>
      </w:r>
      <w:r w:rsidR="00DA452D" w:rsidRPr="00931609">
        <w:rPr>
          <w:rFonts w:ascii="Times New Roman" w:hAnsi="Times New Roman" w:cs="Times New Roman"/>
        </w:rPr>
        <w:t>; Bakanın soruşturma izni vermeye yetkili olduğu memurlar ve diğer kamu görevlileri</w:t>
      </w:r>
      <w:r w:rsidR="00346F8B" w:rsidRPr="00931609">
        <w:rPr>
          <w:rFonts w:ascii="Times New Roman" w:hAnsi="Times New Roman" w:cs="Times New Roman"/>
        </w:rPr>
        <w:t xml:space="preserve"> ile kaymakamlar ve bu sıfatı kazan</w:t>
      </w:r>
      <w:r w:rsidR="00F2116C" w:rsidRPr="00931609">
        <w:rPr>
          <w:rFonts w:ascii="Times New Roman" w:hAnsi="Times New Roman" w:cs="Times New Roman"/>
        </w:rPr>
        <w:t>mış olup</w:t>
      </w:r>
      <w:r w:rsidR="00346F8B" w:rsidRPr="00931609">
        <w:rPr>
          <w:rFonts w:ascii="Times New Roman" w:hAnsi="Times New Roman" w:cs="Times New Roman"/>
        </w:rPr>
        <w:t xml:space="preserve"> </w:t>
      </w:r>
      <w:r w:rsidR="008E5B92" w:rsidRPr="00931609">
        <w:rPr>
          <w:rFonts w:ascii="Times New Roman" w:hAnsi="Times New Roman" w:cs="Times New Roman"/>
        </w:rPr>
        <w:t xml:space="preserve">İçişleri Bakanlığı </w:t>
      </w:r>
      <w:r w:rsidR="00F2116C" w:rsidRPr="00931609">
        <w:rPr>
          <w:rFonts w:ascii="Times New Roman" w:hAnsi="Times New Roman" w:cs="Times New Roman"/>
        </w:rPr>
        <w:t>iller kuruluşunda çalışanlar</w:t>
      </w:r>
      <w:r w:rsidR="00DA452D" w:rsidRPr="00931609">
        <w:rPr>
          <w:rFonts w:ascii="Times New Roman" w:hAnsi="Times New Roman" w:cs="Times New Roman"/>
        </w:rPr>
        <w:t>, jandarma ve sahil güvenlik bölge komutanları, il jandarma komutanları, il emniyet müdürleri, sahil güvenlik grup komutanları, il özel idare ve büyükşehir belediye genel sekreterleri</w:t>
      </w:r>
      <w:r w:rsidR="00F2116C" w:rsidRPr="00931609">
        <w:rPr>
          <w:rFonts w:ascii="Times New Roman" w:hAnsi="Times New Roman" w:cs="Times New Roman"/>
        </w:rPr>
        <w:t>nin</w:t>
      </w:r>
      <w:r w:rsidR="00D1754B" w:rsidRPr="00931609">
        <w:rPr>
          <w:rFonts w:ascii="Times New Roman" w:hAnsi="Times New Roman" w:cs="Times New Roman"/>
        </w:rPr>
        <w:t xml:space="preserve"> ifadeleri yazılı olarak istenebilir. </w:t>
      </w:r>
      <w:r w:rsidR="004A2893" w:rsidRPr="00931609">
        <w:rPr>
          <w:rFonts w:ascii="Times New Roman" w:hAnsi="Times New Roman" w:cs="Times New Roman"/>
        </w:rPr>
        <w:t xml:space="preserve">İşin niteliğine göre gerek görülen diğer memurlar ve diğer kamu görevlilerinin </w:t>
      </w:r>
      <w:r w:rsidR="00D1754B" w:rsidRPr="00931609">
        <w:rPr>
          <w:rFonts w:ascii="Times New Roman" w:hAnsi="Times New Roman" w:cs="Times New Roman"/>
        </w:rPr>
        <w:t>de ifadeleri yazılı olarak alınabilir. Yazılı ifade istemlerinde, 4483 sayılı Kanun ile getirilen süre kayıtlaması göz önünde bulundurulmak suretiyle makul bir süre verilir.</w:t>
      </w:r>
    </w:p>
    <w:p w14:paraId="164BE9B7" w14:textId="77777777" w:rsidR="00B22AE0" w:rsidRPr="00931609" w:rsidRDefault="00D62D1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(4) </w:t>
      </w:r>
      <w:r w:rsidR="00D1754B" w:rsidRPr="00931609">
        <w:rPr>
          <w:rFonts w:ascii="Times New Roman" w:hAnsi="Times New Roman" w:cs="Times New Roman"/>
        </w:rPr>
        <w:t>Hakkında ön inceleme yapılan</w:t>
      </w:r>
      <w:r w:rsidR="00EE503D" w:rsidRPr="00931609">
        <w:rPr>
          <w:rFonts w:ascii="Times New Roman" w:hAnsi="Times New Roman" w:cs="Times New Roman"/>
        </w:rPr>
        <w:t>ın</w:t>
      </w:r>
      <w:r w:rsidR="00D1754B" w:rsidRPr="00931609">
        <w:rPr>
          <w:rFonts w:ascii="Times New Roman" w:hAnsi="Times New Roman" w:cs="Times New Roman"/>
        </w:rPr>
        <w:t xml:space="preserve"> mahallinde bulunmaması ve adreslerinin tespit edilememesi </w:t>
      </w:r>
      <w:r w:rsidR="00947436" w:rsidRPr="00931609">
        <w:rPr>
          <w:rFonts w:ascii="Times New Roman" w:hAnsi="Times New Roman" w:cs="Times New Roman"/>
        </w:rPr>
        <w:t>hâlinde</w:t>
      </w:r>
      <w:r w:rsidR="00D1754B" w:rsidRPr="00931609">
        <w:rPr>
          <w:rFonts w:ascii="Times New Roman" w:hAnsi="Times New Roman" w:cs="Times New Roman"/>
        </w:rPr>
        <w:t>, bu durumu kanıtlay</w:t>
      </w:r>
      <w:r w:rsidR="00C72A3C" w:rsidRPr="00931609">
        <w:rPr>
          <w:rFonts w:ascii="Times New Roman" w:hAnsi="Times New Roman" w:cs="Times New Roman"/>
        </w:rPr>
        <w:t>ıcı belgeler dosyasına eklenir.</w:t>
      </w:r>
    </w:p>
    <w:p w14:paraId="7951DF8D" w14:textId="77777777" w:rsidR="00B22AE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EE503D" w:rsidRPr="00931609">
        <w:rPr>
          <w:rFonts w:ascii="Times New Roman" w:hAnsi="Times New Roman" w:cs="Times New Roman"/>
        </w:rPr>
        <w:t>5</w:t>
      </w:r>
      <w:r w:rsidRPr="00931609">
        <w:rPr>
          <w:rFonts w:ascii="Times New Roman" w:hAnsi="Times New Roman" w:cs="Times New Roman"/>
        </w:rPr>
        <w:t>)</w:t>
      </w:r>
      <w:r w:rsidR="00D62D16" w:rsidRPr="00931609">
        <w:rPr>
          <w:rFonts w:ascii="Times New Roman" w:hAnsi="Times New Roman" w:cs="Times New Roman"/>
        </w:rPr>
        <w:t xml:space="preserve"> </w:t>
      </w:r>
      <w:r w:rsidRPr="00931609">
        <w:rPr>
          <w:rFonts w:ascii="Times New Roman" w:hAnsi="Times New Roman" w:cs="Times New Roman"/>
        </w:rPr>
        <w:t xml:space="preserve">Hakkında ön inceleme yapılan sözlü olarak veya 5271 sayılı Kanunun 145 inci maddesine göre davetiye ile çağrılabilir. Davetiyede, çağrılma nedeni ile geçerli bir mazeret bildirmeksizin gelmemesi hâlinde </w:t>
      </w:r>
      <w:r w:rsidR="00AA5695" w:rsidRPr="00931609">
        <w:rPr>
          <w:rFonts w:ascii="Times New Roman" w:hAnsi="Times New Roman" w:cs="Times New Roman"/>
        </w:rPr>
        <w:t>ifade vermeme hakkını kullanmış olduğunun kabul edileceği</w:t>
      </w:r>
      <w:r w:rsidR="00C72A3C" w:rsidRPr="00931609">
        <w:rPr>
          <w:rFonts w:ascii="Times New Roman" w:hAnsi="Times New Roman" w:cs="Times New Roman"/>
        </w:rPr>
        <w:t xml:space="preserve"> belirtilir. </w:t>
      </w:r>
    </w:p>
    <w:p w14:paraId="54FA2EC4" w14:textId="77777777" w:rsidR="00B22AE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EE503D" w:rsidRPr="00931609">
        <w:rPr>
          <w:rFonts w:ascii="Times New Roman" w:hAnsi="Times New Roman" w:cs="Times New Roman"/>
        </w:rPr>
        <w:t>6</w:t>
      </w:r>
      <w:r w:rsidRPr="00931609">
        <w:rPr>
          <w:rFonts w:ascii="Times New Roman" w:hAnsi="Times New Roman" w:cs="Times New Roman"/>
        </w:rPr>
        <w:t>)</w:t>
      </w:r>
      <w:r w:rsidR="00D62D16" w:rsidRPr="00931609">
        <w:rPr>
          <w:rFonts w:ascii="Times New Roman" w:hAnsi="Times New Roman" w:cs="Times New Roman"/>
        </w:rPr>
        <w:t xml:space="preserve"> </w:t>
      </w:r>
      <w:r w:rsidRPr="00931609">
        <w:rPr>
          <w:rFonts w:ascii="Times New Roman" w:hAnsi="Times New Roman" w:cs="Times New Roman"/>
        </w:rPr>
        <w:t xml:space="preserve">Geçerli bir mazeret sunarak ifadeye gelemeyeceğini bildiren veya geldiği halde ifadesini yazıyla sonradan göndereceğini bildirenden, ifadesini yazılı olarak vermesi istenir. Bu amaçla, ifade alınması için gerekli bilgilerin verildiği ve soruların yer aldığı yazı, gelmeden bildirimde bulunanın bilinen adresine postayla veya bir kurye görevlisi ile gönderilir, hazır bulunana ise tutanakla elden teslim edilir. Bu halde, ön inceleme süresi de dikkate alınarak sorulara göre makul bir cevaplama süresi verilir. Diğer taraftan ön incelemeye eldeki verilere göre devam edilir. </w:t>
      </w:r>
      <w:r w:rsidR="00B2298F" w:rsidRPr="00931609">
        <w:rPr>
          <w:rFonts w:ascii="Times New Roman" w:hAnsi="Times New Roman" w:cs="Times New Roman"/>
          <w:bCs/>
        </w:rPr>
        <w:t>Cevabi yazıda açıklama yapılmak istenmediği belirtilmiş ise durum bir tutanakla tespit edilerek bu tutanak dosyaya konulur.</w:t>
      </w:r>
    </w:p>
    <w:p w14:paraId="1CE0E980" w14:textId="77777777" w:rsidR="00B22AE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EE503D" w:rsidRPr="00931609">
        <w:rPr>
          <w:rFonts w:ascii="Times New Roman" w:hAnsi="Times New Roman" w:cs="Times New Roman"/>
        </w:rPr>
        <w:t>7</w:t>
      </w:r>
      <w:r w:rsidRPr="00931609">
        <w:rPr>
          <w:rFonts w:ascii="Times New Roman" w:hAnsi="Times New Roman" w:cs="Times New Roman"/>
        </w:rPr>
        <w:t>)</w:t>
      </w:r>
      <w:r w:rsidR="00D62D16" w:rsidRPr="00931609">
        <w:rPr>
          <w:rFonts w:ascii="Times New Roman" w:hAnsi="Times New Roman" w:cs="Times New Roman"/>
        </w:rPr>
        <w:t xml:space="preserve"> </w:t>
      </w:r>
      <w:r w:rsidRPr="00931609">
        <w:rPr>
          <w:rFonts w:ascii="Times New Roman" w:hAnsi="Times New Roman" w:cs="Times New Roman"/>
        </w:rPr>
        <w:t>Sözlü olarak çağrıldığı halde, geçerli bir mazeret sunmaksızın, belirtilen gün ve saatte istenen yerde hazır bulunmayan veya ifadesini yazıyla sonradan göndereceğini bildirdiği halde verilen sürede göndermeyen kamu görevlileri için durumu gösteren bir tutanak düz</w:t>
      </w:r>
      <w:r w:rsidR="00C72A3C" w:rsidRPr="00931609">
        <w:rPr>
          <w:rFonts w:ascii="Times New Roman" w:hAnsi="Times New Roman" w:cs="Times New Roman"/>
        </w:rPr>
        <w:t xml:space="preserve">enlenir ve davetiye çıkarılır. </w:t>
      </w:r>
    </w:p>
    <w:p w14:paraId="7B6A943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B2298F" w:rsidRPr="00931609">
        <w:rPr>
          <w:rFonts w:ascii="Times New Roman" w:hAnsi="Times New Roman" w:cs="Times New Roman"/>
        </w:rPr>
        <w:t>8</w:t>
      </w:r>
      <w:r w:rsidRPr="00931609">
        <w:rPr>
          <w:rFonts w:ascii="Times New Roman" w:hAnsi="Times New Roman" w:cs="Times New Roman"/>
        </w:rPr>
        <w:t>)</w:t>
      </w:r>
      <w:r w:rsidR="00D62D16" w:rsidRPr="00931609">
        <w:rPr>
          <w:rFonts w:ascii="Times New Roman" w:hAnsi="Times New Roman" w:cs="Times New Roman"/>
        </w:rPr>
        <w:t xml:space="preserve"> </w:t>
      </w:r>
      <w:r w:rsidRPr="00931609">
        <w:rPr>
          <w:rFonts w:ascii="Times New Roman" w:hAnsi="Times New Roman" w:cs="Times New Roman"/>
        </w:rPr>
        <w:t xml:space="preserve">Hakkında ön inceleme yapılanın tutuklu veya hükümlü olması hâlinde bu Yönergenin </w:t>
      </w:r>
      <w:proofErr w:type="gramStart"/>
      <w:r w:rsidR="00F37B1D" w:rsidRPr="00931609">
        <w:rPr>
          <w:rFonts w:ascii="Times New Roman" w:hAnsi="Times New Roman" w:cs="Times New Roman"/>
        </w:rPr>
        <w:t>54 üncü</w:t>
      </w:r>
      <w:proofErr w:type="gramEnd"/>
      <w:r w:rsidR="00B22AE0" w:rsidRPr="00931609">
        <w:rPr>
          <w:rFonts w:ascii="Times New Roman" w:hAnsi="Times New Roman" w:cs="Times New Roman"/>
        </w:rPr>
        <w:t xml:space="preserve"> maddesinin </w:t>
      </w:r>
      <w:r w:rsidR="002D291A" w:rsidRPr="00931609">
        <w:rPr>
          <w:rFonts w:ascii="Times New Roman" w:hAnsi="Times New Roman" w:cs="Times New Roman"/>
        </w:rPr>
        <w:t>yedinci</w:t>
      </w:r>
      <w:r w:rsidR="00B22AE0" w:rsidRPr="00931609">
        <w:rPr>
          <w:rFonts w:ascii="Times New Roman" w:hAnsi="Times New Roman" w:cs="Times New Roman"/>
        </w:rPr>
        <w:t xml:space="preserve"> </w:t>
      </w:r>
      <w:r w:rsidRPr="00931609">
        <w:rPr>
          <w:rFonts w:ascii="Times New Roman" w:hAnsi="Times New Roman" w:cs="Times New Roman"/>
        </w:rPr>
        <w:t>fıkrasındaki usule göre işlem yapılır.</w:t>
      </w:r>
    </w:p>
    <w:p w14:paraId="42C5BF9A" w14:textId="0ECB1582" w:rsidR="00341BFC" w:rsidRDefault="00341BF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2004D254" w14:textId="74059989" w:rsidR="00513B51" w:rsidRDefault="00513B5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15DFFF61" w14:textId="77777777" w:rsidR="00513B51" w:rsidRPr="00931609" w:rsidRDefault="00513B5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37544FE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lastRenderedPageBreak/>
        <w:t>Hakkında ön inceleme yapılanın ifadesinin alınması</w:t>
      </w:r>
    </w:p>
    <w:p w14:paraId="3889823E" w14:textId="77777777" w:rsidR="00023891"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62</w:t>
      </w:r>
      <w:r w:rsidR="00023891" w:rsidRPr="00931609">
        <w:rPr>
          <w:rFonts w:ascii="Times New Roman" w:hAnsi="Times New Roman" w:cs="Times New Roman"/>
        </w:rPr>
        <w:t>- (1) Hakkında ön inceleme yapılanın ifadesinin alınması ve tutanak işlemleri sırasında aşağıdaki usul ve esaslara uyulur:</w:t>
      </w:r>
    </w:p>
    <w:p w14:paraId="0E56690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AD4B04" w:rsidRPr="00931609">
        <w:rPr>
          <w:rFonts w:ascii="Times New Roman" w:hAnsi="Times New Roman" w:cs="Times New Roman"/>
        </w:rPr>
        <w:t xml:space="preserve"> </w:t>
      </w:r>
      <w:r w:rsidRPr="00931609">
        <w:rPr>
          <w:rFonts w:ascii="Times New Roman" w:hAnsi="Times New Roman" w:cs="Times New Roman"/>
        </w:rPr>
        <w:t>İfade almaya başlamadan önce, dilerse avukat bulundurabileceği söylenir.</w:t>
      </w:r>
    </w:p>
    <w:p w14:paraId="2407151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AD4B04" w:rsidRPr="00931609">
        <w:rPr>
          <w:rFonts w:ascii="Times New Roman" w:hAnsi="Times New Roman" w:cs="Times New Roman"/>
        </w:rPr>
        <w:t xml:space="preserve"> </w:t>
      </w:r>
      <w:r w:rsidRPr="00931609">
        <w:rPr>
          <w:rFonts w:ascii="Times New Roman" w:hAnsi="Times New Roman" w:cs="Times New Roman"/>
        </w:rPr>
        <w:t>Hakkında ön inceleme yapılan kişiye yemin verdirilmez.</w:t>
      </w:r>
    </w:p>
    <w:p w14:paraId="3EC1095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AD4B04" w:rsidRPr="00931609">
        <w:rPr>
          <w:rFonts w:ascii="Times New Roman" w:hAnsi="Times New Roman" w:cs="Times New Roman"/>
        </w:rPr>
        <w:t xml:space="preserve"> </w:t>
      </w:r>
      <w:r w:rsidRPr="00931609">
        <w:rPr>
          <w:rFonts w:ascii="Times New Roman" w:hAnsi="Times New Roman" w:cs="Times New Roman"/>
        </w:rPr>
        <w:t>Kişinin lehine olan delilleri söylemesine engel olunmaz, bilakis yeterli imkân ve zaman verilir. Hakkındaki iddialardan kurtulması için somut delillerin toplanmasını isteyebileceği hatırlatılır, kendi aleyhindeki iddiaları ortadan kaldırma ve lehine olan hususları ileri sürme olanağı tanınır.</w:t>
      </w:r>
    </w:p>
    <w:p w14:paraId="0E913836" w14:textId="77777777" w:rsidR="00023891" w:rsidRPr="00931609" w:rsidRDefault="002267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00023891" w:rsidRPr="00931609">
        <w:rPr>
          <w:rFonts w:ascii="Times New Roman" w:hAnsi="Times New Roman" w:cs="Times New Roman"/>
        </w:rPr>
        <w:t>)</w:t>
      </w:r>
      <w:r w:rsidR="00AD4B04" w:rsidRPr="00931609">
        <w:rPr>
          <w:rFonts w:ascii="Times New Roman" w:hAnsi="Times New Roman" w:cs="Times New Roman"/>
        </w:rPr>
        <w:t xml:space="preserve"> </w:t>
      </w:r>
      <w:r w:rsidR="00023891" w:rsidRPr="00931609">
        <w:rPr>
          <w:rFonts w:ascii="Times New Roman" w:hAnsi="Times New Roman" w:cs="Times New Roman"/>
        </w:rPr>
        <w:t>Öncelikle hakkında ön inceleme yapılanın adı, soyadı, T</w:t>
      </w:r>
      <w:r w:rsidR="002D291A" w:rsidRPr="00931609">
        <w:rPr>
          <w:rFonts w:ascii="Times New Roman" w:hAnsi="Times New Roman" w:cs="Times New Roman"/>
        </w:rPr>
        <w:t>.</w:t>
      </w:r>
      <w:r w:rsidR="00023891" w:rsidRPr="00931609">
        <w:rPr>
          <w:rFonts w:ascii="Times New Roman" w:hAnsi="Times New Roman" w:cs="Times New Roman"/>
        </w:rPr>
        <w:t>C</w:t>
      </w:r>
      <w:r w:rsidR="002D291A" w:rsidRPr="00931609">
        <w:rPr>
          <w:rFonts w:ascii="Times New Roman" w:hAnsi="Times New Roman" w:cs="Times New Roman"/>
        </w:rPr>
        <w:t>.</w:t>
      </w:r>
      <w:r w:rsidR="00023891" w:rsidRPr="00931609">
        <w:rPr>
          <w:rFonts w:ascii="Times New Roman" w:hAnsi="Times New Roman" w:cs="Times New Roman"/>
        </w:rPr>
        <w:t xml:space="preserve"> kimlik numarası, görev yeri ve unvanı, iş ve ikamet adresi ile diğer iletişim bilgileri sorularak kimliği tespit edilir. Ayrıca, ifadesi alınan kişinin kimlik bilgilerini gösterir resmi makamlarca verilmiş bir belgenin fotokopisi </w:t>
      </w:r>
      <w:proofErr w:type="gramStart"/>
      <w:r w:rsidR="00023891" w:rsidRPr="00931609">
        <w:rPr>
          <w:rFonts w:ascii="Times New Roman" w:hAnsi="Times New Roman" w:cs="Times New Roman"/>
        </w:rPr>
        <w:t>de,</w:t>
      </w:r>
      <w:proofErr w:type="gramEnd"/>
      <w:r w:rsidR="00023891" w:rsidRPr="00931609">
        <w:rPr>
          <w:rFonts w:ascii="Times New Roman" w:hAnsi="Times New Roman" w:cs="Times New Roman"/>
        </w:rPr>
        <w:t xml:space="preserve"> daha sonra dairesinde bulunan bilgilerle karşılaştırmak üzere alınabilir.</w:t>
      </w:r>
    </w:p>
    <w:p w14:paraId="74263A05" w14:textId="77777777" w:rsidR="00023891" w:rsidRPr="00931609" w:rsidRDefault="002267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023891" w:rsidRPr="00931609">
        <w:rPr>
          <w:rFonts w:ascii="Times New Roman" w:hAnsi="Times New Roman" w:cs="Times New Roman"/>
        </w:rPr>
        <w:t>)</w:t>
      </w:r>
      <w:r w:rsidR="00AD4B04" w:rsidRPr="00931609">
        <w:rPr>
          <w:rFonts w:ascii="Times New Roman" w:hAnsi="Times New Roman" w:cs="Times New Roman"/>
        </w:rPr>
        <w:t xml:space="preserve"> </w:t>
      </w:r>
      <w:r w:rsidR="00023891" w:rsidRPr="00931609">
        <w:rPr>
          <w:rFonts w:ascii="Times New Roman" w:hAnsi="Times New Roman" w:cs="Times New Roman"/>
        </w:rPr>
        <w:t xml:space="preserve">Ön incelemeye konu fiil ve hâllere ilişkin olarak, hakkındaki iddialar ve bu iddiaların kendisine sorumluluk doğurabilecek bilgi ve bulgular açıkça anlatılır, üzerine atılı fiillerin hukuki nitelendirmesi bildirilir. </w:t>
      </w:r>
    </w:p>
    <w:p w14:paraId="798CB9D0" w14:textId="77777777" w:rsidR="00023891" w:rsidRPr="00931609" w:rsidRDefault="002267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e</w:t>
      </w:r>
      <w:r w:rsidR="00023891" w:rsidRPr="00931609">
        <w:rPr>
          <w:rFonts w:ascii="Times New Roman" w:hAnsi="Times New Roman" w:cs="Times New Roman"/>
        </w:rPr>
        <w:t>)</w:t>
      </w:r>
      <w:r w:rsidR="00AD4B04" w:rsidRPr="00931609">
        <w:rPr>
          <w:rFonts w:ascii="Times New Roman" w:hAnsi="Times New Roman" w:cs="Times New Roman"/>
        </w:rPr>
        <w:t xml:space="preserve"> </w:t>
      </w:r>
      <w:r w:rsidR="00023891" w:rsidRPr="00931609">
        <w:rPr>
          <w:rFonts w:ascii="Times New Roman" w:hAnsi="Times New Roman" w:cs="Times New Roman"/>
        </w:rPr>
        <w:t>Kendisine bildirilen fiil ve halleri işleyip işlemediğine ilişkin sorular ile ön inceleme konusu olayın aydınlatılması için gerekli diğer sorular sorulur. Sorulan konuda açıklama yapmak istememesinin kanuni hakkı olduğu bildirilir. Açıklamada bulunmak istemezse zorlanamaz. Cümleleri ve görüşleri aynen tutanağa geçirilir. Müfettişin yansızlığı ve objektifliği konusundaki inanç ve güveni sarsabilecek tutum ve davranışlardan özellikle kaçınılır. Hakkında ön inceleme yapılanın beyanları ile eldeki bilgi ve belgeler çeliştiği takdirde, bu çelişkinin giderilmesi istenir.</w:t>
      </w:r>
    </w:p>
    <w:p w14:paraId="26C16543" w14:textId="77777777" w:rsidR="00023891" w:rsidRPr="00931609" w:rsidRDefault="002267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f</w:t>
      </w:r>
      <w:r w:rsidR="00023891" w:rsidRPr="00931609">
        <w:rPr>
          <w:rFonts w:ascii="Times New Roman" w:hAnsi="Times New Roman" w:cs="Times New Roman"/>
        </w:rPr>
        <w:t>)</w:t>
      </w:r>
      <w:r w:rsidR="00AD4B04" w:rsidRPr="00931609">
        <w:rPr>
          <w:rFonts w:ascii="Times New Roman" w:hAnsi="Times New Roman" w:cs="Times New Roman"/>
        </w:rPr>
        <w:t xml:space="preserve"> </w:t>
      </w:r>
      <w:r w:rsidR="00023891" w:rsidRPr="00931609">
        <w:rPr>
          <w:rFonts w:ascii="Times New Roman" w:hAnsi="Times New Roman" w:cs="Times New Roman"/>
        </w:rPr>
        <w:t xml:space="preserve">Bilgisine başvurulanın önceki beyanlarına ilaveten söylemek istediği başka bir husus olup olmadığı sorulur. </w:t>
      </w:r>
    </w:p>
    <w:p w14:paraId="64568930" w14:textId="77777777" w:rsidR="00B22AE0" w:rsidRPr="00931609" w:rsidRDefault="002267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g</w:t>
      </w:r>
      <w:r w:rsidR="00023891" w:rsidRPr="00931609">
        <w:rPr>
          <w:rFonts w:ascii="Times New Roman" w:hAnsi="Times New Roman" w:cs="Times New Roman"/>
        </w:rPr>
        <w:t>)</w:t>
      </w:r>
      <w:r w:rsidR="00AD4B04" w:rsidRPr="00931609">
        <w:rPr>
          <w:rFonts w:ascii="Times New Roman" w:hAnsi="Times New Roman" w:cs="Times New Roman"/>
        </w:rPr>
        <w:t xml:space="preserve"> </w:t>
      </w:r>
      <w:r w:rsidR="00023891" w:rsidRPr="00931609">
        <w:rPr>
          <w:rFonts w:ascii="Times New Roman" w:hAnsi="Times New Roman" w:cs="Times New Roman"/>
        </w:rPr>
        <w:t>Bilgi almada bu maddede belirtilen işlemlerin yerine getirilip getirilmediği, yerine getirilmemiş ise sebepleri yazılarak tutanak tamamlanır. Tutanak içeriği ifadesi alınana ve varsa avukatına okunur veya okutulur, beyanlarına uygunluğu anlaşıldıktan sonra birlikte imzalanır, imzadan imtina edilmişs</w:t>
      </w:r>
      <w:r w:rsidR="00C72A3C" w:rsidRPr="00931609">
        <w:rPr>
          <w:rFonts w:ascii="Times New Roman" w:hAnsi="Times New Roman" w:cs="Times New Roman"/>
        </w:rPr>
        <w:t>e nedenleri tutanağa geçirilir.</w:t>
      </w:r>
    </w:p>
    <w:p w14:paraId="66D9EC1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AD4B04" w:rsidRPr="00931609">
        <w:rPr>
          <w:rFonts w:ascii="Times New Roman" w:hAnsi="Times New Roman" w:cs="Times New Roman"/>
        </w:rPr>
        <w:t xml:space="preserve"> </w:t>
      </w:r>
      <w:r w:rsidRPr="00931609">
        <w:rPr>
          <w:rFonts w:ascii="Times New Roman" w:hAnsi="Times New Roman" w:cs="Times New Roman"/>
        </w:rPr>
        <w:t xml:space="preserve">Avukat, hakkında ön inceleme yapılana sadece hukuki yardımda bulunabilir, ifade alınırken </w:t>
      </w:r>
      <w:r w:rsidR="00403C4F" w:rsidRPr="00931609">
        <w:rPr>
          <w:rFonts w:ascii="Times New Roman" w:hAnsi="Times New Roman" w:cs="Times New Roman"/>
        </w:rPr>
        <w:t xml:space="preserve">hakkında ön inceleme yapılana </w:t>
      </w:r>
      <w:r w:rsidRPr="00931609">
        <w:rPr>
          <w:rFonts w:ascii="Times New Roman" w:hAnsi="Times New Roman" w:cs="Times New Roman"/>
        </w:rPr>
        <w:t>sorulan sorulara doğrudan doğruya cevap veremez, onun yerini aldığı izlenimini veren herhangi bir müdahalede bulunamaz. Hukuki yardım</w:t>
      </w:r>
      <w:r w:rsidR="009F501D" w:rsidRPr="00931609">
        <w:rPr>
          <w:rFonts w:ascii="Times New Roman" w:hAnsi="Times New Roman" w:cs="Times New Roman"/>
        </w:rPr>
        <w:t>,</w:t>
      </w:r>
      <w:r w:rsidRPr="00931609">
        <w:rPr>
          <w:rFonts w:ascii="Times New Roman" w:hAnsi="Times New Roman" w:cs="Times New Roman"/>
        </w:rPr>
        <w:t xml:space="preserve"> maddi olayı karartabilecek müdahale </w:t>
      </w:r>
      <w:r w:rsidR="00341BFC" w:rsidRPr="00931609">
        <w:rPr>
          <w:rFonts w:ascii="Times New Roman" w:hAnsi="Times New Roman" w:cs="Times New Roman"/>
        </w:rPr>
        <w:t>olarak yorumlanamaz ve uygulanamaz</w:t>
      </w:r>
      <w:r w:rsidRPr="00931609">
        <w:rPr>
          <w:rFonts w:ascii="Times New Roman" w:hAnsi="Times New Roman" w:cs="Times New Roman"/>
        </w:rPr>
        <w:t xml:space="preserve">. </w:t>
      </w:r>
      <w:r w:rsidR="00403C4F" w:rsidRPr="00931609">
        <w:rPr>
          <w:rFonts w:ascii="Times New Roman" w:hAnsi="Times New Roman" w:cs="Times New Roman"/>
        </w:rPr>
        <w:t>Avukat hakkında ön inceleme yapılan</w:t>
      </w:r>
      <w:r w:rsidR="00995BA1" w:rsidRPr="00931609">
        <w:rPr>
          <w:rFonts w:ascii="Times New Roman" w:hAnsi="Times New Roman" w:cs="Times New Roman"/>
        </w:rPr>
        <w:t>a</w:t>
      </w:r>
      <w:r w:rsidR="00403C4F" w:rsidRPr="00931609">
        <w:rPr>
          <w:rFonts w:ascii="Times New Roman" w:hAnsi="Times New Roman" w:cs="Times New Roman"/>
        </w:rPr>
        <w:t xml:space="preserve"> kanuni bütün haklarını hatırlatabilir ve </w:t>
      </w:r>
      <w:r w:rsidRPr="00931609">
        <w:rPr>
          <w:rFonts w:ascii="Times New Roman" w:hAnsi="Times New Roman" w:cs="Times New Roman"/>
        </w:rPr>
        <w:t xml:space="preserve">avukatın bu tür müdahaleleri tutanağa geçirilir. </w:t>
      </w:r>
    </w:p>
    <w:p w14:paraId="5142757C" w14:textId="77777777" w:rsidR="00B22AE0" w:rsidRPr="00931609" w:rsidRDefault="00B22AE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7DA1F50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Yüzleştirme</w:t>
      </w:r>
    </w:p>
    <w:p w14:paraId="49430037" w14:textId="77777777" w:rsidR="007C26FE" w:rsidRPr="00931609" w:rsidRDefault="002D709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6</w:t>
      </w:r>
      <w:r w:rsidR="006063E3" w:rsidRPr="00931609">
        <w:rPr>
          <w:rFonts w:ascii="Times New Roman" w:hAnsi="Times New Roman" w:cs="Times New Roman"/>
          <w:b/>
        </w:rPr>
        <w:t>3</w:t>
      </w:r>
      <w:r w:rsidR="00023891" w:rsidRPr="00931609">
        <w:rPr>
          <w:rFonts w:ascii="Times New Roman" w:hAnsi="Times New Roman" w:cs="Times New Roman"/>
        </w:rPr>
        <w:t>- (1) Ön inceleme</w:t>
      </w:r>
      <w:r w:rsidR="00A7150B" w:rsidRPr="00931609">
        <w:rPr>
          <w:rFonts w:ascii="Times New Roman" w:hAnsi="Times New Roman" w:cs="Times New Roman"/>
        </w:rPr>
        <w:t>de,</w:t>
      </w:r>
      <w:r w:rsidR="00023891" w:rsidRPr="00931609">
        <w:rPr>
          <w:rFonts w:ascii="Times New Roman" w:hAnsi="Times New Roman" w:cs="Times New Roman"/>
        </w:rPr>
        <w:t xml:space="preserve"> kural olarak</w:t>
      </w:r>
      <w:r w:rsidR="00A7150B" w:rsidRPr="00931609">
        <w:rPr>
          <w:rFonts w:ascii="Times New Roman" w:hAnsi="Times New Roman" w:cs="Times New Roman"/>
        </w:rPr>
        <w:t>,</w:t>
      </w:r>
      <w:r w:rsidR="00023891" w:rsidRPr="00931609">
        <w:rPr>
          <w:rFonts w:ascii="Times New Roman" w:hAnsi="Times New Roman" w:cs="Times New Roman"/>
        </w:rPr>
        <w:t xml:space="preserve"> </w:t>
      </w:r>
      <w:r w:rsidR="00D80953" w:rsidRPr="00931609">
        <w:rPr>
          <w:rFonts w:ascii="Times New Roman" w:hAnsi="Times New Roman" w:cs="Times New Roman"/>
        </w:rPr>
        <w:t xml:space="preserve">mağdur </w:t>
      </w:r>
      <w:r w:rsidR="005724E0" w:rsidRPr="00931609">
        <w:rPr>
          <w:rFonts w:ascii="Times New Roman" w:hAnsi="Times New Roman" w:cs="Times New Roman"/>
        </w:rPr>
        <w:t>ve/</w:t>
      </w:r>
      <w:r w:rsidR="00D80953" w:rsidRPr="00931609">
        <w:rPr>
          <w:rFonts w:ascii="Times New Roman" w:hAnsi="Times New Roman" w:cs="Times New Roman"/>
        </w:rPr>
        <w:t>ve</w:t>
      </w:r>
      <w:r w:rsidR="005724E0" w:rsidRPr="00931609">
        <w:rPr>
          <w:rFonts w:ascii="Times New Roman" w:hAnsi="Times New Roman" w:cs="Times New Roman"/>
        </w:rPr>
        <w:t>ya</w:t>
      </w:r>
      <w:r w:rsidR="00D80953" w:rsidRPr="00931609">
        <w:rPr>
          <w:rFonts w:ascii="Times New Roman" w:hAnsi="Times New Roman" w:cs="Times New Roman"/>
        </w:rPr>
        <w:t xml:space="preserve"> </w:t>
      </w:r>
      <w:r w:rsidR="00023891" w:rsidRPr="00931609">
        <w:rPr>
          <w:rFonts w:ascii="Times New Roman" w:hAnsi="Times New Roman" w:cs="Times New Roman"/>
        </w:rPr>
        <w:t>tanıklar ile hakkında ön in</w:t>
      </w:r>
      <w:r w:rsidR="00C72A3C" w:rsidRPr="00931609">
        <w:rPr>
          <w:rFonts w:ascii="Times New Roman" w:hAnsi="Times New Roman" w:cs="Times New Roman"/>
        </w:rPr>
        <w:t xml:space="preserve">celeme yapılan yüzleştirilmez. </w:t>
      </w:r>
    </w:p>
    <w:p w14:paraId="2A6C07A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7C26FE" w:rsidRPr="00931609">
        <w:rPr>
          <w:rFonts w:ascii="Times New Roman" w:hAnsi="Times New Roman" w:cs="Times New Roman"/>
        </w:rPr>
        <w:tab/>
      </w:r>
      <w:r w:rsidRPr="00931609">
        <w:rPr>
          <w:rFonts w:ascii="Times New Roman" w:hAnsi="Times New Roman" w:cs="Times New Roman"/>
        </w:rPr>
        <w:t>Ancak, ilgililerin ifadeleri arasındaki tutarsızlığın başka türlü giderilememesi ve gecikmesinde sakınca bulunan veya kimliğin belirlenmesine ilişkin hâllerde tanıklar birbirleri ile ve hakkında ön inceleme yapılanla yüzleştirilebilir.</w:t>
      </w:r>
    </w:p>
    <w:p w14:paraId="0D6DC0E6" w14:textId="77777777" w:rsidR="000745E0" w:rsidRPr="00931609" w:rsidRDefault="000745E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468DF260" w14:textId="77777777" w:rsidR="000745E0" w:rsidRPr="00931609" w:rsidRDefault="000745E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İstinabe</w:t>
      </w:r>
    </w:p>
    <w:p w14:paraId="4E9816E7" w14:textId="77777777" w:rsidR="00E31CC1"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64</w:t>
      </w:r>
      <w:r w:rsidR="000745E0" w:rsidRPr="00931609">
        <w:rPr>
          <w:rFonts w:ascii="Times New Roman" w:hAnsi="Times New Roman" w:cs="Times New Roman"/>
        </w:rPr>
        <w:t>-</w:t>
      </w:r>
      <w:r w:rsidR="00226FCD" w:rsidRPr="00931609">
        <w:rPr>
          <w:rFonts w:ascii="Times New Roman" w:hAnsi="Times New Roman" w:cs="Times New Roman"/>
        </w:rPr>
        <w:t xml:space="preserve"> (1) </w:t>
      </w:r>
      <w:r w:rsidR="00142B6A" w:rsidRPr="00931609">
        <w:rPr>
          <w:rFonts w:ascii="Times New Roman" w:hAnsi="Times New Roman" w:cs="Times New Roman"/>
        </w:rPr>
        <w:t>Muhbir</w:t>
      </w:r>
      <w:r w:rsidR="00A57D13" w:rsidRPr="00931609">
        <w:rPr>
          <w:rFonts w:ascii="Times New Roman" w:hAnsi="Times New Roman" w:cs="Times New Roman"/>
        </w:rPr>
        <w:t xml:space="preserve">, </w:t>
      </w:r>
      <w:r w:rsidR="004779DF" w:rsidRPr="00931609">
        <w:rPr>
          <w:rFonts w:ascii="Times New Roman" w:hAnsi="Times New Roman" w:cs="Times New Roman"/>
        </w:rPr>
        <w:t>müşteki</w:t>
      </w:r>
      <w:r w:rsidR="00A57D13" w:rsidRPr="00931609">
        <w:rPr>
          <w:rFonts w:ascii="Times New Roman" w:hAnsi="Times New Roman" w:cs="Times New Roman"/>
        </w:rPr>
        <w:t>, mağdur ve</w:t>
      </w:r>
      <w:r w:rsidR="00E31CC1" w:rsidRPr="00931609">
        <w:rPr>
          <w:rFonts w:ascii="Times New Roman" w:hAnsi="Times New Roman" w:cs="Times New Roman"/>
        </w:rPr>
        <w:t xml:space="preserve"> hakkında ön inceleme yapılan memur veya diğer kamu görevlisinin ifadesini alma, tanık ve bilgi sahibini dinleme, bilirkişi görevlendirme, </w:t>
      </w:r>
      <w:proofErr w:type="spellStart"/>
      <w:r w:rsidR="00E31CC1" w:rsidRPr="00931609">
        <w:rPr>
          <w:rFonts w:ascii="Times New Roman" w:hAnsi="Times New Roman" w:cs="Times New Roman"/>
        </w:rPr>
        <w:t>istiktap</w:t>
      </w:r>
      <w:proofErr w:type="spellEnd"/>
      <w:r w:rsidR="00E31CC1" w:rsidRPr="00931609">
        <w:rPr>
          <w:rFonts w:ascii="Times New Roman" w:hAnsi="Times New Roman" w:cs="Times New Roman"/>
        </w:rPr>
        <w:t>, keşif, yer gösterme, arama, el koyma gibi usul işlemleri</w:t>
      </w:r>
      <w:r w:rsidR="00C4532E" w:rsidRPr="00931609">
        <w:rPr>
          <w:rFonts w:ascii="Times New Roman" w:hAnsi="Times New Roman" w:cs="Times New Roman"/>
        </w:rPr>
        <w:t xml:space="preserve">; </w:t>
      </w:r>
      <w:r w:rsidR="00DF0EC3" w:rsidRPr="00931609">
        <w:rPr>
          <w:rFonts w:ascii="Times New Roman" w:hAnsi="Times New Roman" w:cs="Times New Roman"/>
        </w:rPr>
        <w:t xml:space="preserve">gerekli durumlarda </w:t>
      </w:r>
      <w:r w:rsidR="00E31CC1" w:rsidRPr="00931609">
        <w:rPr>
          <w:rFonts w:ascii="Times New Roman" w:hAnsi="Times New Roman" w:cs="Times New Roman"/>
        </w:rPr>
        <w:t>başka bir yerdeki memur veya diğer kamu görevlisi</w:t>
      </w:r>
      <w:r w:rsidR="00A57D13" w:rsidRPr="00931609">
        <w:rPr>
          <w:rFonts w:ascii="Times New Roman" w:hAnsi="Times New Roman" w:cs="Times New Roman"/>
        </w:rPr>
        <w:t xml:space="preserve"> eliyle</w:t>
      </w:r>
      <w:r w:rsidR="00E31CC1" w:rsidRPr="00931609">
        <w:rPr>
          <w:rFonts w:ascii="Times New Roman" w:hAnsi="Times New Roman" w:cs="Times New Roman"/>
        </w:rPr>
        <w:t xml:space="preserve"> </w:t>
      </w:r>
      <w:r w:rsidR="00C4532E" w:rsidRPr="00931609">
        <w:rPr>
          <w:rFonts w:ascii="Times New Roman" w:hAnsi="Times New Roman" w:cs="Times New Roman"/>
        </w:rPr>
        <w:t xml:space="preserve">müfettişe </w:t>
      </w:r>
      <w:proofErr w:type="spellStart"/>
      <w:r w:rsidR="00F87E94" w:rsidRPr="00931609">
        <w:rPr>
          <w:rFonts w:ascii="Times New Roman" w:hAnsi="Times New Roman" w:cs="Times New Roman"/>
        </w:rPr>
        <w:t>niyabeten</w:t>
      </w:r>
      <w:proofErr w:type="spellEnd"/>
      <w:r w:rsidR="00F87E94" w:rsidRPr="00931609">
        <w:rPr>
          <w:rFonts w:ascii="Times New Roman" w:hAnsi="Times New Roman" w:cs="Times New Roman"/>
        </w:rPr>
        <w:t xml:space="preserve"> </w:t>
      </w:r>
      <w:r w:rsidR="00E31CC1" w:rsidRPr="00931609">
        <w:rPr>
          <w:rFonts w:ascii="Times New Roman" w:hAnsi="Times New Roman" w:cs="Times New Roman"/>
        </w:rPr>
        <w:t>yaptırılabilir.</w:t>
      </w:r>
      <w:r w:rsidR="000B31E2" w:rsidRPr="00931609">
        <w:rPr>
          <w:rFonts w:ascii="Times New Roman" w:hAnsi="Times New Roman" w:cs="Times New Roman"/>
        </w:rPr>
        <w:t xml:space="preserve"> </w:t>
      </w:r>
    </w:p>
    <w:p w14:paraId="3BB38771" w14:textId="77777777" w:rsidR="00E31CC1" w:rsidRPr="00931609" w:rsidRDefault="00E31CC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lastRenderedPageBreak/>
        <w:t xml:space="preserve">(2) </w:t>
      </w:r>
      <w:r w:rsidR="00244651" w:rsidRPr="00931609">
        <w:rPr>
          <w:rFonts w:ascii="Times New Roman" w:hAnsi="Times New Roman" w:cs="Times New Roman"/>
          <w:bCs/>
        </w:rPr>
        <w:t>B</w:t>
      </w:r>
      <w:r w:rsidR="00244651" w:rsidRPr="00931609">
        <w:rPr>
          <w:rFonts w:ascii="Times New Roman" w:hAnsi="Times New Roman" w:cs="Times New Roman"/>
        </w:rPr>
        <w:t xml:space="preserve">irinci fıkrada belirtilen iş ve işlemleri yerine getirmek üzere </w:t>
      </w:r>
      <w:r w:rsidR="00217D82" w:rsidRPr="00931609">
        <w:rPr>
          <w:rFonts w:ascii="Times New Roman" w:hAnsi="Times New Roman" w:cs="Times New Roman"/>
        </w:rPr>
        <w:t>m</w:t>
      </w:r>
      <w:r w:rsidR="00244651" w:rsidRPr="00931609">
        <w:rPr>
          <w:rFonts w:ascii="Times New Roman" w:hAnsi="Times New Roman" w:cs="Times New Roman"/>
        </w:rPr>
        <w:t xml:space="preserve">üfettiş tarafından bir naip tayin edilir. </w:t>
      </w:r>
      <w:r w:rsidRPr="00931609">
        <w:rPr>
          <w:rFonts w:ascii="Times New Roman" w:hAnsi="Times New Roman" w:cs="Times New Roman"/>
          <w:bCs/>
        </w:rPr>
        <w:t>Naibin mülki idare amirliği hizmetleri sınıfından olanlar arasından tayin</w:t>
      </w:r>
      <w:r w:rsidR="00217D82" w:rsidRPr="00931609">
        <w:rPr>
          <w:rFonts w:ascii="Times New Roman" w:hAnsi="Times New Roman" w:cs="Times New Roman"/>
          <w:bCs/>
        </w:rPr>
        <w:t>i</w:t>
      </w:r>
      <w:r w:rsidRPr="00931609">
        <w:rPr>
          <w:rFonts w:ascii="Times New Roman" w:hAnsi="Times New Roman" w:cs="Times New Roman"/>
          <w:bCs/>
        </w:rPr>
        <w:t xml:space="preserve"> esastır. Ancak, </w:t>
      </w:r>
      <w:r w:rsidR="00DF0EC3" w:rsidRPr="00931609">
        <w:rPr>
          <w:rFonts w:ascii="Times New Roman" w:hAnsi="Times New Roman" w:cs="Times New Roman"/>
          <w:bCs/>
        </w:rPr>
        <w:t xml:space="preserve">gerekli durumlarda </w:t>
      </w:r>
      <w:r w:rsidRPr="00931609">
        <w:rPr>
          <w:rFonts w:ascii="Times New Roman" w:hAnsi="Times New Roman" w:cs="Times New Roman"/>
          <w:bCs/>
        </w:rPr>
        <w:t>hakkında ön inceleme yapılanın üstü veya eşiti konumdaki diğer memur veya kamu görevlileri arasından da naip tayin edilebilir.</w:t>
      </w:r>
    </w:p>
    <w:p w14:paraId="715FC6A0" w14:textId="77777777" w:rsidR="00E31CC1" w:rsidRPr="00931609" w:rsidRDefault="00E31CC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(3) </w:t>
      </w:r>
      <w:r w:rsidR="00C4532E" w:rsidRPr="00931609">
        <w:rPr>
          <w:rFonts w:ascii="Times New Roman" w:hAnsi="Times New Roman" w:cs="Times New Roman"/>
          <w:bCs/>
        </w:rPr>
        <w:t xml:space="preserve">Müfettiş naibe; sorulacak soruları veya </w:t>
      </w:r>
      <w:r w:rsidR="00F87E94" w:rsidRPr="00931609">
        <w:rPr>
          <w:rFonts w:ascii="Times New Roman" w:hAnsi="Times New Roman" w:cs="Times New Roman"/>
          <w:bCs/>
        </w:rPr>
        <w:t>yapılacak i</w:t>
      </w:r>
      <w:r w:rsidR="00C4532E" w:rsidRPr="00931609">
        <w:rPr>
          <w:rFonts w:ascii="Times New Roman" w:hAnsi="Times New Roman" w:cs="Times New Roman"/>
          <w:bCs/>
        </w:rPr>
        <w:t>şlemleri açık bir şekilde belirten bir istinabe talimatı gönderir</w:t>
      </w:r>
      <w:r w:rsidR="00F87E94" w:rsidRPr="00931609">
        <w:rPr>
          <w:rFonts w:ascii="Times New Roman" w:hAnsi="Times New Roman" w:cs="Times New Roman"/>
          <w:bCs/>
        </w:rPr>
        <w:t>. Naibin, istinabe talimatında öngörülen hususlara aynen uyması</w:t>
      </w:r>
      <w:r w:rsidR="00C4532E" w:rsidRPr="00931609">
        <w:rPr>
          <w:rFonts w:ascii="Times New Roman" w:hAnsi="Times New Roman" w:cs="Times New Roman"/>
          <w:bCs/>
        </w:rPr>
        <w:t xml:space="preserve"> zorunludur</w:t>
      </w:r>
      <w:r w:rsidR="00F87E94" w:rsidRPr="00931609">
        <w:rPr>
          <w:rFonts w:ascii="Times New Roman" w:hAnsi="Times New Roman" w:cs="Times New Roman"/>
          <w:bCs/>
        </w:rPr>
        <w:t>.</w:t>
      </w:r>
      <w:r w:rsidRPr="00931609">
        <w:rPr>
          <w:rFonts w:ascii="Times New Roman" w:hAnsi="Times New Roman" w:cs="Times New Roman"/>
          <w:bCs/>
        </w:rPr>
        <w:t xml:space="preserve">  </w:t>
      </w:r>
    </w:p>
    <w:p w14:paraId="0253DA65" w14:textId="77777777" w:rsidR="00CE700A" w:rsidRPr="00931609" w:rsidRDefault="00CE700A" w:rsidP="00931609">
      <w:pPr>
        <w:pStyle w:val="NormalWeb"/>
        <w:spacing w:before="0" w:beforeAutospacing="0" w:after="0" w:afterAutospacing="0"/>
        <w:ind w:firstLine="709"/>
        <w:jc w:val="both"/>
        <w:rPr>
          <w:rFonts w:ascii="Times New Roman" w:hAnsi="Times New Roman" w:cs="Times New Roman"/>
        </w:rPr>
      </w:pPr>
    </w:p>
    <w:p w14:paraId="65EE085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Ön incelemenin tamamlanması ve değerlendirmeye ilişkin hususlar</w:t>
      </w:r>
    </w:p>
    <w:p w14:paraId="77C1EB0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65</w:t>
      </w:r>
      <w:r w:rsidRPr="00931609">
        <w:rPr>
          <w:rFonts w:ascii="Times New Roman" w:hAnsi="Times New Roman" w:cs="Times New Roman"/>
          <w:b/>
        </w:rPr>
        <w:t>-</w:t>
      </w:r>
      <w:r w:rsidRPr="00931609">
        <w:rPr>
          <w:rFonts w:ascii="Times New Roman" w:hAnsi="Times New Roman" w:cs="Times New Roman"/>
        </w:rPr>
        <w:t xml:space="preserve"> (1) Gerekli araştırmaların tamamının yapılıp yapılmadığı ve delillerin eksiksiz toplanıp toplanmadığı kontrol edilir. Eksik soruşturma yargıda bozma sebebi olacağından, gerekli araştırma ve incelemelerin eksiksiz olarak yapılıp, delillerin tamamının rapora eklenmesi zorunludur.  Bu bağlamda; iddia edilen hususlar ile ifade tutanakları gözden geçirilerek araştırılmamış bir husus kalıp kalmadığı, hakkında ön inceleme yapılanın ifade tutanağı gözden geçirilerek toplanmasını talep ettiği veya bu ifade gereği araştırılması ve toplanması gereken delil olup olmadığı, eğer varsa toplanıp toplanmadığı özellikle kontrol edilir. </w:t>
      </w:r>
    </w:p>
    <w:p w14:paraId="6562A06B" w14:textId="77777777" w:rsidR="007C26F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9F501D" w:rsidRPr="00931609">
        <w:rPr>
          <w:rFonts w:ascii="Times New Roman" w:hAnsi="Times New Roman" w:cs="Times New Roman"/>
        </w:rPr>
        <w:t xml:space="preserve"> </w:t>
      </w:r>
      <w:r w:rsidRPr="00931609">
        <w:rPr>
          <w:rFonts w:ascii="Times New Roman" w:hAnsi="Times New Roman" w:cs="Times New Roman"/>
        </w:rPr>
        <w:t xml:space="preserve">Delillerin çapraz kontrolü yapılarak, çelişkiler bulunması hâlinde hangisinin gerçek durumu yansıttığı, gerekirse ek araştırmalarla belirlenir ve gerçeği </w:t>
      </w:r>
      <w:r w:rsidR="00C72A3C" w:rsidRPr="00931609">
        <w:rPr>
          <w:rFonts w:ascii="Times New Roman" w:hAnsi="Times New Roman" w:cs="Times New Roman"/>
        </w:rPr>
        <w:t>yansıtmayan deliller ayıklanır.</w:t>
      </w:r>
    </w:p>
    <w:p w14:paraId="13B1154C" w14:textId="77777777" w:rsidR="007C26F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9F501D" w:rsidRPr="00931609">
        <w:rPr>
          <w:rFonts w:ascii="Times New Roman" w:hAnsi="Times New Roman" w:cs="Times New Roman"/>
        </w:rPr>
        <w:t xml:space="preserve"> </w:t>
      </w:r>
      <w:r w:rsidRPr="00931609">
        <w:rPr>
          <w:rFonts w:ascii="Times New Roman" w:hAnsi="Times New Roman" w:cs="Times New Roman"/>
        </w:rPr>
        <w:t xml:space="preserve">Bu safhada </w:t>
      </w:r>
      <w:proofErr w:type="spellStart"/>
      <w:r w:rsidR="00565454" w:rsidRPr="00931609">
        <w:rPr>
          <w:rFonts w:ascii="Times New Roman" w:hAnsi="Times New Roman" w:cs="Times New Roman"/>
        </w:rPr>
        <w:t>istiktap</w:t>
      </w:r>
      <w:proofErr w:type="spellEnd"/>
      <w:r w:rsidR="00565454" w:rsidRPr="00931609">
        <w:rPr>
          <w:rFonts w:ascii="Times New Roman" w:hAnsi="Times New Roman" w:cs="Times New Roman"/>
        </w:rPr>
        <w:t xml:space="preserve"> </w:t>
      </w:r>
      <w:r w:rsidRPr="00931609">
        <w:rPr>
          <w:rFonts w:ascii="Times New Roman" w:hAnsi="Times New Roman" w:cs="Times New Roman"/>
        </w:rPr>
        <w:t xml:space="preserve">yapılabilir. </w:t>
      </w:r>
      <w:proofErr w:type="spellStart"/>
      <w:r w:rsidR="00565454" w:rsidRPr="00931609">
        <w:rPr>
          <w:rFonts w:ascii="Times New Roman" w:hAnsi="Times New Roman" w:cs="Times New Roman"/>
        </w:rPr>
        <w:t>İstiktap</w:t>
      </w:r>
      <w:proofErr w:type="spellEnd"/>
      <w:r w:rsidRPr="00931609">
        <w:rPr>
          <w:rFonts w:ascii="Times New Roman" w:hAnsi="Times New Roman" w:cs="Times New Roman"/>
        </w:rPr>
        <w:t xml:space="preserve">, ön incelemeye konu bir belgenin doğruluğu veya sahteliğinin ya da düzenleyicisinin kim olduğunun belirlenebilmesi amacıyla bilirkişiden faydalanılmasıdır. Müfettiş, bu maksatla önce mevcut dosyalardan, aynı türden belge, yazı, mühür veya imzayı içerir evrakın bulunup bulunmadığını tespit eder. Bulunması hâlinde, araştırmaya konu evrakla birlikte karşılaştırmanın yapılması amacıyla </w:t>
      </w:r>
      <w:r w:rsidR="00371B5F" w:rsidRPr="00931609">
        <w:rPr>
          <w:rFonts w:ascii="Times New Roman" w:hAnsi="Times New Roman" w:cs="Times New Roman"/>
        </w:rPr>
        <w:t xml:space="preserve">genel kolluk kuruluşlarının </w:t>
      </w:r>
      <w:proofErr w:type="spellStart"/>
      <w:r w:rsidR="00371B5F" w:rsidRPr="00931609">
        <w:rPr>
          <w:rFonts w:ascii="Times New Roman" w:hAnsi="Times New Roman" w:cs="Times New Roman"/>
        </w:rPr>
        <w:t>k</w:t>
      </w:r>
      <w:r w:rsidRPr="00931609">
        <w:rPr>
          <w:rFonts w:ascii="Times New Roman" w:hAnsi="Times New Roman" w:cs="Times New Roman"/>
        </w:rPr>
        <w:t>riminal</w:t>
      </w:r>
      <w:proofErr w:type="spellEnd"/>
      <w:r w:rsidRPr="00931609">
        <w:rPr>
          <w:rFonts w:ascii="Times New Roman" w:hAnsi="Times New Roman" w:cs="Times New Roman"/>
        </w:rPr>
        <w:t xml:space="preserve"> </w:t>
      </w:r>
      <w:r w:rsidR="00371B5F" w:rsidRPr="00931609">
        <w:rPr>
          <w:rFonts w:ascii="Times New Roman" w:hAnsi="Times New Roman" w:cs="Times New Roman"/>
        </w:rPr>
        <w:t xml:space="preserve">hizmet birimlerine </w:t>
      </w:r>
      <w:r w:rsidRPr="00931609">
        <w:rPr>
          <w:rFonts w:ascii="Times New Roman" w:hAnsi="Times New Roman" w:cs="Times New Roman"/>
        </w:rPr>
        <w:t xml:space="preserve">gönderir. Şayet, evraktaki yazının failinin tespiti gerekiyor ise ilgisi görülenlere evrakta bulunan kelimelerin de yer aldığı yazılar el yazısıyla yazdırılarak imzalattırılır. Araştırılan yazı daktilo veya bilgisayar ile yazılmış ise, kullanılma ihtimali olan daktilolar ya da bilgisayar yazıcılarına benzeri yazılar yazdırılır. Bütün bu belgelerin asılları, araştırmaya konu evrak asılları ile birlikte karşılaştırma yapılması için </w:t>
      </w:r>
      <w:r w:rsidR="00371B5F" w:rsidRPr="00931609">
        <w:rPr>
          <w:rFonts w:ascii="Times New Roman" w:hAnsi="Times New Roman" w:cs="Times New Roman"/>
        </w:rPr>
        <w:t xml:space="preserve">yine </w:t>
      </w:r>
      <w:proofErr w:type="spellStart"/>
      <w:r w:rsidR="00371B5F" w:rsidRPr="00931609">
        <w:rPr>
          <w:rFonts w:ascii="Times New Roman" w:hAnsi="Times New Roman" w:cs="Times New Roman"/>
        </w:rPr>
        <w:t>kriminal</w:t>
      </w:r>
      <w:proofErr w:type="spellEnd"/>
      <w:r w:rsidR="00371B5F" w:rsidRPr="00931609">
        <w:rPr>
          <w:rFonts w:ascii="Times New Roman" w:hAnsi="Times New Roman" w:cs="Times New Roman"/>
        </w:rPr>
        <w:t xml:space="preserve"> hizmet birimine </w:t>
      </w:r>
      <w:r w:rsidR="00C72A3C" w:rsidRPr="00931609">
        <w:rPr>
          <w:rFonts w:ascii="Times New Roman" w:hAnsi="Times New Roman" w:cs="Times New Roman"/>
        </w:rPr>
        <w:t>gönderilir.</w:t>
      </w:r>
    </w:p>
    <w:p w14:paraId="0B8AB1B8" w14:textId="77777777" w:rsidR="007C26F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9F501D" w:rsidRPr="00931609">
        <w:rPr>
          <w:rFonts w:ascii="Times New Roman" w:hAnsi="Times New Roman" w:cs="Times New Roman"/>
        </w:rPr>
        <w:t xml:space="preserve"> </w:t>
      </w:r>
      <w:r w:rsidRPr="00931609">
        <w:rPr>
          <w:rFonts w:ascii="Times New Roman" w:hAnsi="Times New Roman" w:cs="Times New Roman"/>
        </w:rPr>
        <w:t xml:space="preserve">Yapılan ön inceleme sonucunda elde edilen bilgi ve belgeler, isnada konu fiil ve konuya ilişkin hukuk kuralları çerçevesinde değerlendirilerek; delil niteliği taşımayanlar (konuyla ilgisi olmayan veya herhangi bir ispat vasfı bulunmayanlar) ile hukuka aykırı </w:t>
      </w:r>
      <w:r w:rsidR="00CE1010" w:rsidRPr="00931609">
        <w:rPr>
          <w:rFonts w:ascii="Times New Roman" w:hAnsi="Times New Roman" w:cs="Times New Roman"/>
        </w:rPr>
        <w:t xml:space="preserve">nitelikte olanlar </w:t>
      </w:r>
      <w:r w:rsidRPr="00931609">
        <w:rPr>
          <w:rFonts w:ascii="Times New Roman" w:hAnsi="Times New Roman" w:cs="Times New Roman"/>
        </w:rPr>
        <w:t>(hukuka aykırı şekilde elde edildiği veya sahte olduğu anlaşılanlar) ayrılır. İfade ve diğer delillerin konuyla ilgili kısımları rapor içi</w:t>
      </w:r>
      <w:r w:rsidR="00C72A3C" w:rsidRPr="00931609">
        <w:rPr>
          <w:rFonts w:ascii="Times New Roman" w:hAnsi="Times New Roman" w:cs="Times New Roman"/>
        </w:rPr>
        <w:t>ne alınmak üzere tespit edilir.</w:t>
      </w:r>
    </w:p>
    <w:p w14:paraId="62D0A0A8" w14:textId="77777777" w:rsidR="007C26F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9F501D" w:rsidRPr="00931609">
        <w:rPr>
          <w:rFonts w:ascii="Times New Roman" w:hAnsi="Times New Roman" w:cs="Times New Roman"/>
        </w:rPr>
        <w:t xml:space="preserve"> </w:t>
      </w:r>
      <w:r w:rsidRPr="00931609">
        <w:rPr>
          <w:rFonts w:ascii="Times New Roman" w:hAnsi="Times New Roman" w:cs="Times New Roman"/>
        </w:rPr>
        <w:t>Bu kontrol sırasında, tanık beyanlarından somut verilerle desteklenmeyen soyut nitelikteki ifadelerin değerlendirmede esa</w:t>
      </w:r>
      <w:r w:rsidR="00C72A3C" w:rsidRPr="00931609">
        <w:rPr>
          <w:rFonts w:ascii="Times New Roman" w:hAnsi="Times New Roman" w:cs="Times New Roman"/>
        </w:rPr>
        <w:t>s alınmayacağına dikkat edilir.</w:t>
      </w:r>
    </w:p>
    <w:p w14:paraId="78B02B70" w14:textId="77777777" w:rsidR="006A166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w:t>
      </w:r>
      <w:r w:rsidR="009F501D" w:rsidRPr="00931609">
        <w:rPr>
          <w:rFonts w:ascii="Times New Roman" w:hAnsi="Times New Roman" w:cs="Times New Roman"/>
        </w:rPr>
        <w:t xml:space="preserve"> </w:t>
      </w:r>
      <w:r w:rsidRPr="00931609">
        <w:rPr>
          <w:rFonts w:ascii="Times New Roman" w:hAnsi="Times New Roman" w:cs="Times New Roman"/>
        </w:rPr>
        <w:t>3628 sayılı Kanun kapsamına giren suçların</w:t>
      </w:r>
      <w:r w:rsidR="006A166F" w:rsidRPr="00931609">
        <w:rPr>
          <w:rFonts w:ascii="Times New Roman" w:hAnsi="Times New Roman" w:cs="Times New Roman"/>
        </w:rPr>
        <w:t xml:space="preserve"> işlendiğine dair </w:t>
      </w:r>
      <w:r w:rsidR="003D4878" w:rsidRPr="00931609">
        <w:rPr>
          <w:rFonts w:ascii="Times New Roman" w:hAnsi="Times New Roman" w:cs="Times New Roman"/>
        </w:rPr>
        <w:t>delil ve</w:t>
      </w:r>
      <w:r w:rsidR="002C6D0E" w:rsidRPr="00931609">
        <w:rPr>
          <w:rFonts w:ascii="Times New Roman" w:hAnsi="Times New Roman" w:cs="Times New Roman"/>
        </w:rPr>
        <w:t>ya</w:t>
      </w:r>
      <w:r w:rsidR="003D4878" w:rsidRPr="00931609">
        <w:rPr>
          <w:rFonts w:ascii="Times New Roman" w:hAnsi="Times New Roman" w:cs="Times New Roman"/>
        </w:rPr>
        <w:t xml:space="preserve"> emarelerin öğrenilmesi veya tespit</w:t>
      </w:r>
      <w:r w:rsidR="009E3C6A" w:rsidRPr="00931609">
        <w:rPr>
          <w:rFonts w:ascii="Times New Roman" w:hAnsi="Times New Roman" w:cs="Times New Roman"/>
        </w:rPr>
        <w:t xml:space="preserve"> </w:t>
      </w:r>
      <w:r w:rsidR="003D4878" w:rsidRPr="00931609">
        <w:rPr>
          <w:rFonts w:ascii="Times New Roman" w:hAnsi="Times New Roman" w:cs="Times New Roman"/>
        </w:rPr>
        <w:t>edilmesi</w:t>
      </w:r>
      <w:r w:rsidR="006A166F" w:rsidRPr="00931609">
        <w:rPr>
          <w:rFonts w:ascii="Times New Roman" w:hAnsi="Times New Roman" w:cs="Times New Roman"/>
        </w:rPr>
        <w:t xml:space="preserve"> gibi</w:t>
      </w:r>
      <w:r w:rsidRPr="00931609">
        <w:rPr>
          <w:rFonts w:ascii="Times New Roman" w:hAnsi="Times New Roman" w:cs="Times New Roman"/>
        </w:rPr>
        <w:t xml:space="preserve"> </w:t>
      </w:r>
      <w:r w:rsidR="003D4878" w:rsidRPr="00931609">
        <w:rPr>
          <w:rFonts w:ascii="Times New Roman" w:hAnsi="Times New Roman" w:cs="Times New Roman"/>
        </w:rPr>
        <w:t>hallerde, durum</w:t>
      </w:r>
      <w:r w:rsidRPr="00931609">
        <w:rPr>
          <w:rFonts w:ascii="Times New Roman" w:hAnsi="Times New Roman" w:cs="Times New Roman"/>
        </w:rPr>
        <w:t xml:space="preserve"> gecikmeksizin</w:t>
      </w:r>
      <w:r w:rsidR="006A166F" w:rsidRPr="00931609">
        <w:rPr>
          <w:rFonts w:ascii="Times New Roman" w:hAnsi="Times New Roman" w:cs="Times New Roman"/>
        </w:rPr>
        <w:t xml:space="preserve"> Başkanlığa bildiril</w:t>
      </w:r>
      <w:r w:rsidR="003D4878" w:rsidRPr="00931609">
        <w:rPr>
          <w:rFonts w:ascii="Times New Roman" w:hAnsi="Times New Roman" w:cs="Times New Roman"/>
        </w:rPr>
        <w:t>erek b</w:t>
      </w:r>
      <w:r w:rsidR="006A166F" w:rsidRPr="00931609">
        <w:rPr>
          <w:rFonts w:ascii="Times New Roman" w:hAnsi="Times New Roman" w:cs="Times New Roman"/>
        </w:rPr>
        <w:t xml:space="preserve">u </w:t>
      </w:r>
      <w:r w:rsidR="00B622D3" w:rsidRPr="00931609">
        <w:rPr>
          <w:rFonts w:ascii="Times New Roman" w:hAnsi="Times New Roman" w:cs="Times New Roman"/>
        </w:rPr>
        <w:t>Y</w:t>
      </w:r>
      <w:r w:rsidR="006A166F" w:rsidRPr="00931609">
        <w:rPr>
          <w:rFonts w:ascii="Times New Roman" w:hAnsi="Times New Roman" w:cs="Times New Roman"/>
        </w:rPr>
        <w:t xml:space="preserve">önergenin </w:t>
      </w:r>
      <w:r w:rsidR="003D4878" w:rsidRPr="00931609">
        <w:rPr>
          <w:rFonts w:ascii="Times New Roman" w:hAnsi="Times New Roman" w:cs="Times New Roman"/>
        </w:rPr>
        <w:t xml:space="preserve">soruşturma görevini düzenleyen </w:t>
      </w:r>
      <w:r w:rsidR="006A166F" w:rsidRPr="00931609">
        <w:rPr>
          <w:rFonts w:ascii="Times New Roman" w:hAnsi="Times New Roman" w:cs="Times New Roman"/>
        </w:rPr>
        <w:t xml:space="preserve">hükümlerine göre </w:t>
      </w:r>
      <w:r w:rsidR="003D4878" w:rsidRPr="00931609">
        <w:rPr>
          <w:rFonts w:ascii="Times New Roman" w:hAnsi="Times New Roman" w:cs="Times New Roman"/>
        </w:rPr>
        <w:t>hareket edilir.</w:t>
      </w:r>
      <w:r w:rsidRPr="00931609">
        <w:rPr>
          <w:rFonts w:ascii="Times New Roman" w:hAnsi="Times New Roman" w:cs="Times New Roman"/>
        </w:rPr>
        <w:t xml:space="preserve"> </w:t>
      </w:r>
    </w:p>
    <w:p w14:paraId="197F62CC" w14:textId="77777777" w:rsidR="007C26F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w:t>
      </w:r>
      <w:r w:rsidR="009F501D" w:rsidRPr="00931609">
        <w:rPr>
          <w:rFonts w:ascii="Times New Roman" w:hAnsi="Times New Roman" w:cs="Times New Roman"/>
        </w:rPr>
        <w:t xml:space="preserve"> </w:t>
      </w:r>
      <w:r w:rsidR="005037AF" w:rsidRPr="00931609">
        <w:rPr>
          <w:rFonts w:ascii="Times New Roman" w:hAnsi="Times New Roman" w:cs="Times New Roman"/>
        </w:rPr>
        <w:t xml:space="preserve">26/9/2004 tarihli ve </w:t>
      </w:r>
      <w:r w:rsidRPr="00931609">
        <w:rPr>
          <w:rFonts w:ascii="Times New Roman" w:hAnsi="Times New Roman" w:cs="Times New Roman"/>
        </w:rPr>
        <w:t xml:space="preserve">5237 sayılı </w:t>
      </w:r>
      <w:proofErr w:type="gramStart"/>
      <w:r w:rsidR="005037AF" w:rsidRPr="00931609">
        <w:rPr>
          <w:rFonts w:ascii="Times New Roman" w:hAnsi="Times New Roman" w:cs="Times New Roman"/>
        </w:rPr>
        <w:t xml:space="preserve">Türk Ceza </w:t>
      </w:r>
      <w:r w:rsidRPr="00931609">
        <w:rPr>
          <w:rFonts w:ascii="Times New Roman" w:hAnsi="Times New Roman" w:cs="Times New Roman"/>
        </w:rPr>
        <w:t>Kanunun</w:t>
      </w:r>
      <w:r w:rsidR="005037AF" w:rsidRPr="00931609">
        <w:rPr>
          <w:rFonts w:ascii="Times New Roman" w:hAnsi="Times New Roman" w:cs="Times New Roman"/>
        </w:rPr>
        <w:t>un</w:t>
      </w:r>
      <w:proofErr w:type="gramEnd"/>
      <w:r w:rsidRPr="00931609">
        <w:rPr>
          <w:rFonts w:ascii="Times New Roman" w:hAnsi="Times New Roman" w:cs="Times New Roman"/>
        </w:rPr>
        <w:t xml:space="preserve"> 282 </w:t>
      </w:r>
      <w:proofErr w:type="spellStart"/>
      <w:r w:rsidRPr="00931609">
        <w:rPr>
          <w:rFonts w:ascii="Times New Roman" w:hAnsi="Times New Roman" w:cs="Times New Roman"/>
        </w:rPr>
        <w:t>nci</w:t>
      </w:r>
      <w:proofErr w:type="spellEnd"/>
      <w:r w:rsidRPr="00931609">
        <w:rPr>
          <w:rFonts w:ascii="Times New Roman" w:hAnsi="Times New Roman" w:cs="Times New Roman"/>
        </w:rPr>
        <w:t xml:space="preserve"> maddesi kapsamındaki “Suçtan kaynaklanan malvarlığı değerlerini aklama” suçuna ilişkin delil veya emare elde edilmesi hâlinde durum Mali Suçları Araştırma Kurulu Başkanlığına iletilmek üzere Başk</w:t>
      </w:r>
      <w:r w:rsidR="00C72A3C" w:rsidRPr="00931609">
        <w:rPr>
          <w:rFonts w:ascii="Times New Roman" w:hAnsi="Times New Roman" w:cs="Times New Roman"/>
        </w:rPr>
        <w:t xml:space="preserve">anlığa bir yazıyla bildirilir. </w:t>
      </w:r>
    </w:p>
    <w:p w14:paraId="46FDF05E" w14:textId="77777777" w:rsidR="007C26F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9F501D" w:rsidRPr="00931609">
        <w:rPr>
          <w:rFonts w:ascii="Times New Roman" w:hAnsi="Times New Roman" w:cs="Times New Roman"/>
        </w:rPr>
        <w:t>8</w:t>
      </w:r>
      <w:r w:rsidRPr="00931609">
        <w:rPr>
          <w:rFonts w:ascii="Times New Roman" w:hAnsi="Times New Roman" w:cs="Times New Roman"/>
        </w:rPr>
        <w:t>)</w:t>
      </w:r>
      <w:r w:rsidR="009F501D" w:rsidRPr="00931609">
        <w:rPr>
          <w:rFonts w:ascii="Times New Roman" w:hAnsi="Times New Roman" w:cs="Times New Roman"/>
        </w:rPr>
        <w:t xml:space="preserve"> </w:t>
      </w:r>
      <w:r w:rsidRPr="00931609">
        <w:rPr>
          <w:rFonts w:ascii="Times New Roman" w:hAnsi="Times New Roman" w:cs="Times New Roman"/>
        </w:rPr>
        <w:t>Ön inceleme ile disiplin soruşturması görevinin birlikte verilmediği hallerde, ön inceleme konusu olay 657 sayılı Kanun</w:t>
      </w:r>
      <w:r w:rsidR="009A4CF9" w:rsidRPr="00931609">
        <w:rPr>
          <w:rFonts w:ascii="Times New Roman" w:hAnsi="Times New Roman" w:cs="Times New Roman"/>
        </w:rPr>
        <w:t xml:space="preserve"> ve özel kanunlardaki disiplin hükümleri</w:t>
      </w:r>
      <w:r w:rsidRPr="00931609">
        <w:rPr>
          <w:rFonts w:ascii="Times New Roman" w:hAnsi="Times New Roman" w:cs="Times New Roman"/>
        </w:rPr>
        <w:t xml:space="preserve"> </w:t>
      </w:r>
      <w:r w:rsidR="009A4CF9" w:rsidRPr="00931609">
        <w:rPr>
          <w:rFonts w:ascii="Times New Roman" w:hAnsi="Times New Roman" w:cs="Times New Roman"/>
        </w:rPr>
        <w:t xml:space="preserve">yönünden </w:t>
      </w:r>
      <w:r w:rsidRPr="00931609">
        <w:rPr>
          <w:rFonts w:ascii="Times New Roman" w:hAnsi="Times New Roman" w:cs="Times New Roman"/>
        </w:rPr>
        <w:t>değerlendirilerek, disiplin cezasını gerektirdiği kanaatine varılan fiil veya hallerden zaman</w:t>
      </w:r>
      <w:r w:rsidR="002D291A" w:rsidRPr="00931609">
        <w:rPr>
          <w:rFonts w:ascii="Times New Roman" w:hAnsi="Times New Roman" w:cs="Times New Roman"/>
        </w:rPr>
        <w:t xml:space="preserve"> </w:t>
      </w:r>
      <w:r w:rsidRPr="00931609">
        <w:rPr>
          <w:rFonts w:ascii="Times New Roman" w:hAnsi="Times New Roman" w:cs="Times New Roman"/>
        </w:rPr>
        <w:t xml:space="preserve">aşımı yaklaşanlar gecikmeksizin bir </w:t>
      </w:r>
      <w:r w:rsidR="00A86AB2" w:rsidRPr="00931609">
        <w:rPr>
          <w:rFonts w:ascii="Times New Roman" w:hAnsi="Times New Roman" w:cs="Times New Roman"/>
        </w:rPr>
        <w:t>yazı ile</w:t>
      </w:r>
      <w:r w:rsidRPr="00931609">
        <w:rPr>
          <w:rFonts w:ascii="Times New Roman" w:hAnsi="Times New Roman" w:cs="Times New Roman"/>
        </w:rPr>
        <w:t xml:space="preserve"> yetkili disiplin amirine iletilir veya disiplin soruşturması onayı alınm</w:t>
      </w:r>
      <w:r w:rsidR="00C72A3C" w:rsidRPr="00931609">
        <w:rPr>
          <w:rFonts w:ascii="Times New Roman" w:hAnsi="Times New Roman" w:cs="Times New Roman"/>
        </w:rPr>
        <w:t>ası için Başkanlığa bildirilir.</w:t>
      </w:r>
    </w:p>
    <w:p w14:paraId="16FB3233" w14:textId="77777777" w:rsidR="00023891" w:rsidRPr="00931609" w:rsidRDefault="009F501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(9</w:t>
      </w:r>
      <w:r w:rsidR="00023891" w:rsidRPr="00931609">
        <w:rPr>
          <w:rFonts w:ascii="Times New Roman" w:hAnsi="Times New Roman" w:cs="Times New Roman"/>
        </w:rPr>
        <w:t>)</w:t>
      </w:r>
      <w:r w:rsidRPr="00931609">
        <w:rPr>
          <w:rFonts w:ascii="Times New Roman" w:hAnsi="Times New Roman" w:cs="Times New Roman"/>
        </w:rPr>
        <w:t xml:space="preserve"> </w:t>
      </w:r>
      <w:r w:rsidR="00023891" w:rsidRPr="00931609">
        <w:rPr>
          <w:rFonts w:ascii="Times New Roman" w:hAnsi="Times New Roman" w:cs="Times New Roman"/>
        </w:rPr>
        <w:t>Toplanan deliller ışığında, ön incelemeye konu olayın gerçek mahiyeti ortaya konulur.</w:t>
      </w:r>
    </w:p>
    <w:p w14:paraId="3DC17F28" w14:textId="77777777" w:rsidR="007C26FE" w:rsidRPr="00931609" w:rsidRDefault="009F501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(10</w:t>
      </w:r>
      <w:r w:rsidR="00023891" w:rsidRPr="00931609">
        <w:rPr>
          <w:rFonts w:ascii="Times New Roman" w:hAnsi="Times New Roman" w:cs="Times New Roman"/>
        </w:rPr>
        <w:t>)</w:t>
      </w:r>
      <w:r w:rsidR="007C26FE" w:rsidRPr="00931609">
        <w:rPr>
          <w:rFonts w:ascii="Times New Roman" w:hAnsi="Times New Roman" w:cs="Times New Roman"/>
        </w:rPr>
        <w:tab/>
      </w:r>
      <w:r w:rsidR="00023891" w:rsidRPr="00931609">
        <w:rPr>
          <w:rFonts w:ascii="Times New Roman" w:hAnsi="Times New Roman" w:cs="Times New Roman"/>
        </w:rPr>
        <w:t>Gerçek mahiyeti ortaya konulan fiilin herhangi bir hukuki düzenlemeye aykırılık teşkil edip etmediği, ediyorsa aykırılık teşkil ettiği hukuki düzenlem</w:t>
      </w:r>
      <w:r w:rsidR="00C72A3C" w:rsidRPr="00931609">
        <w:rPr>
          <w:rFonts w:ascii="Times New Roman" w:hAnsi="Times New Roman" w:cs="Times New Roman"/>
        </w:rPr>
        <w:t>e ve ilgili maddesi belirlenir.</w:t>
      </w:r>
    </w:p>
    <w:p w14:paraId="4337F6F3" w14:textId="77777777" w:rsidR="007C26FE" w:rsidRPr="00931609" w:rsidRDefault="009F501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(11</w:t>
      </w:r>
      <w:r w:rsidR="00023891" w:rsidRPr="00931609">
        <w:rPr>
          <w:rFonts w:ascii="Times New Roman" w:hAnsi="Times New Roman" w:cs="Times New Roman"/>
        </w:rPr>
        <w:t>)</w:t>
      </w:r>
      <w:r w:rsidR="00880378" w:rsidRPr="00931609">
        <w:rPr>
          <w:rFonts w:ascii="Times New Roman" w:hAnsi="Times New Roman" w:cs="Times New Roman"/>
        </w:rPr>
        <w:tab/>
      </w:r>
      <w:r w:rsidR="00023891" w:rsidRPr="00931609">
        <w:rPr>
          <w:rFonts w:ascii="Times New Roman" w:hAnsi="Times New Roman" w:cs="Times New Roman"/>
        </w:rPr>
        <w:t>Suç oluşturduğu kanaatine varılan fiili işleyenlerin adı soyadı, görev yeri ve unvanı belirtilerek, fiille illiyet bağları irdelen</w:t>
      </w:r>
      <w:r w:rsidR="00C72A3C" w:rsidRPr="00931609">
        <w:rPr>
          <w:rFonts w:ascii="Times New Roman" w:hAnsi="Times New Roman" w:cs="Times New Roman"/>
        </w:rPr>
        <w:t>ir ve sorumlulukları açıklanır.</w:t>
      </w:r>
    </w:p>
    <w:p w14:paraId="5509A4D0" w14:textId="77777777" w:rsidR="007C26FE" w:rsidRPr="00931609" w:rsidRDefault="009F501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(12</w:t>
      </w:r>
      <w:r w:rsidR="00023891" w:rsidRPr="00931609">
        <w:rPr>
          <w:rFonts w:ascii="Times New Roman" w:hAnsi="Times New Roman" w:cs="Times New Roman"/>
        </w:rPr>
        <w:t>)</w:t>
      </w:r>
      <w:r w:rsidR="00880378" w:rsidRPr="00931609">
        <w:rPr>
          <w:rFonts w:ascii="Times New Roman" w:hAnsi="Times New Roman" w:cs="Times New Roman"/>
        </w:rPr>
        <w:tab/>
      </w:r>
      <w:r w:rsidR="00023891" w:rsidRPr="00931609">
        <w:rPr>
          <w:rFonts w:ascii="Times New Roman" w:hAnsi="Times New Roman" w:cs="Times New Roman"/>
        </w:rPr>
        <w:t>Bu belirleme sırasında, sorumlulukları görülen kamu görevlilerinin eyleme katılma biçimleri ön inceleme raporun</w:t>
      </w:r>
      <w:r w:rsidR="00C72A3C" w:rsidRPr="00931609">
        <w:rPr>
          <w:rFonts w:ascii="Times New Roman" w:hAnsi="Times New Roman" w:cs="Times New Roman"/>
        </w:rPr>
        <w:t>da ayrıntılı olarak gösterilir.</w:t>
      </w:r>
    </w:p>
    <w:p w14:paraId="6E04A5E9" w14:textId="77777777" w:rsidR="0038730A" w:rsidRPr="00931609" w:rsidRDefault="009F501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(13</w:t>
      </w:r>
      <w:r w:rsidR="00023891" w:rsidRPr="00931609">
        <w:rPr>
          <w:rFonts w:ascii="Times New Roman" w:hAnsi="Times New Roman" w:cs="Times New Roman"/>
        </w:rPr>
        <w:t>)</w:t>
      </w:r>
      <w:r w:rsidR="00880378" w:rsidRPr="00931609">
        <w:rPr>
          <w:rFonts w:ascii="Times New Roman" w:hAnsi="Times New Roman" w:cs="Times New Roman"/>
        </w:rPr>
        <w:tab/>
      </w:r>
      <w:r w:rsidRPr="00931609">
        <w:rPr>
          <w:rFonts w:ascii="Times New Roman" w:hAnsi="Times New Roman" w:cs="Times New Roman"/>
        </w:rPr>
        <w:t>S</w:t>
      </w:r>
      <w:r w:rsidR="00023891" w:rsidRPr="00931609">
        <w:rPr>
          <w:rFonts w:ascii="Times New Roman" w:hAnsi="Times New Roman" w:cs="Times New Roman"/>
        </w:rPr>
        <w:t>uç oluşturduğu kanaatine varılan fiil, unsurları bakımından ayrıntısıyla açıklanır.</w:t>
      </w:r>
    </w:p>
    <w:p w14:paraId="435DE07E" w14:textId="77777777" w:rsidR="007C26FE" w:rsidRPr="00931609" w:rsidRDefault="009F501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(14</w:t>
      </w:r>
      <w:r w:rsidR="00023891" w:rsidRPr="00931609">
        <w:rPr>
          <w:rFonts w:ascii="Times New Roman" w:hAnsi="Times New Roman" w:cs="Times New Roman"/>
        </w:rPr>
        <w:t>)</w:t>
      </w:r>
      <w:r w:rsidRPr="00931609">
        <w:rPr>
          <w:rFonts w:ascii="Times New Roman" w:hAnsi="Times New Roman" w:cs="Times New Roman"/>
        </w:rPr>
        <w:t xml:space="preserve"> </w:t>
      </w:r>
      <w:r w:rsidR="00023891" w:rsidRPr="00931609">
        <w:rPr>
          <w:rFonts w:ascii="Times New Roman" w:hAnsi="Times New Roman" w:cs="Times New Roman"/>
        </w:rPr>
        <w:t xml:space="preserve">Hakkında ön inceleme yapılanın ceza sorumluluğunu kaldıran veya azaltan nedenler varsa, bu durum açıklanarak hukuki sonuçları değerlendirilir. </w:t>
      </w:r>
    </w:p>
    <w:p w14:paraId="037A1D91" w14:textId="77777777" w:rsidR="007C26FE" w:rsidRPr="00931609" w:rsidRDefault="009F501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(15</w:t>
      </w:r>
      <w:r w:rsidR="006149E8" w:rsidRPr="00931609">
        <w:rPr>
          <w:rFonts w:ascii="Times New Roman" w:hAnsi="Times New Roman" w:cs="Times New Roman"/>
        </w:rPr>
        <w:t>)</w:t>
      </w:r>
      <w:r w:rsidR="00880378" w:rsidRPr="00931609">
        <w:rPr>
          <w:rFonts w:ascii="Times New Roman" w:hAnsi="Times New Roman" w:cs="Times New Roman"/>
        </w:rPr>
        <w:tab/>
      </w:r>
      <w:r w:rsidR="00023891" w:rsidRPr="00931609">
        <w:rPr>
          <w:rFonts w:ascii="Times New Roman" w:hAnsi="Times New Roman" w:cs="Times New Roman"/>
        </w:rPr>
        <w:t>4483 sayılı Kanunun “</w:t>
      </w:r>
      <w:r w:rsidR="005A61A0" w:rsidRPr="00931609">
        <w:rPr>
          <w:rFonts w:ascii="Times New Roman" w:hAnsi="Times New Roman" w:cs="Times New Roman"/>
        </w:rPr>
        <w:t xml:space="preserve">Cumhuriyet </w:t>
      </w:r>
      <w:r w:rsidR="002D291A" w:rsidRPr="00931609">
        <w:rPr>
          <w:rFonts w:ascii="Times New Roman" w:hAnsi="Times New Roman" w:cs="Times New Roman"/>
        </w:rPr>
        <w:t>b</w:t>
      </w:r>
      <w:r w:rsidR="005A61A0" w:rsidRPr="00931609">
        <w:rPr>
          <w:rFonts w:ascii="Times New Roman" w:hAnsi="Times New Roman" w:cs="Times New Roman"/>
        </w:rPr>
        <w:t>aşsavcılığı</w:t>
      </w:r>
      <w:r w:rsidR="00023891" w:rsidRPr="00931609">
        <w:rPr>
          <w:rFonts w:ascii="Times New Roman" w:hAnsi="Times New Roman" w:cs="Times New Roman"/>
        </w:rPr>
        <w:t xml:space="preserve">nca </w:t>
      </w:r>
      <w:proofErr w:type="spellStart"/>
      <w:r w:rsidR="00023891" w:rsidRPr="00931609">
        <w:rPr>
          <w:rFonts w:ascii="Times New Roman" w:hAnsi="Times New Roman" w:cs="Times New Roman"/>
        </w:rPr>
        <w:t>re’sen</w:t>
      </w:r>
      <w:proofErr w:type="spellEnd"/>
      <w:r w:rsidR="00023891" w:rsidRPr="00931609">
        <w:rPr>
          <w:rFonts w:ascii="Times New Roman" w:hAnsi="Times New Roman" w:cs="Times New Roman"/>
        </w:rPr>
        <w:t xml:space="preserve"> dava açılacak haller” başlıklı 15 inci maddesi ile 657 sayılı Kanunun “İsnat ve iftiralara karşı koruma” başlıklı 25 inci maddesi ve 5237 sayılı Kanunun “İftira” başlıklı 267 </w:t>
      </w:r>
      <w:proofErr w:type="spellStart"/>
      <w:r w:rsidR="00023891" w:rsidRPr="00931609">
        <w:rPr>
          <w:rFonts w:ascii="Times New Roman" w:hAnsi="Times New Roman" w:cs="Times New Roman"/>
        </w:rPr>
        <w:t>nci</w:t>
      </w:r>
      <w:proofErr w:type="spellEnd"/>
      <w:r w:rsidR="00023891" w:rsidRPr="00931609">
        <w:rPr>
          <w:rFonts w:ascii="Times New Roman" w:hAnsi="Times New Roman" w:cs="Times New Roman"/>
        </w:rPr>
        <w:t xml:space="preserve"> maddesi dikkate alınarak, ihbar veya şikâyetin hakkında ön inceleme yapılan personeli mağdur etmek amacıyla uydurma bir suç isnadı suretiyle yapılması, soyut ve mesnetsiz olması veya diğer şekillerde bir hak ihlali söz konusu ise bu durum ayrıntılı olarak açıklanarak yetkili merci</w:t>
      </w:r>
      <w:r w:rsidR="00C72A3C" w:rsidRPr="00931609">
        <w:rPr>
          <w:rFonts w:ascii="Times New Roman" w:hAnsi="Times New Roman" w:cs="Times New Roman"/>
        </w:rPr>
        <w:t>e gerekli önerilerde bulunulur.</w:t>
      </w:r>
    </w:p>
    <w:p w14:paraId="7ECCE457" w14:textId="77777777" w:rsidR="00A75D09" w:rsidRPr="00931609" w:rsidRDefault="00A75D0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1560E54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Mükerrer ön inceleme başlatılması</w:t>
      </w:r>
    </w:p>
    <w:p w14:paraId="4149930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66</w:t>
      </w:r>
      <w:r w:rsidRPr="00931609">
        <w:rPr>
          <w:rFonts w:ascii="Times New Roman" w:hAnsi="Times New Roman" w:cs="Times New Roman"/>
          <w:b/>
        </w:rPr>
        <w:t>-</w:t>
      </w:r>
      <w:r w:rsidRPr="00931609">
        <w:rPr>
          <w:rFonts w:ascii="Times New Roman" w:hAnsi="Times New Roman" w:cs="Times New Roman"/>
        </w:rPr>
        <w:t xml:space="preserve"> (1) Aynı konuda</w:t>
      </w:r>
      <w:r w:rsidR="00405935" w:rsidRPr="00931609">
        <w:rPr>
          <w:rFonts w:ascii="Times New Roman" w:hAnsi="Times New Roman" w:cs="Times New Roman"/>
        </w:rPr>
        <w:t xml:space="preserve"> en üst idari amir</w:t>
      </w:r>
      <w:r w:rsidRPr="00931609">
        <w:rPr>
          <w:rFonts w:ascii="Times New Roman" w:hAnsi="Times New Roman" w:cs="Times New Roman"/>
        </w:rPr>
        <w:t>, valilik veya kaymakamlık tarafından mükerrer ön inceleme başlatılması durumunda;</w:t>
      </w:r>
    </w:p>
    <w:p w14:paraId="3E99C457"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9F501D" w:rsidRPr="00931609">
        <w:rPr>
          <w:rFonts w:ascii="Times New Roman" w:hAnsi="Times New Roman" w:cs="Times New Roman"/>
        </w:rPr>
        <w:t xml:space="preserve"> </w:t>
      </w:r>
      <w:r w:rsidR="009368E3" w:rsidRPr="00931609">
        <w:rPr>
          <w:rFonts w:ascii="Times New Roman" w:hAnsi="Times New Roman" w:cs="Times New Roman"/>
        </w:rPr>
        <w:t>E</w:t>
      </w:r>
      <w:r w:rsidR="00A75D09" w:rsidRPr="00931609">
        <w:rPr>
          <w:rFonts w:ascii="Times New Roman" w:hAnsi="Times New Roman" w:cs="Times New Roman"/>
        </w:rPr>
        <w:t>n üst idari amir, vali</w:t>
      </w:r>
      <w:r w:rsidRPr="00931609">
        <w:rPr>
          <w:rFonts w:ascii="Times New Roman" w:hAnsi="Times New Roman" w:cs="Times New Roman"/>
        </w:rPr>
        <w:t xml:space="preserve"> veya kaymakam tarafından görevlendirilmiş ön inceleme görevlisi, ön incelemesini bitirip, raporunu</w:t>
      </w:r>
      <w:r w:rsidR="00405935" w:rsidRPr="00931609">
        <w:rPr>
          <w:rFonts w:ascii="Times New Roman" w:hAnsi="Times New Roman" w:cs="Times New Roman"/>
        </w:rPr>
        <w:t xml:space="preserve"> ilgili mercie tevdi etmiş ise</w:t>
      </w:r>
      <w:r w:rsidRPr="00931609">
        <w:rPr>
          <w:rFonts w:ascii="Times New Roman" w:hAnsi="Times New Roman" w:cs="Times New Roman"/>
        </w:rPr>
        <w:t xml:space="preserve"> yeni bir ön inceleme yap</w:t>
      </w:r>
      <w:r w:rsidR="00405935" w:rsidRPr="00931609">
        <w:rPr>
          <w:rFonts w:ascii="Times New Roman" w:hAnsi="Times New Roman" w:cs="Times New Roman"/>
        </w:rPr>
        <w:t>ıl</w:t>
      </w:r>
      <w:r w:rsidRPr="00931609">
        <w:rPr>
          <w:rFonts w:ascii="Times New Roman" w:hAnsi="Times New Roman" w:cs="Times New Roman"/>
        </w:rPr>
        <w:t>maksızın, önceden yapılmış bulunan ön inceleme raporundan bahsed</w:t>
      </w:r>
      <w:r w:rsidR="008E5181" w:rsidRPr="00931609">
        <w:rPr>
          <w:rFonts w:ascii="Times New Roman" w:hAnsi="Times New Roman" w:cs="Times New Roman"/>
        </w:rPr>
        <w:t>il</w:t>
      </w:r>
      <w:r w:rsidRPr="00931609">
        <w:rPr>
          <w:rFonts w:ascii="Times New Roman" w:hAnsi="Times New Roman" w:cs="Times New Roman"/>
        </w:rPr>
        <w:t>erek yapılacak bir işlem olmadığına dair bir “araştırma raporu” düzenle</w:t>
      </w:r>
      <w:r w:rsidR="00405935" w:rsidRPr="00931609">
        <w:rPr>
          <w:rFonts w:ascii="Times New Roman" w:hAnsi="Times New Roman" w:cs="Times New Roman"/>
        </w:rPr>
        <w:t>ni</w:t>
      </w:r>
      <w:r w:rsidRPr="00931609">
        <w:rPr>
          <w:rFonts w:ascii="Times New Roman" w:hAnsi="Times New Roman" w:cs="Times New Roman"/>
        </w:rPr>
        <w:t>r.</w:t>
      </w:r>
    </w:p>
    <w:p w14:paraId="2C0E06D0"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9F501D" w:rsidRPr="00931609">
        <w:rPr>
          <w:rFonts w:ascii="Times New Roman" w:hAnsi="Times New Roman" w:cs="Times New Roman"/>
        </w:rPr>
        <w:t xml:space="preserve"> </w:t>
      </w:r>
      <w:r w:rsidRPr="00931609">
        <w:rPr>
          <w:rFonts w:ascii="Times New Roman" w:hAnsi="Times New Roman" w:cs="Times New Roman"/>
        </w:rPr>
        <w:t>Ancak ön inceleme görevlisi, ön incelemesini bitirmemiş ise, o ana kadar yapmış olduğu işlem dosyasının tamamı müfettiş</w:t>
      </w:r>
      <w:r w:rsidR="006678F8" w:rsidRPr="00931609">
        <w:rPr>
          <w:rFonts w:ascii="Times New Roman" w:hAnsi="Times New Roman" w:cs="Times New Roman"/>
        </w:rPr>
        <w:t xml:space="preserve"> tarafından</w:t>
      </w:r>
      <w:r w:rsidRPr="00931609">
        <w:rPr>
          <w:rFonts w:ascii="Times New Roman" w:hAnsi="Times New Roman" w:cs="Times New Roman"/>
        </w:rPr>
        <w:t xml:space="preserve"> teslim</w:t>
      </w:r>
      <w:r w:rsidR="006678F8" w:rsidRPr="00931609">
        <w:rPr>
          <w:rFonts w:ascii="Times New Roman" w:hAnsi="Times New Roman" w:cs="Times New Roman"/>
        </w:rPr>
        <w:t xml:space="preserve"> alınır</w:t>
      </w:r>
      <w:r w:rsidRPr="00931609">
        <w:rPr>
          <w:rFonts w:ascii="Times New Roman" w:hAnsi="Times New Roman" w:cs="Times New Roman"/>
        </w:rPr>
        <w:t>. Bu ön inceleme müfettiş tarafından ikmal edilir.</w:t>
      </w:r>
    </w:p>
    <w:p w14:paraId="31281ECC" w14:textId="77777777" w:rsidR="00023891" w:rsidRPr="00931609" w:rsidRDefault="00023891" w:rsidP="00931609">
      <w:pPr>
        <w:pStyle w:val="NormalWeb"/>
        <w:spacing w:before="0" w:beforeAutospacing="0" w:after="0" w:afterAutospacing="0"/>
        <w:ind w:firstLine="709"/>
        <w:jc w:val="both"/>
        <w:rPr>
          <w:rFonts w:ascii="Times New Roman" w:hAnsi="Times New Roman" w:cs="Times New Roman"/>
          <w:b/>
          <w:bCs/>
        </w:rPr>
      </w:pPr>
    </w:p>
    <w:p w14:paraId="6B324BA7"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Ön inceleme ve tevdi raporlarına ilişkin hususlar </w:t>
      </w:r>
    </w:p>
    <w:p w14:paraId="038D33D1" w14:textId="77777777" w:rsidR="003F16AD"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DF0D30">
        <w:rPr>
          <w:rFonts w:ascii="Times New Roman" w:hAnsi="Times New Roman" w:cs="Times New Roman"/>
          <w:b/>
        </w:rPr>
        <w:t>MADDE 67</w:t>
      </w:r>
      <w:r w:rsidR="00023891" w:rsidRPr="00DF0D30">
        <w:rPr>
          <w:rFonts w:ascii="Times New Roman" w:hAnsi="Times New Roman" w:cs="Times New Roman"/>
        </w:rPr>
        <w:t>- (1)</w:t>
      </w:r>
      <w:r w:rsidR="003F16AD" w:rsidRPr="00DF0D30">
        <w:rPr>
          <w:rFonts w:ascii="Times New Roman" w:hAnsi="Times New Roman" w:cs="Times New Roman"/>
        </w:rPr>
        <w:t xml:space="preserve"> a)</w:t>
      </w:r>
      <w:r w:rsidR="00023891" w:rsidRPr="00931609">
        <w:rPr>
          <w:rFonts w:ascii="Times New Roman" w:hAnsi="Times New Roman" w:cs="Times New Roman"/>
        </w:rPr>
        <w:t xml:space="preserve"> Ön inceleme raporları, hakkında inceleme yapılan personelin ifadesi</w:t>
      </w:r>
      <w:r w:rsidR="00FE1F74" w:rsidRPr="00931609">
        <w:rPr>
          <w:rFonts w:ascii="Times New Roman" w:hAnsi="Times New Roman" w:cs="Times New Roman"/>
        </w:rPr>
        <w:t>yle,</w:t>
      </w:r>
      <w:r w:rsidR="00023891" w:rsidRPr="00931609">
        <w:rPr>
          <w:rFonts w:ascii="Times New Roman" w:hAnsi="Times New Roman" w:cs="Times New Roman"/>
        </w:rPr>
        <w:t xml:space="preserve"> müfettişlerin yetkileri dâhilinde topladıkl</w:t>
      </w:r>
      <w:r w:rsidR="00FE1F74" w:rsidRPr="00931609">
        <w:rPr>
          <w:rFonts w:ascii="Times New Roman" w:hAnsi="Times New Roman" w:cs="Times New Roman"/>
        </w:rPr>
        <w:t>arı gerekli bilgi ve belgeler v</w:t>
      </w:r>
      <w:r w:rsidR="00023891" w:rsidRPr="00931609">
        <w:rPr>
          <w:rFonts w:ascii="Times New Roman" w:hAnsi="Times New Roman" w:cs="Times New Roman"/>
        </w:rPr>
        <w:t xml:space="preserve">e görüşlerini içerir. Ön inceleme raporunda, başlangıç, muhbir, müşteki, iddia, öğrenme tarihi, olay yeri ve tarihi, hakkında ön inceleme yapılanlar, </w:t>
      </w:r>
      <w:r w:rsidR="007B7716" w:rsidRPr="00931609">
        <w:rPr>
          <w:rFonts w:ascii="Times New Roman" w:hAnsi="Times New Roman" w:cs="Times New Roman"/>
        </w:rPr>
        <w:t xml:space="preserve">ön </w:t>
      </w:r>
      <w:r w:rsidR="00023891" w:rsidRPr="00931609">
        <w:rPr>
          <w:rFonts w:ascii="Times New Roman" w:hAnsi="Times New Roman" w:cs="Times New Roman"/>
        </w:rPr>
        <w:t xml:space="preserve">inceleme konusu, hakkında ön inceleme yapılanların ifadeleri, varsa diğer ifadeler, inceleme ve tahlil, sonuç bölümlerine yer verilir. </w:t>
      </w:r>
    </w:p>
    <w:p w14:paraId="5B098D00" w14:textId="77777777" w:rsidR="003F16AD" w:rsidRPr="00931609" w:rsidRDefault="003F16A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 Ön inceleme konusu fiilin suç unsuru taşıdığı kanaatine varılması halinde raporda yüklenen suçu oluşturan olaylar, mevcut delillerle ilişkilendirilerek açıklanır; yüklenen suçu oluşturan olaylar ve suçun delilleriyle ilgisi bulunmayan bilgilere yer verilmez.</w:t>
      </w:r>
      <w:r w:rsidRPr="00931609">
        <w:rPr>
          <w:rFonts w:ascii="Times New Roman" w:hAnsi="Times New Roman" w:cs="Times New Roman"/>
          <w:vertAlign w:val="superscript"/>
        </w:rPr>
        <w:t xml:space="preserve"> </w:t>
      </w:r>
      <w:r w:rsidRPr="00931609">
        <w:rPr>
          <w:rFonts w:ascii="Times New Roman" w:hAnsi="Times New Roman" w:cs="Times New Roman"/>
        </w:rPr>
        <w:t>Raporun sonuç bölümünde, hakkında ön inceleme yapılan memur veya diğer kamu görevlisinin sadece aleyhine olan hususlar değil, lehine olan hususlar da</w:t>
      </w:r>
      <w:r w:rsidR="007B7716" w:rsidRPr="00931609">
        <w:rPr>
          <w:rFonts w:ascii="Times New Roman" w:hAnsi="Times New Roman" w:cs="Times New Roman"/>
        </w:rPr>
        <w:t xml:space="preserve"> belirtilir</w:t>
      </w:r>
      <w:r w:rsidRPr="00931609">
        <w:rPr>
          <w:rFonts w:ascii="Times New Roman" w:hAnsi="Times New Roman" w:cs="Times New Roman"/>
        </w:rPr>
        <w:t xml:space="preserve">. </w:t>
      </w:r>
    </w:p>
    <w:p w14:paraId="18731C0F" w14:textId="77777777" w:rsidR="006149E8"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652B6A" w:rsidRPr="00931609">
        <w:rPr>
          <w:rFonts w:ascii="Times New Roman" w:hAnsi="Times New Roman" w:cs="Times New Roman"/>
        </w:rPr>
        <w:t xml:space="preserve"> </w:t>
      </w:r>
      <w:r w:rsidRPr="00931609">
        <w:rPr>
          <w:rFonts w:ascii="Times New Roman" w:hAnsi="Times New Roman" w:cs="Times New Roman"/>
        </w:rPr>
        <w:t>Birden çok müfettiş tarafından yapılan ön incelem</w:t>
      </w:r>
      <w:r w:rsidR="000962CD" w:rsidRPr="00931609">
        <w:rPr>
          <w:rFonts w:ascii="Times New Roman" w:hAnsi="Times New Roman" w:cs="Times New Roman"/>
        </w:rPr>
        <w:t>eler</w:t>
      </w:r>
      <w:r w:rsidRPr="00931609">
        <w:rPr>
          <w:rFonts w:ascii="Times New Roman" w:hAnsi="Times New Roman" w:cs="Times New Roman"/>
        </w:rPr>
        <w:t>de farklı görüşlerin bulunması hâlinde bu husus raporda ger</w:t>
      </w:r>
      <w:r w:rsidR="00C72A3C" w:rsidRPr="00931609">
        <w:rPr>
          <w:rFonts w:ascii="Times New Roman" w:hAnsi="Times New Roman" w:cs="Times New Roman"/>
        </w:rPr>
        <w:t>ekçesiyle ayrı ayrı belirtilir.</w:t>
      </w:r>
    </w:p>
    <w:p w14:paraId="130823E0" w14:textId="77777777" w:rsidR="006149E8"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652B6A" w:rsidRPr="00931609">
        <w:rPr>
          <w:rFonts w:ascii="Times New Roman" w:hAnsi="Times New Roman" w:cs="Times New Roman"/>
        </w:rPr>
        <w:t xml:space="preserve"> </w:t>
      </w:r>
      <w:r w:rsidRPr="00931609">
        <w:rPr>
          <w:rFonts w:ascii="Times New Roman" w:hAnsi="Times New Roman" w:cs="Times New Roman"/>
        </w:rPr>
        <w:t>Raporun sonuç bölümünde, tanımlanan ön incelemeye konu fiiller nedeniyle, ön inceleme yapılan hakkında “soruşturma izni verilmesi</w:t>
      </w:r>
      <w:r w:rsidR="00D00706" w:rsidRPr="00931609">
        <w:rPr>
          <w:rFonts w:ascii="Times New Roman" w:hAnsi="Times New Roman" w:cs="Times New Roman"/>
        </w:rPr>
        <w:t xml:space="preserve">ne </w:t>
      </w:r>
      <w:r w:rsidRPr="00931609">
        <w:rPr>
          <w:rFonts w:ascii="Times New Roman" w:hAnsi="Times New Roman" w:cs="Times New Roman"/>
        </w:rPr>
        <w:t>veya verilmemesi</w:t>
      </w:r>
      <w:r w:rsidR="00D00706" w:rsidRPr="00931609">
        <w:rPr>
          <w:rFonts w:ascii="Times New Roman" w:hAnsi="Times New Roman" w:cs="Times New Roman"/>
        </w:rPr>
        <w:t>ne” karar verilmesi</w:t>
      </w:r>
      <w:r w:rsidRPr="00931609">
        <w:rPr>
          <w:rFonts w:ascii="Times New Roman" w:hAnsi="Times New Roman" w:cs="Times New Roman"/>
        </w:rPr>
        <w:t xml:space="preserve"> ge</w:t>
      </w:r>
      <w:r w:rsidR="00C72A3C" w:rsidRPr="00931609">
        <w:rPr>
          <w:rFonts w:ascii="Times New Roman" w:hAnsi="Times New Roman" w:cs="Times New Roman"/>
        </w:rPr>
        <w:t xml:space="preserve">rektiği önerisinde bulunulur. </w:t>
      </w:r>
    </w:p>
    <w:p w14:paraId="3A54F33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652B6A" w:rsidRPr="00931609">
        <w:rPr>
          <w:rFonts w:ascii="Times New Roman" w:hAnsi="Times New Roman" w:cs="Times New Roman"/>
        </w:rPr>
        <w:t xml:space="preserve"> </w:t>
      </w:r>
      <w:r w:rsidRPr="00931609">
        <w:rPr>
          <w:rFonts w:ascii="Times New Roman" w:hAnsi="Times New Roman" w:cs="Times New Roman"/>
        </w:rPr>
        <w:t>“Soruşturma izni verilmesi gerektiği” kanaati belirtilen durumlarda; ö</w:t>
      </w:r>
      <w:r w:rsidR="00A10C56" w:rsidRPr="00931609">
        <w:rPr>
          <w:rFonts w:ascii="Times New Roman" w:hAnsi="Times New Roman" w:cs="Times New Roman"/>
        </w:rPr>
        <w:t>nce, suç teşkil ettiği kanısına</w:t>
      </w:r>
      <w:r w:rsidRPr="00931609">
        <w:rPr>
          <w:rFonts w:ascii="Times New Roman" w:hAnsi="Times New Roman" w:cs="Times New Roman"/>
        </w:rPr>
        <w:t xml:space="preserve"> varılan fiil ve bu fiilin aykırılık oluşturduğu mevzuat </w:t>
      </w:r>
      <w:r w:rsidR="00A10C56" w:rsidRPr="00931609">
        <w:rPr>
          <w:rFonts w:ascii="Times New Roman" w:hAnsi="Times New Roman" w:cs="Times New Roman"/>
        </w:rPr>
        <w:t>ile fiilin hangi suçu oluşturduğuna dair kanaat ortaya konularak</w:t>
      </w:r>
      <w:r w:rsidRPr="00931609">
        <w:rPr>
          <w:rFonts w:ascii="Times New Roman" w:hAnsi="Times New Roman" w:cs="Times New Roman"/>
        </w:rPr>
        <w:t xml:space="preserve"> soruşturma izni verilmesi önerisi getirilir.</w:t>
      </w:r>
    </w:p>
    <w:p w14:paraId="68041ABD" w14:textId="77777777" w:rsidR="006149E8"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(5)</w:t>
      </w:r>
      <w:r w:rsidR="00652B6A" w:rsidRPr="00931609">
        <w:rPr>
          <w:rFonts w:ascii="Times New Roman" w:hAnsi="Times New Roman" w:cs="Times New Roman"/>
        </w:rPr>
        <w:t xml:space="preserve"> </w:t>
      </w:r>
      <w:r w:rsidRPr="00931609">
        <w:rPr>
          <w:rFonts w:ascii="Times New Roman" w:hAnsi="Times New Roman" w:cs="Times New Roman"/>
        </w:rPr>
        <w:t>“Soruşturma izni verilmemesi gerektiği” kanaati belirtilen durumla</w:t>
      </w:r>
      <w:r w:rsidR="00967BED" w:rsidRPr="00931609">
        <w:rPr>
          <w:rFonts w:ascii="Times New Roman" w:hAnsi="Times New Roman" w:cs="Times New Roman"/>
        </w:rPr>
        <w:t>rda ise,</w:t>
      </w:r>
      <w:r w:rsidRPr="00931609">
        <w:rPr>
          <w:rFonts w:ascii="Times New Roman" w:hAnsi="Times New Roman" w:cs="Times New Roman"/>
        </w:rPr>
        <w:t xml:space="preserve"> önce, ön incelemeye konu olan fiil belirtilerek bu fiilin </w:t>
      </w:r>
      <w:r w:rsidR="00967BED" w:rsidRPr="00931609">
        <w:rPr>
          <w:rFonts w:ascii="Times New Roman" w:hAnsi="Times New Roman" w:cs="Times New Roman"/>
        </w:rPr>
        <w:t xml:space="preserve">“işlenmediği veya sübuta ermediği”, </w:t>
      </w:r>
      <w:r w:rsidRPr="00931609">
        <w:rPr>
          <w:rFonts w:ascii="Times New Roman" w:hAnsi="Times New Roman" w:cs="Times New Roman"/>
        </w:rPr>
        <w:t>“mevzuata aykırılık teşkil etmediği” veya “mevzuata aykırılık teşkil etmekle birlikte adli yönden suç oluşturmadığı” kanaati ifade edilip sonra soruşturma izni</w:t>
      </w:r>
      <w:r w:rsidR="00C72A3C" w:rsidRPr="00931609">
        <w:rPr>
          <w:rFonts w:ascii="Times New Roman" w:hAnsi="Times New Roman" w:cs="Times New Roman"/>
        </w:rPr>
        <w:t xml:space="preserve"> verilmemesi önerisi getirilir.</w:t>
      </w:r>
    </w:p>
    <w:p w14:paraId="0082AB9E" w14:textId="77777777" w:rsidR="00304368"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w:t>
      </w:r>
      <w:r w:rsidR="00652B6A" w:rsidRPr="00931609">
        <w:rPr>
          <w:rFonts w:ascii="Times New Roman" w:hAnsi="Times New Roman" w:cs="Times New Roman"/>
        </w:rPr>
        <w:t xml:space="preserve"> </w:t>
      </w:r>
      <w:r w:rsidRPr="00931609">
        <w:rPr>
          <w:rFonts w:ascii="Times New Roman" w:hAnsi="Times New Roman" w:cs="Times New Roman"/>
        </w:rPr>
        <w:t>Ön inceleme sırasında zamanaşımı, af ve ölüm gibi durumların ortaya çıkması hâlinde, bu husus özellikle belirtilerek “Soruşturma İzni Ver</w:t>
      </w:r>
      <w:r w:rsidR="00C72A3C" w:rsidRPr="00931609">
        <w:rPr>
          <w:rFonts w:ascii="Times New Roman" w:hAnsi="Times New Roman" w:cs="Times New Roman"/>
        </w:rPr>
        <w:t>ilmemesi” önerisinde bulunulur.</w:t>
      </w:r>
    </w:p>
    <w:p w14:paraId="2FFE6F8B" w14:textId="77777777" w:rsidR="006133E8" w:rsidRPr="00931609" w:rsidRDefault="007A272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w:t>
      </w:r>
      <w:r w:rsidR="005E421B" w:rsidRPr="00931609">
        <w:rPr>
          <w:rFonts w:ascii="Times New Roman" w:hAnsi="Times New Roman" w:cs="Times New Roman"/>
          <w:b/>
        </w:rPr>
        <w:t xml:space="preserve"> </w:t>
      </w:r>
      <w:r w:rsidR="00F55752" w:rsidRPr="00931609">
        <w:rPr>
          <w:rFonts w:ascii="Times New Roman" w:hAnsi="Times New Roman" w:cs="Times New Roman"/>
        </w:rPr>
        <w:t>Özelliği olan bazı hallerde s</w:t>
      </w:r>
      <w:r w:rsidR="005E421B" w:rsidRPr="00931609">
        <w:rPr>
          <w:rFonts w:ascii="Times New Roman" w:hAnsi="Times New Roman" w:cs="Times New Roman"/>
        </w:rPr>
        <w:t>oruşturma izni vermeye yetkili merciin tayin ve tespitine ilişkin esaslar</w:t>
      </w:r>
      <w:r w:rsidR="00561726" w:rsidRPr="00931609">
        <w:rPr>
          <w:rFonts w:ascii="Times New Roman" w:hAnsi="Times New Roman" w:cs="Times New Roman"/>
        </w:rPr>
        <w:t xml:space="preserve"> aşağıdadır.</w:t>
      </w:r>
    </w:p>
    <w:p w14:paraId="4F09E23E" w14:textId="77777777" w:rsidR="00E904F7" w:rsidRPr="00931609" w:rsidRDefault="007A272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a) </w:t>
      </w:r>
      <w:r w:rsidR="00D30095" w:rsidRPr="00931609">
        <w:rPr>
          <w:rFonts w:ascii="Times New Roman" w:hAnsi="Times New Roman" w:cs="Times New Roman"/>
        </w:rPr>
        <w:t>İl ve ilçe b</w:t>
      </w:r>
      <w:r w:rsidRPr="00931609">
        <w:rPr>
          <w:rFonts w:ascii="Times New Roman" w:hAnsi="Times New Roman" w:cs="Times New Roman"/>
        </w:rPr>
        <w:t xml:space="preserve">elediye </w:t>
      </w:r>
      <w:r w:rsidR="00B564DB" w:rsidRPr="00931609">
        <w:rPr>
          <w:rFonts w:ascii="Times New Roman" w:hAnsi="Times New Roman" w:cs="Times New Roman"/>
        </w:rPr>
        <w:t xml:space="preserve">meclis üyelerinin </w:t>
      </w:r>
      <w:r w:rsidR="00D30095" w:rsidRPr="00931609">
        <w:rPr>
          <w:rFonts w:ascii="Times New Roman" w:hAnsi="Times New Roman" w:cs="Times New Roman"/>
        </w:rPr>
        <w:t>b</w:t>
      </w:r>
      <w:r w:rsidRPr="00931609">
        <w:rPr>
          <w:rFonts w:ascii="Times New Roman" w:hAnsi="Times New Roman" w:cs="Times New Roman"/>
        </w:rPr>
        <w:t xml:space="preserve">elediye </w:t>
      </w:r>
      <w:r w:rsidR="00D30095" w:rsidRPr="00931609">
        <w:rPr>
          <w:rFonts w:ascii="Times New Roman" w:hAnsi="Times New Roman" w:cs="Times New Roman"/>
        </w:rPr>
        <w:t>başkan yardımcılığı</w:t>
      </w:r>
      <w:r w:rsidR="00C45BDD" w:rsidRPr="00931609">
        <w:rPr>
          <w:rFonts w:ascii="Times New Roman" w:hAnsi="Times New Roman" w:cs="Times New Roman"/>
        </w:rPr>
        <w:t>,</w:t>
      </w:r>
      <w:r w:rsidR="00B564DB" w:rsidRPr="00931609">
        <w:rPr>
          <w:rFonts w:ascii="Times New Roman" w:hAnsi="Times New Roman" w:cs="Times New Roman"/>
        </w:rPr>
        <w:t xml:space="preserve"> </w:t>
      </w:r>
      <w:r w:rsidR="00C45BDD" w:rsidRPr="00931609">
        <w:rPr>
          <w:rFonts w:ascii="Times New Roman" w:hAnsi="Times New Roman" w:cs="Times New Roman"/>
        </w:rPr>
        <w:t xml:space="preserve">belediye encümen üyeliği ve belediye encümen başkanlığı </w:t>
      </w:r>
      <w:r w:rsidR="00A206D8" w:rsidRPr="00931609">
        <w:rPr>
          <w:rFonts w:ascii="Times New Roman" w:hAnsi="Times New Roman" w:cs="Times New Roman"/>
        </w:rPr>
        <w:t>görevlerinden doğan suçlara</w:t>
      </w:r>
      <w:r w:rsidRPr="00931609">
        <w:rPr>
          <w:rFonts w:ascii="Times New Roman" w:hAnsi="Times New Roman" w:cs="Times New Roman"/>
        </w:rPr>
        <w:t xml:space="preserve"> il</w:t>
      </w:r>
      <w:r w:rsidR="00A206D8" w:rsidRPr="00931609">
        <w:rPr>
          <w:rFonts w:ascii="Times New Roman" w:hAnsi="Times New Roman" w:cs="Times New Roman"/>
        </w:rPr>
        <w:t>işkin</w:t>
      </w:r>
      <w:r w:rsidRPr="00931609">
        <w:rPr>
          <w:rFonts w:ascii="Times New Roman" w:hAnsi="Times New Roman" w:cs="Times New Roman"/>
        </w:rPr>
        <w:t xml:space="preserve"> ön incelemelerde </w:t>
      </w:r>
      <w:r w:rsidR="00D30095" w:rsidRPr="00931609">
        <w:rPr>
          <w:rFonts w:ascii="Times New Roman" w:hAnsi="Times New Roman" w:cs="Times New Roman"/>
        </w:rPr>
        <w:t>ilgisine göre vali</w:t>
      </w:r>
      <w:r w:rsidRPr="00931609">
        <w:rPr>
          <w:rFonts w:ascii="Times New Roman" w:hAnsi="Times New Roman" w:cs="Times New Roman"/>
        </w:rPr>
        <w:t xml:space="preserve"> veya </w:t>
      </w:r>
      <w:r w:rsidR="00D30095" w:rsidRPr="00931609">
        <w:rPr>
          <w:rFonts w:ascii="Times New Roman" w:hAnsi="Times New Roman" w:cs="Times New Roman"/>
        </w:rPr>
        <w:t>k</w:t>
      </w:r>
      <w:r w:rsidRPr="00931609">
        <w:rPr>
          <w:rFonts w:ascii="Times New Roman" w:hAnsi="Times New Roman" w:cs="Times New Roman"/>
        </w:rPr>
        <w:t>aymakam</w:t>
      </w:r>
      <w:r w:rsidR="00561726" w:rsidRPr="00931609">
        <w:rPr>
          <w:rFonts w:ascii="Times New Roman" w:hAnsi="Times New Roman" w:cs="Times New Roman"/>
        </w:rPr>
        <w:t>;</w:t>
      </w:r>
      <w:r w:rsidR="00E904F7" w:rsidRPr="00931609">
        <w:rPr>
          <w:rFonts w:ascii="Times New Roman" w:hAnsi="Times New Roman" w:cs="Times New Roman"/>
        </w:rPr>
        <w:t xml:space="preserve"> </w:t>
      </w:r>
    </w:p>
    <w:p w14:paraId="49393316" w14:textId="77777777" w:rsidR="00D30095" w:rsidRPr="00931609" w:rsidRDefault="007A272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İlçe </w:t>
      </w:r>
      <w:r w:rsidR="00D30095" w:rsidRPr="00931609">
        <w:rPr>
          <w:rFonts w:ascii="Times New Roman" w:hAnsi="Times New Roman" w:cs="Times New Roman"/>
        </w:rPr>
        <w:t>sosyal yardımlaşma ve dayanışma vakıfları mütevelli heyet üyelerinin (belediye başkanı dahil)</w:t>
      </w:r>
      <w:r w:rsidRPr="00931609">
        <w:rPr>
          <w:rFonts w:ascii="Times New Roman" w:hAnsi="Times New Roman" w:cs="Times New Roman"/>
        </w:rPr>
        <w:t xml:space="preserve"> </w:t>
      </w:r>
      <w:r w:rsidR="00D30095" w:rsidRPr="00931609">
        <w:rPr>
          <w:rFonts w:ascii="Times New Roman" w:hAnsi="Times New Roman" w:cs="Times New Roman"/>
        </w:rPr>
        <w:t xml:space="preserve">kaymakamlarla iştirak halinde işledikleri suçlarla ilgili </w:t>
      </w:r>
      <w:r w:rsidRPr="00931609">
        <w:rPr>
          <w:rFonts w:ascii="Times New Roman" w:hAnsi="Times New Roman" w:cs="Times New Roman"/>
        </w:rPr>
        <w:t>ön inceleme</w:t>
      </w:r>
      <w:r w:rsidR="00DB4B59" w:rsidRPr="00931609">
        <w:rPr>
          <w:rFonts w:ascii="Times New Roman" w:hAnsi="Times New Roman" w:cs="Times New Roman"/>
        </w:rPr>
        <w:t>ler</w:t>
      </w:r>
      <w:r w:rsidRPr="00931609">
        <w:rPr>
          <w:rFonts w:ascii="Times New Roman" w:hAnsi="Times New Roman" w:cs="Times New Roman"/>
        </w:rPr>
        <w:t xml:space="preserve">de </w:t>
      </w:r>
      <w:r w:rsidR="00D30095" w:rsidRPr="00931609">
        <w:rPr>
          <w:rFonts w:ascii="Times New Roman" w:hAnsi="Times New Roman" w:cs="Times New Roman"/>
        </w:rPr>
        <w:t>v</w:t>
      </w:r>
      <w:r w:rsidRPr="00931609">
        <w:rPr>
          <w:rFonts w:ascii="Times New Roman" w:hAnsi="Times New Roman" w:cs="Times New Roman"/>
        </w:rPr>
        <w:t>ali</w:t>
      </w:r>
      <w:r w:rsidR="00F9648D" w:rsidRPr="00931609">
        <w:rPr>
          <w:rFonts w:ascii="Times New Roman" w:hAnsi="Times New Roman" w:cs="Times New Roman"/>
        </w:rPr>
        <w:t>;</w:t>
      </w:r>
      <w:r w:rsidR="00D30095" w:rsidRPr="00931609">
        <w:rPr>
          <w:rFonts w:ascii="Times New Roman" w:hAnsi="Times New Roman" w:cs="Times New Roman"/>
        </w:rPr>
        <w:t xml:space="preserve"> </w:t>
      </w:r>
    </w:p>
    <w:p w14:paraId="3269AAF6" w14:textId="77777777" w:rsidR="00D30095" w:rsidRPr="00931609" w:rsidRDefault="007A272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D30095" w:rsidRPr="00931609">
        <w:rPr>
          <w:rFonts w:ascii="Times New Roman" w:hAnsi="Times New Roman" w:cs="Times New Roman"/>
        </w:rPr>
        <w:t xml:space="preserve"> </w:t>
      </w:r>
      <w:r w:rsidR="00DB4B59" w:rsidRPr="00931609">
        <w:rPr>
          <w:rFonts w:ascii="Times New Roman" w:hAnsi="Times New Roman" w:cs="Times New Roman"/>
        </w:rPr>
        <w:t xml:space="preserve">Belediye </w:t>
      </w:r>
      <w:r w:rsidR="006133E8" w:rsidRPr="00931609">
        <w:rPr>
          <w:rFonts w:ascii="Times New Roman" w:hAnsi="Times New Roman" w:cs="Times New Roman"/>
        </w:rPr>
        <w:t>başkan</w:t>
      </w:r>
      <w:r w:rsidR="00D30095" w:rsidRPr="00931609">
        <w:rPr>
          <w:rFonts w:ascii="Times New Roman" w:hAnsi="Times New Roman" w:cs="Times New Roman"/>
        </w:rPr>
        <w:t>lar</w:t>
      </w:r>
      <w:r w:rsidR="006133E8" w:rsidRPr="00931609">
        <w:rPr>
          <w:rFonts w:ascii="Times New Roman" w:hAnsi="Times New Roman" w:cs="Times New Roman"/>
        </w:rPr>
        <w:t>ı ve belediye meclis üyeleri ile il genel meclis üyelerinin</w:t>
      </w:r>
      <w:r w:rsidR="00D30095" w:rsidRPr="00931609">
        <w:rPr>
          <w:rFonts w:ascii="Times New Roman" w:hAnsi="Times New Roman" w:cs="Times New Roman"/>
        </w:rPr>
        <w:t xml:space="preserve">, </w:t>
      </w:r>
      <w:r w:rsidR="00CF2934" w:rsidRPr="00931609">
        <w:rPr>
          <w:rFonts w:ascii="Times New Roman" w:hAnsi="Times New Roman" w:cs="Times New Roman"/>
        </w:rPr>
        <w:t>b</w:t>
      </w:r>
      <w:r w:rsidR="00D30095" w:rsidRPr="00931609">
        <w:rPr>
          <w:rFonts w:ascii="Times New Roman" w:hAnsi="Times New Roman" w:cs="Times New Roman"/>
        </w:rPr>
        <w:t>aşkanı mülki idare amiri olmayan</w:t>
      </w:r>
      <w:r w:rsidR="006133E8" w:rsidRPr="00931609">
        <w:rPr>
          <w:rFonts w:ascii="Times New Roman" w:hAnsi="Times New Roman" w:cs="Times New Roman"/>
        </w:rPr>
        <w:t xml:space="preserve"> mahalli</w:t>
      </w:r>
      <w:r w:rsidR="00DB4B59" w:rsidRPr="00931609">
        <w:rPr>
          <w:rFonts w:ascii="Times New Roman" w:hAnsi="Times New Roman" w:cs="Times New Roman"/>
        </w:rPr>
        <w:t xml:space="preserve"> idareler bi</w:t>
      </w:r>
      <w:r w:rsidR="00D30095" w:rsidRPr="00931609">
        <w:rPr>
          <w:rFonts w:ascii="Times New Roman" w:hAnsi="Times New Roman" w:cs="Times New Roman"/>
        </w:rPr>
        <w:t>rliklerindeki görevleriyle ilgili ön incelemelerd</w:t>
      </w:r>
      <w:r w:rsidR="00CF2934" w:rsidRPr="00931609">
        <w:rPr>
          <w:rFonts w:ascii="Times New Roman" w:hAnsi="Times New Roman" w:cs="Times New Roman"/>
        </w:rPr>
        <w:t>e birlik</w:t>
      </w:r>
      <w:r w:rsidR="00561726" w:rsidRPr="00931609">
        <w:rPr>
          <w:rFonts w:ascii="Times New Roman" w:hAnsi="Times New Roman" w:cs="Times New Roman"/>
        </w:rPr>
        <w:t>:</w:t>
      </w:r>
      <w:r w:rsidR="00DB4B59" w:rsidRPr="00931609">
        <w:rPr>
          <w:rFonts w:ascii="Times New Roman" w:hAnsi="Times New Roman" w:cs="Times New Roman"/>
        </w:rPr>
        <w:t xml:space="preserve"> </w:t>
      </w:r>
    </w:p>
    <w:p w14:paraId="1AD05C49" w14:textId="77777777" w:rsidR="00D30095" w:rsidRPr="00931609" w:rsidRDefault="00D3009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1) </w:t>
      </w:r>
      <w:r w:rsidR="00CF2934" w:rsidRPr="00931609">
        <w:rPr>
          <w:rFonts w:ascii="Times New Roman" w:hAnsi="Times New Roman" w:cs="Times New Roman"/>
        </w:rPr>
        <w:t>Ü</w:t>
      </w:r>
      <w:r w:rsidR="00DB4B59" w:rsidRPr="00931609">
        <w:rPr>
          <w:rFonts w:ascii="Times New Roman" w:hAnsi="Times New Roman" w:cs="Times New Roman"/>
        </w:rPr>
        <w:t xml:space="preserve">lke düzeyinde ise Bakan, </w:t>
      </w:r>
    </w:p>
    <w:p w14:paraId="467129D8" w14:textId="77777777" w:rsidR="00D30095" w:rsidRPr="00931609" w:rsidRDefault="00D3009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İ</w:t>
      </w:r>
      <w:r w:rsidR="00DB4B59" w:rsidRPr="00931609">
        <w:rPr>
          <w:rFonts w:ascii="Times New Roman" w:hAnsi="Times New Roman" w:cs="Times New Roman"/>
        </w:rPr>
        <w:t xml:space="preserve">l düzeyinde ise vali, </w:t>
      </w:r>
    </w:p>
    <w:p w14:paraId="7E5F2EB0" w14:textId="77777777" w:rsidR="00D30095" w:rsidRPr="00931609" w:rsidRDefault="00D3009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 İ</w:t>
      </w:r>
      <w:r w:rsidR="00DB4B59" w:rsidRPr="00931609">
        <w:rPr>
          <w:rFonts w:ascii="Times New Roman" w:hAnsi="Times New Roman" w:cs="Times New Roman"/>
        </w:rPr>
        <w:t>lçe düzeyinde ise kaymakam</w:t>
      </w:r>
      <w:r w:rsidR="00561726" w:rsidRPr="00931609">
        <w:rPr>
          <w:rFonts w:ascii="Times New Roman" w:hAnsi="Times New Roman" w:cs="Times New Roman"/>
        </w:rPr>
        <w:t>;</w:t>
      </w:r>
    </w:p>
    <w:p w14:paraId="248F135F" w14:textId="77777777" w:rsidR="00CF2934" w:rsidRPr="00931609" w:rsidRDefault="00CF293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Belediye başkanları ve belediye meclis üyeleri ile il genel meclis üyelerinin, başkanı mülki idare amiri olan mahalli idareler birliklerindeki görevleri</w:t>
      </w:r>
      <w:r w:rsidR="00F9648D" w:rsidRPr="00931609">
        <w:rPr>
          <w:rFonts w:ascii="Times New Roman" w:hAnsi="Times New Roman" w:cs="Times New Roman"/>
        </w:rPr>
        <w:t xml:space="preserve">nden doğan </w:t>
      </w:r>
      <w:r w:rsidRPr="00931609">
        <w:rPr>
          <w:rFonts w:ascii="Times New Roman" w:hAnsi="Times New Roman" w:cs="Times New Roman"/>
        </w:rPr>
        <w:t xml:space="preserve">ve mülki idare amirleriyle birlikte işledikleri suçlarla ilgili ön incelemelerde mülki idare amiri </w:t>
      </w:r>
      <w:r w:rsidR="00DB4B59" w:rsidRPr="00931609">
        <w:rPr>
          <w:rFonts w:ascii="Times New Roman" w:hAnsi="Times New Roman" w:cs="Times New Roman"/>
        </w:rPr>
        <w:t>hakkında soruşturma izni</w:t>
      </w:r>
      <w:r w:rsidR="00F77024" w:rsidRPr="00931609">
        <w:rPr>
          <w:rFonts w:ascii="Times New Roman" w:hAnsi="Times New Roman" w:cs="Times New Roman"/>
        </w:rPr>
        <w:t>ni</w:t>
      </w:r>
      <w:r w:rsidR="00DB4B59" w:rsidRPr="00931609">
        <w:rPr>
          <w:rFonts w:ascii="Times New Roman" w:hAnsi="Times New Roman" w:cs="Times New Roman"/>
        </w:rPr>
        <w:t xml:space="preserve"> vermeye yetkili merci</w:t>
      </w:r>
      <w:r w:rsidR="00F9648D" w:rsidRPr="00931609">
        <w:rPr>
          <w:rFonts w:ascii="Times New Roman" w:hAnsi="Times New Roman" w:cs="Times New Roman"/>
        </w:rPr>
        <w:t>,</w:t>
      </w:r>
    </w:p>
    <w:p w14:paraId="1FE6D9B0" w14:textId="77777777" w:rsidR="006F1332" w:rsidRPr="00931609" w:rsidRDefault="00EB57C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6133E8" w:rsidRPr="00931609">
        <w:rPr>
          <w:rFonts w:ascii="Times New Roman" w:hAnsi="Times New Roman" w:cs="Times New Roman"/>
        </w:rPr>
        <w:t>)</w:t>
      </w:r>
      <w:r w:rsidR="00E043A9" w:rsidRPr="00931609">
        <w:rPr>
          <w:rFonts w:ascii="Times New Roman" w:hAnsi="Times New Roman" w:cs="Times New Roman"/>
        </w:rPr>
        <w:t xml:space="preserve"> Bağlı kuruluşların taşradaki eğitim ve öğretim kurumları i</w:t>
      </w:r>
      <w:r w:rsidR="000433E7" w:rsidRPr="00931609">
        <w:rPr>
          <w:rFonts w:ascii="Times New Roman" w:hAnsi="Times New Roman" w:cs="Times New Roman"/>
        </w:rPr>
        <w:t xml:space="preserve">le doğrudan merkeze bağlı </w:t>
      </w:r>
      <w:r w:rsidR="00E043A9" w:rsidRPr="00931609">
        <w:rPr>
          <w:rFonts w:ascii="Times New Roman" w:hAnsi="Times New Roman" w:cs="Times New Roman"/>
        </w:rPr>
        <w:t>taşra birimlerinde görevli personel hakkındaki ön incelemelerde</w:t>
      </w:r>
      <w:r w:rsidR="00561726" w:rsidRPr="00931609">
        <w:rPr>
          <w:rFonts w:ascii="Times New Roman" w:hAnsi="Times New Roman" w:cs="Times New Roman"/>
        </w:rPr>
        <w:t>:</w:t>
      </w:r>
    </w:p>
    <w:p w14:paraId="7639F4EC" w14:textId="77777777" w:rsidR="00E043A9" w:rsidRPr="00931609" w:rsidRDefault="00E043A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1) </w:t>
      </w:r>
      <w:r w:rsidR="00D5549A" w:rsidRPr="00931609">
        <w:rPr>
          <w:rFonts w:ascii="Times New Roman" w:hAnsi="Times New Roman" w:cs="Times New Roman"/>
        </w:rPr>
        <w:t xml:space="preserve">Eğitim ve öğretim kurumu </w:t>
      </w:r>
      <w:r w:rsidR="006F1332" w:rsidRPr="00931609">
        <w:rPr>
          <w:rFonts w:ascii="Times New Roman" w:hAnsi="Times New Roman" w:cs="Times New Roman"/>
        </w:rPr>
        <w:t xml:space="preserve">merkez ilçede </w:t>
      </w:r>
      <w:r w:rsidR="00D5549A" w:rsidRPr="00931609">
        <w:rPr>
          <w:rFonts w:ascii="Times New Roman" w:hAnsi="Times New Roman" w:cs="Times New Roman"/>
        </w:rPr>
        <w:t>kurulmuş ise vali, mülhakat i</w:t>
      </w:r>
      <w:r w:rsidRPr="00931609">
        <w:rPr>
          <w:rFonts w:ascii="Times New Roman" w:hAnsi="Times New Roman" w:cs="Times New Roman"/>
        </w:rPr>
        <w:t>lçe</w:t>
      </w:r>
      <w:r w:rsidR="00D5549A" w:rsidRPr="00931609">
        <w:rPr>
          <w:rFonts w:ascii="Times New Roman" w:hAnsi="Times New Roman" w:cs="Times New Roman"/>
        </w:rPr>
        <w:t>ler</w:t>
      </w:r>
      <w:r w:rsidRPr="00931609">
        <w:rPr>
          <w:rFonts w:ascii="Times New Roman" w:hAnsi="Times New Roman" w:cs="Times New Roman"/>
        </w:rPr>
        <w:t xml:space="preserve">de </w:t>
      </w:r>
      <w:r w:rsidR="00D5549A" w:rsidRPr="00931609">
        <w:rPr>
          <w:rFonts w:ascii="Times New Roman" w:hAnsi="Times New Roman" w:cs="Times New Roman"/>
        </w:rPr>
        <w:t xml:space="preserve">kurulmuş ise </w:t>
      </w:r>
      <w:r w:rsidRPr="00931609">
        <w:rPr>
          <w:rFonts w:ascii="Times New Roman" w:hAnsi="Times New Roman" w:cs="Times New Roman"/>
        </w:rPr>
        <w:t>kaymakam,</w:t>
      </w:r>
    </w:p>
    <w:p w14:paraId="28760696" w14:textId="77777777" w:rsidR="00EB57C6" w:rsidRPr="00931609" w:rsidRDefault="00D5549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E043A9" w:rsidRPr="00931609">
        <w:rPr>
          <w:rFonts w:ascii="Times New Roman" w:hAnsi="Times New Roman" w:cs="Times New Roman"/>
        </w:rPr>
        <w:t>)</w:t>
      </w:r>
      <w:r w:rsidRPr="00931609">
        <w:rPr>
          <w:rFonts w:ascii="Times New Roman" w:hAnsi="Times New Roman" w:cs="Times New Roman"/>
        </w:rPr>
        <w:t xml:space="preserve"> Diğer</w:t>
      </w:r>
      <w:r w:rsidR="00E043A9" w:rsidRPr="00931609">
        <w:rPr>
          <w:rFonts w:ascii="Times New Roman" w:hAnsi="Times New Roman" w:cs="Times New Roman"/>
        </w:rPr>
        <w:t xml:space="preserve"> </w:t>
      </w:r>
      <w:r w:rsidRPr="00931609">
        <w:rPr>
          <w:rFonts w:ascii="Times New Roman" w:hAnsi="Times New Roman" w:cs="Times New Roman"/>
        </w:rPr>
        <w:t>taşra birimleri</w:t>
      </w:r>
      <w:r w:rsidR="00EB57C6" w:rsidRPr="00931609">
        <w:rPr>
          <w:rFonts w:ascii="Times New Roman" w:hAnsi="Times New Roman" w:cs="Times New Roman"/>
        </w:rPr>
        <w:t>nin</w:t>
      </w:r>
      <w:r w:rsidRPr="00931609">
        <w:rPr>
          <w:rFonts w:ascii="Times New Roman" w:hAnsi="Times New Roman" w:cs="Times New Roman"/>
        </w:rPr>
        <w:t>;</w:t>
      </w:r>
    </w:p>
    <w:p w14:paraId="52E75DEA" w14:textId="77777777" w:rsidR="00EB57C6" w:rsidRPr="00931609" w:rsidRDefault="007948E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EB57C6" w:rsidRPr="00931609">
        <w:rPr>
          <w:rFonts w:ascii="Times New Roman" w:hAnsi="Times New Roman" w:cs="Times New Roman"/>
        </w:rPr>
        <w:t>a) İlçe teşkilatında kaymakam,</w:t>
      </w:r>
    </w:p>
    <w:p w14:paraId="110AC768" w14:textId="77777777" w:rsidR="00D5549A" w:rsidRPr="00931609" w:rsidRDefault="007948E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EB57C6" w:rsidRPr="00931609">
        <w:rPr>
          <w:rFonts w:ascii="Times New Roman" w:hAnsi="Times New Roman" w:cs="Times New Roman"/>
        </w:rPr>
        <w:t xml:space="preserve">b) İl teşkilatında vali, </w:t>
      </w:r>
      <w:r w:rsidR="00D5549A" w:rsidRPr="00931609">
        <w:rPr>
          <w:rFonts w:ascii="Times New Roman" w:hAnsi="Times New Roman" w:cs="Times New Roman"/>
        </w:rPr>
        <w:t xml:space="preserve"> </w:t>
      </w:r>
    </w:p>
    <w:p w14:paraId="65909BBF" w14:textId="77777777" w:rsidR="00D5549A" w:rsidRPr="00931609" w:rsidRDefault="007948E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EB57C6" w:rsidRPr="00931609">
        <w:rPr>
          <w:rFonts w:ascii="Times New Roman" w:hAnsi="Times New Roman" w:cs="Times New Roman"/>
        </w:rPr>
        <w:t>c</w:t>
      </w:r>
      <w:r w:rsidR="00D5549A" w:rsidRPr="00931609">
        <w:rPr>
          <w:rFonts w:ascii="Times New Roman" w:hAnsi="Times New Roman" w:cs="Times New Roman"/>
        </w:rPr>
        <w:t>) Birden</w:t>
      </w:r>
      <w:r w:rsidR="00E043A9" w:rsidRPr="00931609">
        <w:rPr>
          <w:rFonts w:ascii="Times New Roman" w:hAnsi="Times New Roman" w:cs="Times New Roman"/>
        </w:rPr>
        <w:t xml:space="preserve"> çok ili kapsayacak şekilde faaliyet göster</w:t>
      </w:r>
      <w:r w:rsidR="00EB57C6" w:rsidRPr="00931609">
        <w:rPr>
          <w:rFonts w:ascii="Times New Roman" w:hAnsi="Times New Roman" w:cs="Times New Roman"/>
        </w:rPr>
        <w:t>en teşkilatlarında,</w:t>
      </w:r>
      <w:r w:rsidR="00E043A9" w:rsidRPr="00931609">
        <w:rPr>
          <w:rFonts w:ascii="Times New Roman" w:hAnsi="Times New Roman" w:cs="Times New Roman"/>
        </w:rPr>
        <w:t xml:space="preserve"> </w:t>
      </w:r>
      <w:r w:rsidR="00EB57C6" w:rsidRPr="00931609">
        <w:rPr>
          <w:rFonts w:ascii="Times New Roman" w:hAnsi="Times New Roman" w:cs="Times New Roman"/>
        </w:rPr>
        <w:t>bu teşkilatın</w:t>
      </w:r>
      <w:r w:rsidR="00E043A9" w:rsidRPr="00931609">
        <w:rPr>
          <w:rFonts w:ascii="Times New Roman" w:hAnsi="Times New Roman" w:cs="Times New Roman"/>
        </w:rPr>
        <w:t xml:space="preserve"> karargâhının konuşlu olduğu ilin valisi</w:t>
      </w:r>
      <w:r w:rsidR="00561726" w:rsidRPr="00931609">
        <w:rPr>
          <w:rFonts w:ascii="Times New Roman" w:hAnsi="Times New Roman" w:cs="Times New Roman"/>
        </w:rPr>
        <w:t>;</w:t>
      </w:r>
    </w:p>
    <w:p w14:paraId="77B3ECB6" w14:textId="77777777" w:rsidR="004F6E21" w:rsidRPr="00931609" w:rsidRDefault="00EB57C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e</w:t>
      </w:r>
      <w:r w:rsidR="006133E8" w:rsidRPr="00931609">
        <w:rPr>
          <w:rFonts w:ascii="Times New Roman" w:hAnsi="Times New Roman" w:cs="Times New Roman"/>
        </w:rPr>
        <w:t xml:space="preserve">) </w:t>
      </w:r>
      <w:r w:rsidR="004F6E21" w:rsidRPr="00931609">
        <w:rPr>
          <w:rFonts w:ascii="Times New Roman" w:hAnsi="Times New Roman" w:cs="Times New Roman"/>
        </w:rPr>
        <w:t xml:space="preserve">Jandarma Genel Komutanlığı ve Sahil Güvenlik Komutanlığının </w:t>
      </w:r>
      <w:r w:rsidR="00F77024" w:rsidRPr="00931609">
        <w:rPr>
          <w:rFonts w:ascii="Times New Roman" w:hAnsi="Times New Roman" w:cs="Times New Roman"/>
        </w:rPr>
        <w:t>(d</w:t>
      </w:r>
      <w:r w:rsidR="004F6E21" w:rsidRPr="00931609">
        <w:rPr>
          <w:rFonts w:ascii="Times New Roman" w:hAnsi="Times New Roman" w:cs="Times New Roman"/>
        </w:rPr>
        <w:t>) bendinde belirtilenler</w:t>
      </w:r>
      <w:r w:rsidR="00561726" w:rsidRPr="00931609">
        <w:rPr>
          <w:rFonts w:ascii="Times New Roman" w:hAnsi="Times New Roman" w:cs="Times New Roman"/>
        </w:rPr>
        <w:t xml:space="preserve"> haricindeki taşra birimlerinde:</w:t>
      </w:r>
    </w:p>
    <w:p w14:paraId="4C8D0BC3" w14:textId="77777777" w:rsidR="00891186" w:rsidRPr="00931609" w:rsidRDefault="0089118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1) </w:t>
      </w:r>
      <w:r w:rsidR="006133E8" w:rsidRPr="00931609">
        <w:rPr>
          <w:rFonts w:ascii="Times New Roman" w:hAnsi="Times New Roman" w:cs="Times New Roman"/>
        </w:rPr>
        <w:t xml:space="preserve">Jandarma </w:t>
      </w:r>
      <w:r w:rsidR="00170C78" w:rsidRPr="00931609">
        <w:rPr>
          <w:rFonts w:ascii="Times New Roman" w:hAnsi="Times New Roman" w:cs="Times New Roman"/>
        </w:rPr>
        <w:t>ve Sahil Güvenlik Bölge Komut</w:t>
      </w:r>
      <w:r w:rsidR="006133E8" w:rsidRPr="00931609">
        <w:rPr>
          <w:rFonts w:ascii="Times New Roman" w:hAnsi="Times New Roman" w:cs="Times New Roman"/>
        </w:rPr>
        <w:t>an</w:t>
      </w:r>
      <w:r w:rsidRPr="00931609">
        <w:rPr>
          <w:rFonts w:ascii="Times New Roman" w:hAnsi="Times New Roman" w:cs="Times New Roman"/>
        </w:rPr>
        <w:t>ları</w:t>
      </w:r>
      <w:r w:rsidR="006133E8" w:rsidRPr="00931609">
        <w:rPr>
          <w:rFonts w:ascii="Times New Roman" w:hAnsi="Times New Roman" w:cs="Times New Roman"/>
        </w:rPr>
        <w:t xml:space="preserve"> ve bölge merkez</w:t>
      </w:r>
      <w:r w:rsidRPr="00931609">
        <w:rPr>
          <w:rFonts w:ascii="Times New Roman" w:hAnsi="Times New Roman" w:cs="Times New Roman"/>
        </w:rPr>
        <w:t>ler</w:t>
      </w:r>
      <w:r w:rsidR="006133E8" w:rsidRPr="00931609">
        <w:rPr>
          <w:rFonts w:ascii="Times New Roman" w:hAnsi="Times New Roman" w:cs="Times New Roman"/>
        </w:rPr>
        <w:t>inde görevli diğer personel</w:t>
      </w:r>
      <w:r w:rsidRPr="00931609">
        <w:rPr>
          <w:rFonts w:ascii="Times New Roman" w:hAnsi="Times New Roman" w:cs="Times New Roman"/>
        </w:rPr>
        <w:t xml:space="preserve"> hakkındaki ön incelemelerde </w:t>
      </w:r>
      <w:r w:rsidR="00172B8D" w:rsidRPr="00931609">
        <w:rPr>
          <w:rFonts w:ascii="Times New Roman" w:hAnsi="Times New Roman" w:cs="Times New Roman"/>
        </w:rPr>
        <w:t>konuşlu</w:t>
      </w:r>
      <w:r w:rsidRPr="00931609">
        <w:rPr>
          <w:rFonts w:ascii="Times New Roman" w:hAnsi="Times New Roman" w:cs="Times New Roman"/>
        </w:rPr>
        <w:t xml:space="preserve"> oldukları il</w:t>
      </w:r>
      <w:r w:rsidR="00172B8D" w:rsidRPr="00931609">
        <w:rPr>
          <w:rFonts w:ascii="Times New Roman" w:hAnsi="Times New Roman" w:cs="Times New Roman"/>
        </w:rPr>
        <w:t>in</w:t>
      </w:r>
      <w:r w:rsidRPr="00931609">
        <w:rPr>
          <w:rFonts w:ascii="Times New Roman" w:hAnsi="Times New Roman" w:cs="Times New Roman"/>
        </w:rPr>
        <w:t xml:space="preserve"> valisi</w:t>
      </w:r>
      <w:r w:rsidR="00F9648D" w:rsidRPr="00931609">
        <w:rPr>
          <w:rFonts w:ascii="Times New Roman" w:hAnsi="Times New Roman" w:cs="Times New Roman"/>
        </w:rPr>
        <w:t>,</w:t>
      </w:r>
    </w:p>
    <w:p w14:paraId="5A09053D" w14:textId="77777777" w:rsidR="00891186" w:rsidRPr="00931609" w:rsidRDefault="0089118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S</w:t>
      </w:r>
      <w:r w:rsidR="00DB153E" w:rsidRPr="00931609">
        <w:rPr>
          <w:rFonts w:ascii="Times New Roman" w:hAnsi="Times New Roman" w:cs="Times New Roman"/>
        </w:rPr>
        <w:t>ahil güvenlik grup komutanı ve grup merkezinde görevli diğer personel hakkında</w:t>
      </w:r>
      <w:r w:rsidRPr="00931609">
        <w:rPr>
          <w:rFonts w:ascii="Times New Roman" w:hAnsi="Times New Roman" w:cs="Times New Roman"/>
        </w:rPr>
        <w:t xml:space="preserve">ki ön incelemelerde </w:t>
      </w:r>
      <w:r w:rsidR="00172B8D" w:rsidRPr="00931609">
        <w:rPr>
          <w:rFonts w:ascii="Times New Roman" w:hAnsi="Times New Roman" w:cs="Times New Roman"/>
        </w:rPr>
        <w:t>konuşlu</w:t>
      </w:r>
      <w:r w:rsidR="00CC2A86" w:rsidRPr="00931609">
        <w:rPr>
          <w:rFonts w:ascii="Times New Roman" w:hAnsi="Times New Roman" w:cs="Times New Roman"/>
        </w:rPr>
        <w:t xml:space="preserve"> oldukları il</w:t>
      </w:r>
      <w:r w:rsidR="00172B8D" w:rsidRPr="00931609">
        <w:rPr>
          <w:rFonts w:ascii="Times New Roman" w:hAnsi="Times New Roman" w:cs="Times New Roman"/>
        </w:rPr>
        <w:t>in</w:t>
      </w:r>
      <w:r w:rsidR="00F9648D" w:rsidRPr="00931609">
        <w:rPr>
          <w:rFonts w:ascii="Times New Roman" w:hAnsi="Times New Roman" w:cs="Times New Roman"/>
        </w:rPr>
        <w:t xml:space="preserve"> valisi,</w:t>
      </w:r>
    </w:p>
    <w:p w14:paraId="271AE75A" w14:textId="77777777" w:rsidR="00AE19F6" w:rsidRPr="00931609" w:rsidRDefault="00AE19F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3) Sahil güvenlik karakol ve kolluk destek tim komutanları ve bu birimlerde görevli diğer personel hakkındaki ön incelemelerde </w:t>
      </w:r>
      <w:r w:rsidR="00172B8D" w:rsidRPr="00931609">
        <w:rPr>
          <w:rFonts w:ascii="Times New Roman" w:hAnsi="Times New Roman" w:cs="Times New Roman"/>
        </w:rPr>
        <w:t>bağlılık durumlarına göre</w:t>
      </w:r>
      <w:r w:rsidRPr="00931609">
        <w:rPr>
          <w:rFonts w:ascii="Times New Roman" w:hAnsi="Times New Roman" w:cs="Times New Roman"/>
        </w:rPr>
        <w:t xml:space="preserve"> il valisi veya ilçe kaymakamı</w:t>
      </w:r>
      <w:r w:rsidR="00F9648D" w:rsidRPr="00931609">
        <w:rPr>
          <w:rFonts w:ascii="Times New Roman" w:hAnsi="Times New Roman" w:cs="Times New Roman"/>
        </w:rPr>
        <w:t>,</w:t>
      </w:r>
      <w:r w:rsidRPr="00931609">
        <w:rPr>
          <w:rFonts w:ascii="Times New Roman" w:hAnsi="Times New Roman" w:cs="Times New Roman"/>
        </w:rPr>
        <w:t xml:space="preserve"> </w:t>
      </w:r>
    </w:p>
    <w:p w14:paraId="4E2A3AA4" w14:textId="77777777" w:rsidR="00CC2A86" w:rsidRPr="00931609" w:rsidRDefault="00AE19F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u w:val="single"/>
        </w:rPr>
      </w:pPr>
      <w:r w:rsidRPr="00931609">
        <w:rPr>
          <w:rFonts w:ascii="Times New Roman" w:hAnsi="Times New Roman" w:cs="Times New Roman"/>
        </w:rPr>
        <w:t>4</w:t>
      </w:r>
      <w:r w:rsidR="00891186" w:rsidRPr="00931609">
        <w:rPr>
          <w:rFonts w:ascii="Times New Roman" w:hAnsi="Times New Roman" w:cs="Times New Roman"/>
        </w:rPr>
        <w:t>) S</w:t>
      </w:r>
      <w:r w:rsidR="00DB153E" w:rsidRPr="00931609">
        <w:rPr>
          <w:rFonts w:ascii="Times New Roman" w:hAnsi="Times New Roman" w:cs="Times New Roman"/>
        </w:rPr>
        <w:t xml:space="preserve">ahil güvenlik </w:t>
      </w:r>
      <w:r w:rsidR="00172B8D" w:rsidRPr="00931609">
        <w:rPr>
          <w:rFonts w:ascii="Times New Roman" w:hAnsi="Times New Roman" w:cs="Times New Roman"/>
        </w:rPr>
        <w:t xml:space="preserve">gemi, </w:t>
      </w:r>
      <w:r w:rsidR="00DB153E" w:rsidRPr="00931609">
        <w:rPr>
          <w:rFonts w:ascii="Times New Roman" w:hAnsi="Times New Roman" w:cs="Times New Roman"/>
        </w:rPr>
        <w:t xml:space="preserve">bot </w:t>
      </w:r>
      <w:r w:rsidR="00172B8D" w:rsidRPr="00931609">
        <w:rPr>
          <w:rFonts w:ascii="Times New Roman" w:hAnsi="Times New Roman" w:cs="Times New Roman"/>
        </w:rPr>
        <w:t xml:space="preserve">ve tim </w:t>
      </w:r>
      <w:r w:rsidR="00DB153E" w:rsidRPr="00931609">
        <w:rPr>
          <w:rFonts w:ascii="Times New Roman" w:hAnsi="Times New Roman" w:cs="Times New Roman"/>
        </w:rPr>
        <w:t>komutanl</w:t>
      </w:r>
      <w:r w:rsidR="004F6E21" w:rsidRPr="00931609">
        <w:rPr>
          <w:rFonts w:ascii="Times New Roman" w:hAnsi="Times New Roman" w:cs="Times New Roman"/>
        </w:rPr>
        <w:t>ar</w:t>
      </w:r>
      <w:r w:rsidR="00DB153E" w:rsidRPr="00931609">
        <w:rPr>
          <w:rFonts w:ascii="Times New Roman" w:hAnsi="Times New Roman" w:cs="Times New Roman"/>
        </w:rPr>
        <w:t xml:space="preserve">ı ve </w:t>
      </w:r>
      <w:r w:rsidR="00170C78" w:rsidRPr="00931609">
        <w:rPr>
          <w:rFonts w:ascii="Times New Roman" w:hAnsi="Times New Roman" w:cs="Times New Roman"/>
        </w:rPr>
        <w:t>bu</w:t>
      </w:r>
      <w:r w:rsidR="004F6E21" w:rsidRPr="00931609">
        <w:rPr>
          <w:rFonts w:ascii="Times New Roman" w:hAnsi="Times New Roman" w:cs="Times New Roman"/>
        </w:rPr>
        <w:t xml:space="preserve"> birimlerde görevli </w:t>
      </w:r>
      <w:r w:rsidR="00DB153E" w:rsidRPr="00931609">
        <w:rPr>
          <w:rFonts w:ascii="Times New Roman" w:hAnsi="Times New Roman" w:cs="Times New Roman"/>
        </w:rPr>
        <w:t>diğer personel</w:t>
      </w:r>
      <w:r w:rsidR="008872C8" w:rsidRPr="00931609">
        <w:rPr>
          <w:rFonts w:ascii="Times New Roman" w:hAnsi="Times New Roman" w:cs="Times New Roman"/>
        </w:rPr>
        <w:t xml:space="preserve"> </w:t>
      </w:r>
      <w:r w:rsidR="00DB153E" w:rsidRPr="00931609">
        <w:rPr>
          <w:rFonts w:ascii="Times New Roman" w:hAnsi="Times New Roman" w:cs="Times New Roman"/>
        </w:rPr>
        <w:t>hakkında</w:t>
      </w:r>
      <w:r w:rsidR="00891186" w:rsidRPr="00931609">
        <w:rPr>
          <w:rFonts w:ascii="Times New Roman" w:hAnsi="Times New Roman" w:cs="Times New Roman"/>
        </w:rPr>
        <w:t>ki ön incelemeler</w:t>
      </w:r>
      <w:r w:rsidR="00CC2A86" w:rsidRPr="00931609">
        <w:rPr>
          <w:rFonts w:ascii="Times New Roman" w:hAnsi="Times New Roman" w:cs="Times New Roman"/>
        </w:rPr>
        <w:t>de</w:t>
      </w:r>
      <w:r w:rsidR="00170C78" w:rsidRPr="00931609">
        <w:rPr>
          <w:rFonts w:ascii="Times New Roman" w:hAnsi="Times New Roman" w:cs="Times New Roman"/>
        </w:rPr>
        <w:t xml:space="preserve"> </w:t>
      </w:r>
      <w:r w:rsidR="00172B8D" w:rsidRPr="00931609">
        <w:rPr>
          <w:rFonts w:ascii="Times New Roman" w:hAnsi="Times New Roman" w:cs="Times New Roman"/>
        </w:rPr>
        <w:t xml:space="preserve">bağlılık durumlarına göre </w:t>
      </w:r>
      <w:r w:rsidR="00CC2A86" w:rsidRPr="00931609">
        <w:rPr>
          <w:rFonts w:ascii="Times New Roman" w:hAnsi="Times New Roman" w:cs="Times New Roman"/>
        </w:rPr>
        <w:t>il valisi veya ilçe kaymakamı</w:t>
      </w:r>
      <w:r w:rsidR="00561726" w:rsidRPr="00931609">
        <w:rPr>
          <w:rFonts w:ascii="Times New Roman" w:hAnsi="Times New Roman" w:cs="Times New Roman"/>
        </w:rPr>
        <w:t>;</w:t>
      </w:r>
      <w:r w:rsidR="00CC2A86" w:rsidRPr="00931609">
        <w:rPr>
          <w:rFonts w:ascii="Times New Roman" w:hAnsi="Times New Roman" w:cs="Times New Roman"/>
        </w:rPr>
        <w:t xml:space="preserve"> </w:t>
      </w:r>
      <w:r w:rsidR="00DB153E" w:rsidRPr="00931609">
        <w:rPr>
          <w:rFonts w:ascii="Times New Roman" w:hAnsi="Times New Roman" w:cs="Times New Roman"/>
        </w:rPr>
        <w:t xml:space="preserve"> </w:t>
      </w:r>
    </w:p>
    <w:p w14:paraId="45188257" w14:textId="77777777" w:rsidR="008103C0" w:rsidRPr="00931609" w:rsidRDefault="00EB57C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f</w:t>
      </w:r>
      <w:r w:rsidR="006133E8" w:rsidRPr="00931609">
        <w:rPr>
          <w:rFonts w:ascii="Times New Roman" w:hAnsi="Times New Roman" w:cs="Times New Roman"/>
        </w:rPr>
        <w:t xml:space="preserve">) </w:t>
      </w:r>
      <w:r w:rsidR="00A70E08" w:rsidRPr="00931609">
        <w:rPr>
          <w:rFonts w:ascii="Times New Roman" w:hAnsi="Times New Roman" w:cs="Times New Roman"/>
        </w:rPr>
        <w:t>B</w:t>
      </w:r>
      <w:r w:rsidR="00553539" w:rsidRPr="00931609">
        <w:rPr>
          <w:rFonts w:ascii="Times New Roman" w:hAnsi="Times New Roman" w:cs="Times New Roman"/>
        </w:rPr>
        <w:t xml:space="preserve">üyükşehir belediyesi kurulmuş </w:t>
      </w:r>
      <w:r w:rsidR="00A90A58" w:rsidRPr="00931609">
        <w:rPr>
          <w:rFonts w:ascii="Times New Roman" w:hAnsi="Times New Roman" w:cs="Times New Roman"/>
        </w:rPr>
        <w:t xml:space="preserve">olan </w:t>
      </w:r>
      <w:r w:rsidR="006133E8" w:rsidRPr="00931609">
        <w:rPr>
          <w:rFonts w:ascii="Times New Roman" w:hAnsi="Times New Roman" w:cs="Times New Roman"/>
        </w:rPr>
        <w:t>iller</w:t>
      </w:r>
      <w:r w:rsidR="00553539" w:rsidRPr="00931609">
        <w:rPr>
          <w:rFonts w:ascii="Times New Roman" w:hAnsi="Times New Roman" w:cs="Times New Roman"/>
        </w:rPr>
        <w:t>in</w:t>
      </w:r>
      <w:r w:rsidR="009306C3" w:rsidRPr="00931609">
        <w:rPr>
          <w:rFonts w:ascii="Times New Roman" w:hAnsi="Times New Roman" w:cs="Times New Roman"/>
        </w:rPr>
        <w:t xml:space="preserve"> </w:t>
      </w:r>
      <w:r w:rsidR="006133E8" w:rsidRPr="00931609">
        <w:rPr>
          <w:rFonts w:ascii="Times New Roman" w:hAnsi="Times New Roman" w:cs="Times New Roman"/>
        </w:rPr>
        <w:t>ilçe</w:t>
      </w:r>
      <w:r w:rsidR="009306C3" w:rsidRPr="00931609">
        <w:rPr>
          <w:rFonts w:ascii="Times New Roman" w:hAnsi="Times New Roman" w:cs="Times New Roman"/>
        </w:rPr>
        <w:t>ler</w:t>
      </w:r>
      <w:r w:rsidR="00553539" w:rsidRPr="00931609">
        <w:rPr>
          <w:rFonts w:ascii="Times New Roman" w:hAnsi="Times New Roman" w:cs="Times New Roman"/>
        </w:rPr>
        <w:t>in</w:t>
      </w:r>
      <w:r w:rsidR="009306C3" w:rsidRPr="00931609">
        <w:rPr>
          <w:rFonts w:ascii="Times New Roman" w:hAnsi="Times New Roman" w:cs="Times New Roman"/>
        </w:rPr>
        <w:t>de</w:t>
      </w:r>
      <w:r w:rsidR="00553539" w:rsidRPr="00931609">
        <w:rPr>
          <w:rFonts w:ascii="Times New Roman" w:hAnsi="Times New Roman" w:cs="Times New Roman"/>
        </w:rPr>
        <w:t xml:space="preserve"> görevli</w:t>
      </w:r>
      <w:r w:rsidR="009306C3" w:rsidRPr="00931609">
        <w:rPr>
          <w:rFonts w:ascii="Times New Roman" w:hAnsi="Times New Roman" w:cs="Times New Roman"/>
        </w:rPr>
        <w:t xml:space="preserve"> memurlar ve diğer kamu görevlileri</w:t>
      </w:r>
      <w:r w:rsidR="006133E8" w:rsidRPr="00931609">
        <w:rPr>
          <w:rFonts w:ascii="Times New Roman" w:hAnsi="Times New Roman" w:cs="Times New Roman"/>
        </w:rPr>
        <w:t xml:space="preserve"> </w:t>
      </w:r>
      <w:r w:rsidR="009306C3" w:rsidRPr="00931609">
        <w:rPr>
          <w:rFonts w:ascii="Times New Roman" w:hAnsi="Times New Roman" w:cs="Times New Roman"/>
        </w:rPr>
        <w:t>hakkında</w:t>
      </w:r>
      <w:r w:rsidR="00F9648D" w:rsidRPr="00931609">
        <w:rPr>
          <w:rFonts w:ascii="Times New Roman" w:hAnsi="Times New Roman" w:cs="Times New Roman"/>
        </w:rPr>
        <w:t>ki ön incelemelerde</w:t>
      </w:r>
      <w:r w:rsidR="009306C3" w:rsidRPr="00931609">
        <w:rPr>
          <w:rFonts w:ascii="Times New Roman" w:hAnsi="Times New Roman" w:cs="Times New Roman"/>
        </w:rPr>
        <w:t xml:space="preserve"> kaymakam</w:t>
      </w:r>
      <w:r w:rsidR="00561726" w:rsidRPr="00931609">
        <w:rPr>
          <w:rFonts w:ascii="Times New Roman" w:hAnsi="Times New Roman" w:cs="Times New Roman"/>
        </w:rPr>
        <w:t>;</w:t>
      </w:r>
    </w:p>
    <w:p w14:paraId="584D1880" w14:textId="77777777" w:rsidR="006F1332" w:rsidRPr="00931609" w:rsidRDefault="0066276B" w:rsidP="00931609">
      <w:pPr>
        <w:ind w:firstLine="708"/>
        <w:jc w:val="both"/>
        <w:rPr>
          <w:rFonts w:ascii="Times New Roman" w:hAnsi="Times New Roman" w:cs="Times New Roman"/>
          <w:sz w:val="24"/>
        </w:rPr>
      </w:pPr>
      <w:r w:rsidRPr="00931609">
        <w:rPr>
          <w:rFonts w:ascii="Times New Roman" w:hAnsi="Times New Roman" w:cs="Times New Roman"/>
          <w:sz w:val="24"/>
        </w:rPr>
        <w:t xml:space="preserve">g) </w:t>
      </w:r>
      <w:r w:rsidR="00A07B92" w:rsidRPr="00931609">
        <w:rPr>
          <w:rFonts w:ascii="Times New Roman" w:hAnsi="Times New Roman" w:cs="Times New Roman"/>
          <w:sz w:val="24"/>
        </w:rPr>
        <w:t xml:space="preserve">(d) bendi hükmü saklı kalmak kaydıyla; </w:t>
      </w:r>
      <w:r w:rsidRPr="00931609">
        <w:rPr>
          <w:rFonts w:ascii="Times New Roman" w:hAnsi="Times New Roman" w:cs="Times New Roman"/>
          <w:sz w:val="24"/>
        </w:rPr>
        <w:t xml:space="preserve">Bakanlık </w:t>
      </w:r>
      <w:r w:rsidR="00A07B92" w:rsidRPr="00931609">
        <w:rPr>
          <w:rFonts w:ascii="Times New Roman" w:hAnsi="Times New Roman" w:cs="Times New Roman"/>
          <w:sz w:val="24"/>
        </w:rPr>
        <w:t xml:space="preserve">ve bağlı kuruluşların merkez birimleri ile bağlı kuruluşların merkez yapılanması içinde kurulmuş ve faaliyet gösteren eğitim-öğretim birim ve kurumlarında </w:t>
      </w:r>
      <w:r w:rsidR="00810F9B" w:rsidRPr="00931609">
        <w:rPr>
          <w:rFonts w:ascii="Times New Roman" w:hAnsi="Times New Roman" w:cs="Times New Roman"/>
          <w:sz w:val="24"/>
        </w:rPr>
        <w:t xml:space="preserve">görevli </w:t>
      </w:r>
      <w:r w:rsidR="00A07B92" w:rsidRPr="00931609">
        <w:rPr>
          <w:rFonts w:ascii="Times New Roman" w:hAnsi="Times New Roman" w:cs="Times New Roman"/>
          <w:sz w:val="24"/>
        </w:rPr>
        <w:t xml:space="preserve">olup </w:t>
      </w:r>
      <w:r w:rsidR="00183C83" w:rsidRPr="00931609">
        <w:rPr>
          <w:rFonts w:ascii="Times New Roman" w:hAnsi="Times New Roman" w:cs="Times New Roman"/>
          <w:sz w:val="24"/>
        </w:rPr>
        <w:t>Cumhurbaşkanı kararıyla atanan</w:t>
      </w:r>
      <w:r w:rsidR="00A07B92" w:rsidRPr="00931609">
        <w:rPr>
          <w:rFonts w:ascii="Times New Roman" w:hAnsi="Times New Roman" w:cs="Times New Roman"/>
          <w:sz w:val="24"/>
        </w:rPr>
        <w:t xml:space="preserve"> personel</w:t>
      </w:r>
      <w:r w:rsidR="00183C83" w:rsidRPr="00931609">
        <w:rPr>
          <w:rFonts w:ascii="Times New Roman" w:hAnsi="Times New Roman" w:cs="Times New Roman"/>
          <w:sz w:val="24"/>
        </w:rPr>
        <w:t xml:space="preserve"> için Bakan, </w:t>
      </w:r>
      <w:r w:rsidR="00A07B92" w:rsidRPr="00931609">
        <w:rPr>
          <w:rFonts w:ascii="Times New Roman" w:hAnsi="Times New Roman" w:cs="Times New Roman"/>
          <w:sz w:val="24"/>
        </w:rPr>
        <w:t xml:space="preserve">diğer personel için </w:t>
      </w:r>
      <w:r w:rsidR="00561726" w:rsidRPr="00931609">
        <w:rPr>
          <w:rFonts w:ascii="Times New Roman" w:hAnsi="Times New Roman" w:cs="Times New Roman"/>
          <w:sz w:val="24"/>
        </w:rPr>
        <w:t>en üst idari amir;</w:t>
      </w:r>
    </w:p>
    <w:p w14:paraId="20B1B8A0" w14:textId="77777777" w:rsidR="00AD0198" w:rsidRPr="00931609" w:rsidRDefault="00641B4E" w:rsidP="00931609">
      <w:pPr>
        <w:ind w:firstLine="708"/>
        <w:jc w:val="both"/>
        <w:rPr>
          <w:rFonts w:ascii="Times New Roman" w:hAnsi="Times New Roman" w:cs="Times New Roman"/>
          <w:sz w:val="24"/>
        </w:rPr>
      </w:pPr>
      <w:proofErr w:type="gramStart"/>
      <w:r w:rsidRPr="00931609">
        <w:rPr>
          <w:rFonts w:ascii="Times New Roman" w:hAnsi="Times New Roman" w:cs="Times New Roman"/>
          <w:sz w:val="24"/>
        </w:rPr>
        <w:lastRenderedPageBreak/>
        <w:t>ğ</w:t>
      </w:r>
      <w:proofErr w:type="gramEnd"/>
      <w:r w:rsidR="00AD0198" w:rsidRPr="00931609">
        <w:rPr>
          <w:rFonts w:ascii="Times New Roman" w:hAnsi="Times New Roman" w:cs="Times New Roman"/>
          <w:sz w:val="24"/>
        </w:rPr>
        <w:t xml:space="preserve">) </w:t>
      </w:r>
      <w:r w:rsidR="00936F53" w:rsidRPr="00931609">
        <w:rPr>
          <w:rFonts w:ascii="Times New Roman" w:hAnsi="Times New Roman" w:cs="Times New Roman"/>
          <w:sz w:val="24"/>
        </w:rPr>
        <w:t>B</w:t>
      </w:r>
      <w:r w:rsidR="00A07230" w:rsidRPr="00931609">
        <w:rPr>
          <w:rFonts w:ascii="Times New Roman" w:hAnsi="Times New Roman" w:cs="Times New Roman"/>
          <w:sz w:val="24"/>
        </w:rPr>
        <w:t>ağlı kuruluşların</w:t>
      </w:r>
      <w:r w:rsidR="00AD0198" w:rsidRPr="00931609">
        <w:rPr>
          <w:rFonts w:ascii="Times New Roman" w:hAnsi="Times New Roman" w:cs="Times New Roman"/>
          <w:sz w:val="24"/>
        </w:rPr>
        <w:t xml:space="preserve"> </w:t>
      </w:r>
      <w:r w:rsidR="00520AF7" w:rsidRPr="00931609">
        <w:rPr>
          <w:rFonts w:ascii="Times New Roman" w:hAnsi="Times New Roman" w:cs="Times New Roman"/>
          <w:sz w:val="24"/>
        </w:rPr>
        <w:t>merkez teşkil</w:t>
      </w:r>
      <w:r w:rsidR="00E904F7" w:rsidRPr="00931609">
        <w:rPr>
          <w:rFonts w:ascii="Times New Roman" w:hAnsi="Times New Roman" w:cs="Times New Roman"/>
          <w:sz w:val="24"/>
        </w:rPr>
        <w:t>atında olup</w:t>
      </w:r>
      <w:r w:rsidR="00A07230" w:rsidRPr="00931609">
        <w:rPr>
          <w:rFonts w:ascii="Times New Roman" w:hAnsi="Times New Roman" w:cs="Times New Roman"/>
          <w:sz w:val="24"/>
        </w:rPr>
        <w:t xml:space="preserve"> </w:t>
      </w:r>
      <w:r w:rsidR="00AD0198" w:rsidRPr="00931609">
        <w:rPr>
          <w:rFonts w:ascii="Times New Roman" w:hAnsi="Times New Roman" w:cs="Times New Roman"/>
          <w:sz w:val="24"/>
        </w:rPr>
        <w:t>Başkent dışında</w:t>
      </w:r>
      <w:r w:rsidR="00520AF7" w:rsidRPr="00931609">
        <w:rPr>
          <w:rFonts w:ascii="Times New Roman" w:hAnsi="Times New Roman" w:cs="Times New Roman"/>
          <w:sz w:val="24"/>
        </w:rPr>
        <w:t>ki</w:t>
      </w:r>
      <w:r w:rsidR="00AD0198" w:rsidRPr="00931609">
        <w:rPr>
          <w:rFonts w:ascii="Times New Roman" w:hAnsi="Times New Roman" w:cs="Times New Roman"/>
          <w:sz w:val="24"/>
        </w:rPr>
        <w:t xml:space="preserve"> bir il veya ilçede konuşlanmış </w:t>
      </w:r>
      <w:r w:rsidR="00A07230" w:rsidRPr="00931609">
        <w:rPr>
          <w:rFonts w:ascii="Times New Roman" w:hAnsi="Times New Roman" w:cs="Times New Roman"/>
          <w:sz w:val="24"/>
        </w:rPr>
        <w:t>birimlerinde</w:t>
      </w:r>
      <w:r w:rsidR="00AD0198" w:rsidRPr="00931609">
        <w:rPr>
          <w:rFonts w:ascii="Times New Roman" w:hAnsi="Times New Roman" w:cs="Times New Roman"/>
          <w:sz w:val="24"/>
        </w:rPr>
        <w:t xml:space="preserve"> görevli personelden Cumhurbaşkanı kararıyla atananlar için Bakan, diğerleri için en üst idari amir</w:t>
      </w:r>
      <w:r w:rsidR="00561726" w:rsidRPr="00931609">
        <w:rPr>
          <w:rFonts w:ascii="Times New Roman" w:hAnsi="Times New Roman" w:cs="Times New Roman"/>
          <w:sz w:val="24"/>
        </w:rPr>
        <w:t>;</w:t>
      </w:r>
    </w:p>
    <w:p w14:paraId="5D048899" w14:textId="77777777" w:rsidR="00DC7A0E" w:rsidRPr="00931609" w:rsidRDefault="00641B4E" w:rsidP="00931609">
      <w:pPr>
        <w:ind w:firstLine="708"/>
        <w:jc w:val="both"/>
        <w:rPr>
          <w:rFonts w:ascii="Times New Roman" w:hAnsi="Times New Roman" w:cs="Times New Roman"/>
          <w:sz w:val="24"/>
          <w:u w:val="single"/>
        </w:rPr>
      </w:pPr>
      <w:r w:rsidRPr="00931609">
        <w:rPr>
          <w:rFonts w:ascii="Times New Roman" w:hAnsi="Times New Roman" w:cs="Times New Roman"/>
          <w:sz w:val="24"/>
        </w:rPr>
        <w:t>h</w:t>
      </w:r>
      <w:r w:rsidR="00A45BF1" w:rsidRPr="00931609">
        <w:rPr>
          <w:rFonts w:ascii="Times New Roman" w:hAnsi="Times New Roman" w:cs="Times New Roman"/>
          <w:sz w:val="24"/>
        </w:rPr>
        <w:t>)</w:t>
      </w:r>
      <w:r w:rsidR="00DC7A0E" w:rsidRPr="00931609">
        <w:rPr>
          <w:rFonts w:ascii="Times New Roman" w:hAnsi="Times New Roman" w:cs="Times New Roman"/>
          <w:sz w:val="24"/>
        </w:rPr>
        <w:t xml:space="preserve"> </w:t>
      </w:r>
      <w:r w:rsidR="00A206D8" w:rsidRPr="00931609">
        <w:rPr>
          <w:rFonts w:ascii="Times New Roman" w:hAnsi="Times New Roman" w:cs="Times New Roman"/>
          <w:sz w:val="24"/>
        </w:rPr>
        <w:t>Genel sekreter başkanlığında faaliyet gösteren i</w:t>
      </w:r>
      <w:r w:rsidR="00DC7A0E" w:rsidRPr="00931609">
        <w:rPr>
          <w:rFonts w:ascii="Times New Roman" w:hAnsi="Times New Roman" w:cs="Times New Roman"/>
          <w:sz w:val="24"/>
        </w:rPr>
        <w:t>l encümeni</w:t>
      </w:r>
      <w:r w:rsidR="000C797A" w:rsidRPr="00931609">
        <w:rPr>
          <w:rFonts w:ascii="Times New Roman" w:hAnsi="Times New Roman" w:cs="Times New Roman"/>
          <w:sz w:val="24"/>
        </w:rPr>
        <w:t xml:space="preserve"> veya büyükşehir belediye encümeninin</w:t>
      </w:r>
      <w:r w:rsidR="00A206D8" w:rsidRPr="00931609">
        <w:rPr>
          <w:rFonts w:ascii="Times New Roman" w:hAnsi="Times New Roman" w:cs="Times New Roman"/>
          <w:sz w:val="24"/>
        </w:rPr>
        <w:t xml:space="preserve"> </w:t>
      </w:r>
      <w:r w:rsidR="005A73BA" w:rsidRPr="00931609">
        <w:rPr>
          <w:rFonts w:ascii="Times New Roman" w:hAnsi="Times New Roman" w:cs="Times New Roman"/>
          <w:sz w:val="24"/>
        </w:rPr>
        <w:t>başkan ve üyeleri</w:t>
      </w:r>
      <w:r w:rsidR="00A43DAC" w:rsidRPr="00931609">
        <w:rPr>
          <w:rFonts w:ascii="Times New Roman" w:hAnsi="Times New Roman" w:cs="Times New Roman"/>
          <w:sz w:val="24"/>
        </w:rPr>
        <w:t>nin bu görevleri</w:t>
      </w:r>
      <w:r w:rsidR="009A1C2F" w:rsidRPr="00931609">
        <w:rPr>
          <w:rFonts w:ascii="Times New Roman" w:hAnsi="Times New Roman" w:cs="Times New Roman"/>
          <w:sz w:val="24"/>
        </w:rPr>
        <w:t>nden doğan suçlara ilişkin</w:t>
      </w:r>
      <w:r w:rsidR="005A73BA" w:rsidRPr="00931609">
        <w:rPr>
          <w:rFonts w:ascii="Times New Roman" w:hAnsi="Times New Roman" w:cs="Times New Roman"/>
          <w:sz w:val="24"/>
        </w:rPr>
        <w:t xml:space="preserve"> ön incelemelerde </w:t>
      </w:r>
      <w:r w:rsidR="00DC7A0E" w:rsidRPr="00931609">
        <w:rPr>
          <w:rFonts w:ascii="Times New Roman" w:hAnsi="Times New Roman" w:cs="Times New Roman"/>
          <w:sz w:val="24"/>
        </w:rPr>
        <w:t>vali</w:t>
      </w:r>
      <w:r w:rsidR="00073C0C" w:rsidRPr="00931609">
        <w:rPr>
          <w:rFonts w:ascii="Times New Roman" w:hAnsi="Times New Roman" w:cs="Times New Roman"/>
          <w:sz w:val="24"/>
        </w:rPr>
        <w:t>;</w:t>
      </w:r>
    </w:p>
    <w:p w14:paraId="11F93172" w14:textId="77777777" w:rsidR="00A45BF1" w:rsidRPr="00931609" w:rsidRDefault="00641B4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ı</w:t>
      </w:r>
      <w:r w:rsidR="00DC7A0E" w:rsidRPr="00931609">
        <w:rPr>
          <w:rFonts w:ascii="Times New Roman" w:hAnsi="Times New Roman" w:cs="Times New Roman"/>
        </w:rPr>
        <w:t>)</w:t>
      </w:r>
      <w:r w:rsidR="00A45BF1" w:rsidRPr="00931609">
        <w:rPr>
          <w:rFonts w:ascii="Times New Roman" w:hAnsi="Times New Roman" w:cs="Times New Roman"/>
        </w:rPr>
        <w:t xml:space="preserve"> İ</w:t>
      </w:r>
      <w:r w:rsidR="00A206D8" w:rsidRPr="00931609">
        <w:rPr>
          <w:rFonts w:ascii="Times New Roman" w:hAnsi="Times New Roman" w:cs="Times New Roman"/>
        </w:rPr>
        <w:t>l genel meclisi veya belediye meclisi üyelerinin</w:t>
      </w:r>
      <w:r w:rsidR="00A730CF" w:rsidRPr="00931609">
        <w:rPr>
          <w:rFonts w:ascii="Times New Roman" w:hAnsi="Times New Roman" w:cs="Times New Roman"/>
        </w:rPr>
        <w:t>, meclis faaliyetleri</w:t>
      </w:r>
      <w:r w:rsidR="00A45BF1" w:rsidRPr="00931609">
        <w:rPr>
          <w:rFonts w:ascii="Times New Roman" w:hAnsi="Times New Roman" w:cs="Times New Roman"/>
        </w:rPr>
        <w:t xml:space="preserve"> dışında</w:t>
      </w:r>
      <w:r w:rsidR="00A730CF" w:rsidRPr="00931609">
        <w:rPr>
          <w:rFonts w:ascii="Times New Roman" w:hAnsi="Times New Roman" w:cs="Times New Roman"/>
        </w:rPr>
        <w:t xml:space="preserve"> </w:t>
      </w:r>
      <w:r w:rsidR="009B2A33" w:rsidRPr="00931609">
        <w:rPr>
          <w:rFonts w:ascii="Times New Roman" w:hAnsi="Times New Roman" w:cs="Times New Roman"/>
        </w:rPr>
        <w:t>ifa</w:t>
      </w:r>
      <w:r w:rsidR="00A206D8" w:rsidRPr="00931609">
        <w:rPr>
          <w:rFonts w:ascii="Times New Roman" w:hAnsi="Times New Roman" w:cs="Times New Roman"/>
        </w:rPr>
        <w:t xml:space="preserve"> ettikleri görevlerden </w:t>
      </w:r>
      <w:r w:rsidR="009B2A33" w:rsidRPr="00931609">
        <w:rPr>
          <w:rFonts w:ascii="Times New Roman" w:hAnsi="Times New Roman" w:cs="Times New Roman"/>
        </w:rPr>
        <w:t>doğan suçlara ilişkin ön incelemelerde il</w:t>
      </w:r>
      <w:r w:rsidR="00387A0A" w:rsidRPr="00931609">
        <w:rPr>
          <w:rFonts w:ascii="Times New Roman" w:hAnsi="Times New Roman" w:cs="Times New Roman"/>
        </w:rPr>
        <w:t xml:space="preserve">gisine göre vali veya kaymakam,  </w:t>
      </w:r>
    </w:p>
    <w:p w14:paraId="1FEAB06B" w14:textId="77777777" w:rsidR="00AD0198" w:rsidRPr="00931609" w:rsidRDefault="00AD019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soruşturma</w:t>
      </w:r>
      <w:proofErr w:type="gramEnd"/>
      <w:r w:rsidRPr="00931609">
        <w:rPr>
          <w:rFonts w:ascii="Times New Roman" w:hAnsi="Times New Roman" w:cs="Times New Roman"/>
        </w:rPr>
        <w:t xml:space="preserve"> izni vermeye yetkili merci olarak kabul edilir.</w:t>
      </w:r>
    </w:p>
    <w:p w14:paraId="097EAFB9" w14:textId="77777777" w:rsidR="006149E8" w:rsidRPr="00931609" w:rsidRDefault="009832C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96FDC" w:rsidRPr="00931609">
        <w:rPr>
          <w:rFonts w:ascii="Times New Roman" w:hAnsi="Times New Roman" w:cs="Times New Roman"/>
        </w:rPr>
        <w:t>8</w:t>
      </w:r>
      <w:r w:rsidR="00023891" w:rsidRPr="00931609">
        <w:rPr>
          <w:rFonts w:ascii="Times New Roman" w:hAnsi="Times New Roman" w:cs="Times New Roman"/>
        </w:rPr>
        <w:t>)</w:t>
      </w:r>
      <w:r w:rsidR="000E314B" w:rsidRPr="00931609">
        <w:rPr>
          <w:rFonts w:ascii="Times New Roman" w:hAnsi="Times New Roman" w:cs="Times New Roman"/>
        </w:rPr>
        <w:t xml:space="preserve"> </w:t>
      </w:r>
      <w:r w:rsidR="00023891" w:rsidRPr="00931609">
        <w:rPr>
          <w:rFonts w:ascii="Times New Roman" w:hAnsi="Times New Roman" w:cs="Times New Roman"/>
        </w:rPr>
        <w:t xml:space="preserve">Ön inceleme konusu fiilin aynı zamanda disiplin suçu niteliğinde olması hâlinde, görev onayında disiplin soruşturmasının yapılması </w:t>
      </w:r>
      <w:r w:rsidR="0099737A" w:rsidRPr="00931609">
        <w:rPr>
          <w:rFonts w:ascii="Times New Roman" w:hAnsi="Times New Roman" w:cs="Times New Roman"/>
        </w:rPr>
        <w:t>da</w:t>
      </w:r>
      <w:r w:rsidR="00023891" w:rsidRPr="00931609">
        <w:rPr>
          <w:rFonts w:ascii="Times New Roman" w:hAnsi="Times New Roman" w:cs="Times New Roman"/>
        </w:rPr>
        <w:t xml:space="preserve"> belirtilmiş ise yeni bir onay alınmadan, belirtilmemiş ise onay alınarak </w:t>
      </w:r>
      <w:r w:rsidR="00C72A3C" w:rsidRPr="00931609">
        <w:rPr>
          <w:rFonts w:ascii="Times New Roman" w:hAnsi="Times New Roman" w:cs="Times New Roman"/>
        </w:rPr>
        <w:t>disiplin raporu düzenlenir.</w:t>
      </w:r>
    </w:p>
    <w:p w14:paraId="5C27FE2F" w14:textId="77777777" w:rsidR="001141C5" w:rsidRPr="00931609" w:rsidRDefault="00910C3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96FDC" w:rsidRPr="00931609">
        <w:rPr>
          <w:rFonts w:ascii="Times New Roman" w:hAnsi="Times New Roman" w:cs="Times New Roman"/>
        </w:rPr>
        <w:t>9</w:t>
      </w:r>
      <w:r w:rsidR="00023891" w:rsidRPr="00931609">
        <w:rPr>
          <w:rFonts w:ascii="Times New Roman" w:hAnsi="Times New Roman" w:cs="Times New Roman"/>
        </w:rPr>
        <w:t>)</w:t>
      </w:r>
      <w:r w:rsidR="000E314B" w:rsidRPr="00931609">
        <w:rPr>
          <w:rFonts w:ascii="Times New Roman" w:hAnsi="Times New Roman" w:cs="Times New Roman"/>
        </w:rPr>
        <w:t xml:space="preserve"> </w:t>
      </w:r>
      <w:r w:rsidR="00023891" w:rsidRPr="00931609">
        <w:rPr>
          <w:rFonts w:ascii="Times New Roman" w:hAnsi="Times New Roman" w:cs="Times New Roman"/>
        </w:rPr>
        <w:t xml:space="preserve">Ön inceleme sırasında iddia konusunun diğer </w:t>
      </w:r>
      <w:r w:rsidR="002D291A" w:rsidRPr="00931609">
        <w:rPr>
          <w:rFonts w:ascii="Times New Roman" w:hAnsi="Times New Roman" w:cs="Times New Roman"/>
        </w:rPr>
        <w:t>B</w:t>
      </w:r>
      <w:r w:rsidR="00023891" w:rsidRPr="00931609">
        <w:rPr>
          <w:rFonts w:ascii="Times New Roman" w:hAnsi="Times New Roman" w:cs="Times New Roman"/>
        </w:rPr>
        <w:t>akanlık</w:t>
      </w:r>
      <w:r w:rsidR="00405935" w:rsidRPr="00931609">
        <w:rPr>
          <w:rFonts w:ascii="Times New Roman" w:hAnsi="Times New Roman" w:cs="Times New Roman"/>
        </w:rPr>
        <w:t>lar</w:t>
      </w:r>
      <w:r w:rsidR="00023891" w:rsidRPr="00931609">
        <w:rPr>
          <w:rFonts w:ascii="Times New Roman" w:hAnsi="Times New Roman" w:cs="Times New Roman"/>
        </w:rPr>
        <w:t xml:space="preserve"> tarafından incelenmesi gerektiğinin anlaşılması durumunda düzenlenen tevdi raporu yetkili mercilere iletil</w:t>
      </w:r>
      <w:r w:rsidR="00405935" w:rsidRPr="00931609">
        <w:rPr>
          <w:rFonts w:ascii="Times New Roman" w:hAnsi="Times New Roman" w:cs="Times New Roman"/>
        </w:rPr>
        <w:t>mek üzere Başkanlığa verilir.</w:t>
      </w:r>
    </w:p>
    <w:p w14:paraId="054F30D6" w14:textId="77777777" w:rsidR="001141C5" w:rsidRPr="00931609" w:rsidRDefault="009832C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96FDC" w:rsidRPr="00931609">
        <w:rPr>
          <w:rFonts w:ascii="Times New Roman" w:hAnsi="Times New Roman" w:cs="Times New Roman"/>
        </w:rPr>
        <w:t>0</w:t>
      </w:r>
      <w:r w:rsidR="0061714F" w:rsidRPr="00931609">
        <w:rPr>
          <w:rFonts w:ascii="Times New Roman" w:hAnsi="Times New Roman" w:cs="Times New Roman"/>
        </w:rPr>
        <w:t xml:space="preserve">) Ön inceleme sırasında memur veya kamu görevlisinin ya da suç konusunun 4483 sayılı Kanun kapsamında olmadığının anlaşılması hâlinde müfettişler tevdi raporu düzenler. Bu tevdi </w:t>
      </w:r>
      <w:r w:rsidR="001141C5" w:rsidRPr="00931609">
        <w:rPr>
          <w:rFonts w:ascii="Times New Roman" w:hAnsi="Times New Roman" w:cs="Times New Roman"/>
        </w:rPr>
        <w:t>raporu</w:t>
      </w:r>
      <w:r w:rsidR="0061714F" w:rsidRPr="00931609">
        <w:rPr>
          <w:rFonts w:ascii="Times New Roman" w:hAnsi="Times New Roman" w:cs="Times New Roman"/>
        </w:rPr>
        <w:t>,</w:t>
      </w:r>
      <w:r w:rsidR="001141C5" w:rsidRPr="00931609">
        <w:rPr>
          <w:rFonts w:ascii="Times New Roman" w:hAnsi="Times New Roman" w:cs="Times New Roman"/>
        </w:rPr>
        <w:t xml:space="preserve"> yetkili Cumhuriyet başsavcılığına gönderilmek üzere Başkanlığa verilir. </w:t>
      </w:r>
    </w:p>
    <w:p w14:paraId="4A113A76" w14:textId="77777777" w:rsidR="00CE700A" w:rsidRPr="00931609" w:rsidRDefault="009F356D" w:rsidP="00931609">
      <w:pPr>
        <w:pStyle w:val="NormalWeb"/>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96FDC" w:rsidRPr="00931609">
        <w:rPr>
          <w:rFonts w:ascii="Times New Roman" w:hAnsi="Times New Roman" w:cs="Times New Roman"/>
        </w:rPr>
        <w:t>1</w:t>
      </w:r>
      <w:r w:rsidR="00910C3F" w:rsidRPr="00931609">
        <w:rPr>
          <w:rFonts w:ascii="Times New Roman" w:hAnsi="Times New Roman" w:cs="Times New Roman"/>
        </w:rPr>
        <w:t>)</w:t>
      </w:r>
      <w:r w:rsidR="000E314B" w:rsidRPr="00931609">
        <w:rPr>
          <w:rFonts w:ascii="Times New Roman" w:hAnsi="Times New Roman" w:cs="Times New Roman"/>
        </w:rPr>
        <w:t xml:space="preserve"> </w:t>
      </w:r>
      <w:r w:rsidRPr="00931609">
        <w:rPr>
          <w:rFonts w:ascii="Times New Roman" w:hAnsi="Times New Roman" w:cs="Times New Roman"/>
        </w:rPr>
        <w:t>Müfettişler</w:t>
      </w:r>
      <w:r w:rsidR="002772CC" w:rsidRPr="00931609">
        <w:rPr>
          <w:rFonts w:ascii="Times New Roman" w:hAnsi="Times New Roman" w:cs="Times New Roman"/>
        </w:rPr>
        <w:t>,</w:t>
      </w:r>
      <w:r w:rsidRPr="00931609">
        <w:rPr>
          <w:rFonts w:ascii="Times New Roman" w:hAnsi="Times New Roman" w:cs="Times New Roman"/>
        </w:rPr>
        <w:t xml:space="preserve"> memur ve diğer kamu görevli</w:t>
      </w:r>
      <w:r w:rsidR="002772CC" w:rsidRPr="00931609">
        <w:rPr>
          <w:rFonts w:ascii="Times New Roman" w:hAnsi="Times New Roman" w:cs="Times New Roman"/>
        </w:rPr>
        <w:t>si ol</w:t>
      </w:r>
      <w:r w:rsidRPr="00931609">
        <w:rPr>
          <w:rFonts w:ascii="Times New Roman" w:hAnsi="Times New Roman" w:cs="Times New Roman"/>
        </w:rPr>
        <w:t xml:space="preserve">mayan kişiler hakkında düzenledikleri tevdi raporlarını doğrudan yetkili ve görevli Cumhuriyet başsavcılığına gönderirler. Ancak, memur ve diğer kamu görevlilerinin kişisel suçlarıyla ilgili olarak düzenlenen tevdi raporları hakkında </w:t>
      </w:r>
      <w:r w:rsidR="00E73F00" w:rsidRPr="00931609">
        <w:rPr>
          <w:rFonts w:ascii="Times New Roman" w:hAnsi="Times New Roman" w:cs="Times New Roman"/>
        </w:rPr>
        <w:t xml:space="preserve">da </w:t>
      </w:r>
      <w:r w:rsidR="0061714F" w:rsidRPr="00931609">
        <w:rPr>
          <w:rFonts w:ascii="Times New Roman" w:hAnsi="Times New Roman" w:cs="Times New Roman"/>
        </w:rPr>
        <w:t>dokuz</w:t>
      </w:r>
      <w:r w:rsidRPr="00931609">
        <w:rPr>
          <w:rFonts w:ascii="Times New Roman" w:hAnsi="Times New Roman" w:cs="Times New Roman"/>
        </w:rPr>
        <w:t>unc</w:t>
      </w:r>
      <w:r w:rsidR="00C94784" w:rsidRPr="00931609">
        <w:rPr>
          <w:rFonts w:ascii="Times New Roman" w:hAnsi="Times New Roman" w:cs="Times New Roman"/>
        </w:rPr>
        <w:t>u</w:t>
      </w:r>
      <w:r w:rsidRPr="00931609">
        <w:rPr>
          <w:rFonts w:ascii="Times New Roman" w:hAnsi="Times New Roman" w:cs="Times New Roman"/>
        </w:rPr>
        <w:t xml:space="preserve"> fıkra</w:t>
      </w:r>
      <w:r w:rsidR="00893112" w:rsidRPr="00931609">
        <w:rPr>
          <w:rFonts w:ascii="Times New Roman" w:hAnsi="Times New Roman" w:cs="Times New Roman"/>
        </w:rPr>
        <w:t xml:space="preserve"> hükmü</w:t>
      </w:r>
      <w:r w:rsidRPr="00931609">
        <w:rPr>
          <w:rFonts w:ascii="Times New Roman" w:hAnsi="Times New Roman" w:cs="Times New Roman"/>
        </w:rPr>
        <w:t xml:space="preserve"> uygulanır.</w:t>
      </w:r>
    </w:p>
    <w:p w14:paraId="11FCADF7" w14:textId="77777777" w:rsidR="00BF6E15" w:rsidRPr="00931609" w:rsidRDefault="00396FDC" w:rsidP="00931609">
      <w:pPr>
        <w:pStyle w:val="NormalWeb"/>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(12</w:t>
      </w:r>
      <w:r w:rsidR="009F356D" w:rsidRPr="00931609">
        <w:rPr>
          <w:rFonts w:ascii="Times New Roman" w:hAnsi="Times New Roman" w:cs="Times New Roman"/>
        </w:rPr>
        <w:t xml:space="preserve">) Vali ve kaymakamların kişisel suçları veya </w:t>
      </w:r>
      <w:r w:rsidR="001B3931" w:rsidRPr="00931609">
        <w:rPr>
          <w:rFonts w:ascii="Times New Roman" w:hAnsi="Times New Roman" w:cs="Times New Roman"/>
        </w:rPr>
        <w:t>idari mercilerden</w:t>
      </w:r>
      <w:r w:rsidR="009F356D" w:rsidRPr="00931609">
        <w:rPr>
          <w:rFonts w:ascii="Times New Roman" w:hAnsi="Times New Roman" w:cs="Times New Roman"/>
        </w:rPr>
        <w:t xml:space="preserve"> izin</w:t>
      </w:r>
      <w:r w:rsidR="00C94784" w:rsidRPr="00931609">
        <w:rPr>
          <w:rFonts w:ascii="Times New Roman" w:hAnsi="Times New Roman" w:cs="Times New Roman"/>
        </w:rPr>
        <w:t xml:space="preserve"> alınmaksızın genel hükümlere göre soruşturulan </w:t>
      </w:r>
      <w:r w:rsidR="009F356D" w:rsidRPr="00931609">
        <w:rPr>
          <w:rFonts w:ascii="Times New Roman" w:hAnsi="Times New Roman" w:cs="Times New Roman"/>
        </w:rPr>
        <w:t>görev suçları ile ilgili olarak düzenlenen tevdi rapor</w:t>
      </w:r>
      <w:r w:rsidR="00C94784" w:rsidRPr="00931609">
        <w:rPr>
          <w:rFonts w:ascii="Times New Roman" w:hAnsi="Times New Roman" w:cs="Times New Roman"/>
        </w:rPr>
        <w:t>larında;</w:t>
      </w:r>
      <w:r w:rsidR="009F356D" w:rsidRPr="00931609">
        <w:rPr>
          <w:rFonts w:ascii="Times New Roman" w:hAnsi="Times New Roman" w:cs="Times New Roman"/>
        </w:rPr>
        <w:t xml:space="preserve"> </w:t>
      </w:r>
      <w:r w:rsidR="00C94784" w:rsidRPr="00931609">
        <w:rPr>
          <w:rFonts w:ascii="Times New Roman" w:hAnsi="Times New Roman" w:cs="Times New Roman"/>
        </w:rPr>
        <w:t>rapor ve eklerinin “v</w:t>
      </w:r>
      <w:r w:rsidR="001B3931" w:rsidRPr="00931609">
        <w:rPr>
          <w:rFonts w:ascii="Times New Roman" w:hAnsi="Times New Roman" w:cs="Times New Roman"/>
        </w:rPr>
        <w:t>ali ve</w:t>
      </w:r>
      <w:r w:rsidR="00C94784" w:rsidRPr="00931609">
        <w:rPr>
          <w:rFonts w:ascii="Times New Roman" w:hAnsi="Times New Roman" w:cs="Times New Roman"/>
        </w:rPr>
        <w:t>ya</w:t>
      </w:r>
      <w:r w:rsidR="001B3931" w:rsidRPr="00931609">
        <w:rPr>
          <w:rFonts w:ascii="Times New Roman" w:hAnsi="Times New Roman" w:cs="Times New Roman"/>
        </w:rPr>
        <w:t xml:space="preserve"> kaymakamın görev yaptığı yerin bağlı olduğu bölge adliye mahkemesinin bulunduğu yerdeki il Cumhuriyet başsavcılığı</w:t>
      </w:r>
      <w:r w:rsidR="00C94784" w:rsidRPr="00931609">
        <w:rPr>
          <w:rFonts w:ascii="Times New Roman" w:hAnsi="Times New Roman" w:cs="Times New Roman"/>
        </w:rPr>
        <w:t>na gönderilmesi gerektiği” hususu belirtilir.</w:t>
      </w:r>
      <w:r w:rsidR="001B3931" w:rsidRPr="00931609">
        <w:rPr>
          <w:rFonts w:ascii="Times New Roman" w:hAnsi="Times New Roman" w:cs="Times New Roman"/>
        </w:rPr>
        <w:t xml:space="preserve"> </w:t>
      </w:r>
      <w:r w:rsidR="009F356D" w:rsidRPr="00931609">
        <w:rPr>
          <w:rFonts w:ascii="Times New Roman" w:hAnsi="Times New Roman" w:cs="Times New Roman"/>
        </w:rPr>
        <w:t xml:space="preserve">Bu tevdi raporları hakkında da </w:t>
      </w:r>
      <w:r w:rsidR="0061714F" w:rsidRPr="00931609">
        <w:rPr>
          <w:rFonts w:ascii="Times New Roman" w:hAnsi="Times New Roman" w:cs="Times New Roman"/>
        </w:rPr>
        <w:t>dokuz</w:t>
      </w:r>
      <w:r w:rsidR="009F356D" w:rsidRPr="00931609">
        <w:rPr>
          <w:rFonts w:ascii="Times New Roman" w:hAnsi="Times New Roman" w:cs="Times New Roman"/>
        </w:rPr>
        <w:t xml:space="preserve">uncu fıkra </w:t>
      </w:r>
      <w:r w:rsidR="00893112" w:rsidRPr="00931609">
        <w:rPr>
          <w:rFonts w:ascii="Times New Roman" w:hAnsi="Times New Roman" w:cs="Times New Roman"/>
        </w:rPr>
        <w:t>hükmü</w:t>
      </w:r>
      <w:r w:rsidR="00972135" w:rsidRPr="00931609">
        <w:rPr>
          <w:rFonts w:ascii="Times New Roman" w:hAnsi="Times New Roman" w:cs="Times New Roman"/>
        </w:rPr>
        <w:t xml:space="preserve"> </w:t>
      </w:r>
      <w:r w:rsidR="009F356D" w:rsidRPr="00931609">
        <w:rPr>
          <w:rFonts w:ascii="Times New Roman" w:hAnsi="Times New Roman" w:cs="Times New Roman"/>
        </w:rPr>
        <w:t xml:space="preserve">uygulanır. </w:t>
      </w:r>
    </w:p>
    <w:p w14:paraId="25AAA231" w14:textId="77777777" w:rsidR="003C09BD" w:rsidRPr="00931609" w:rsidRDefault="00396FDC" w:rsidP="00931609">
      <w:pPr>
        <w:pStyle w:val="nor"/>
        <w:spacing w:before="0" w:beforeAutospacing="0" w:after="0" w:afterAutospacing="0"/>
        <w:ind w:firstLine="709"/>
        <w:jc w:val="both"/>
        <w:rPr>
          <w:bCs/>
        </w:rPr>
      </w:pPr>
      <w:r w:rsidRPr="00931609">
        <w:rPr>
          <w:bCs/>
        </w:rPr>
        <w:t>(1</w:t>
      </w:r>
      <w:r w:rsidR="0099737A" w:rsidRPr="00931609">
        <w:rPr>
          <w:bCs/>
        </w:rPr>
        <w:t>3</w:t>
      </w:r>
      <w:r w:rsidR="00B97E42" w:rsidRPr="00931609">
        <w:rPr>
          <w:bCs/>
        </w:rPr>
        <w:t xml:space="preserve">) </w:t>
      </w:r>
      <w:r w:rsidR="004F0FD2" w:rsidRPr="00931609">
        <w:rPr>
          <w:bCs/>
        </w:rPr>
        <w:t>Müfettiş, m</w:t>
      </w:r>
      <w:r w:rsidR="00FB5352" w:rsidRPr="00931609">
        <w:rPr>
          <w:bCs/>
        </w:rPr>
        <w:t>emurlar ve diğer kamu görevlilerinin ağır ceza mahkemesin</w:t>
      </w:r>
      <w:r w:rsidR="00135753" w:rsidRPr="00931609">
        <w:rPr>
          <w:bCs/>
        </w:rPr>
        <w:t>in görev alanına giren</w:t>
      </w:r>
      <w:r w:rsidR="004F0FD2" w:rsidRPr="00931609">
        <w:rPr>
          <w:bCs/>
        </w:rPr>
        <w:t xml:space="preserve"> görev </w:t>
      </w:r>
      <w:r w:rsidR="00B97E42" w:rsidRPr="00931609">
        <w:rPr>
          <w:bCs/>
        </w:rPr>
        <w:t>suçlar</w:t>
      </w:r>
      <w:r w:rsidR="004F0FD2" w:rsidRPr="00931609">
        <w:rPr>
          <w:bCs/>
        </w:rPr>
        <w:t>ın</w:t>
      </w:r>
      <w:r w:rsidR="00B97E42" w:rsidRPr="00931609">
        <w:rPr>
          <w:bCs/>
        </w:rPr>
        <w:t>da suçüstü hâl</w:t>
      </w:r>
      <w:r w:rsidR="004F0FD2" w:rsidRPr="00931609">
        <w:rPr>
          <w:bCs/>
        </w:rPr>
        <w:t>iyle</w:t>
      </w:r>
      <w:r w:rsidR="00834957" w:rsidRPr="00931609">
        <w:rPr>
          <w:bCs/>
        </w:rPr>
        <w:t xml:space="preserve"> karşılaş</w:t>
      </w:r>
      <w:r w:rsidR="004F0FD2" w:rsidRPr="00931609">
        <w:rPr>
          <w:bCs/>
        </w:rPr>
        <w:t>tı</w:t>
      </w:r>
      <w:r w:rsidR="00786687" w:rsidRPr="00931609">
        <w:rPr>
          <w:bCs/>
        </w:rPr>
        <w:t>ğı</w:t>
      </w:r>
      <w:r w:rsidR="004F0FD2" w:rsidRPr="00931609">
        <w:rPr>
          <w:bCs/>
        </w:rPr>
        <w:t xml:space="preserve"> takdirde</w:t>
      </w:r>
      <w:r w:rsidR="003C09BD" w:rsidRPr="00931609">
        <w:rPr>
          <w:bCs/>
        </w:rPr>
        <w:t>;</w:t>
      </w:r>
    </w:p>
    <w:p w14:paraId="1E1CF3E4" w14:textId="77777777" w:rsidR="003C09BD" w:rsidRPr="00931609" w:rsidRDefault="003C09BD" w:rsidP="00931609">
      <w:pPr>
        <w:pStyle w:val="nor"/>
        <w:spacing w:before="0" w:beforeAutospacing="0" w:after="0" w:afterAutospacing="0"/>
        <w:ind w:firstLine="709"/>
        <w:jc w:val="both"/>
        <w:rPr>
          <w:bCs/>
        </w:rPr>
      </w:pPr>
      <w:r w:rsidRPr="00931609">
        <w:rPr>
          <w:bCs/>
        </w:rPr>
        <w:t>a)</w:t>
      </w:r>
      <w:r w:rsidR="00C31BD3" w:rsidRPr="00931609">
        <w:rPr>
          <w:bCs/>
        </w:rPr>
        <w:t xml:space="preserve"> </w:t>
      </w:r>
      <w:r w:rsidRPr="00931609">
        <w:rPr>
          <w:bCs/>
        </w:rPr>
        <w:t>D</w:t>
      </w:r>
      <w:r w:rsidR="00D161BC" w:rsidRPr="00931609">
        <w:rPr>
          <w:bCs/>
        </w:rPr>
        <w:t>elil olabilecek veya müsadereye tâbi olan eşyayı</w:t>
      </w:r>
      <w:r w:rsidR="001D5F7C" w:rsidRPr="00931609">
        <w:rPr>
          <w:bCs/>
        </w:rPr>
        <w:t xml:space="preserve"> koruma altına alarak</w:t>
      </w:r>
      <w:r w:rsidR="00302EAC" w:rsidRPr="00931609">
        <w:rPr>
          <w:bCs/>
        </w:rPr>
        <w:t xml:space="preserve"> ve koşulları varsa yakalama işlemi yaparak</w:t>
      </w:r>
      <w:r w:rsidR="00B97E42" w:rsidRPr="00931609">
        <w:rPr>
          <w:bCs/>
        </w:rPr>
        <w:t xml:space="preserve"> </w:t>
      </w:r>
      <w:r w:rsidR="00834957" w:rsidRPr="00931609">
        <w:rPr>
          <w:bCs/>
        </w:rPr>
        <w:t xml:space="preserve">derhal </w:t>
      </w:r>
      <w:r w:rsidR="00B97E42" w:rsidRPr="00931609">
        <w:rPr>
          <w:bCs/>
        </w:rPr>
        <w:t>kolluğ</w:t>
      </w:r>
      <w:r w:rsidR="00302EAC" w:rsidRPr="00931609">
        <w:rPr>
          <w:bCs/>
        </w:rPr>
        <w:t>u</w:t>
      </w:r>
      <w:r w:rsidR="004D515F" w:rsidRPr="00931609">
        <w:rPr>
          <w:bCs/>
        </w:rPr>
        <w:t xml:space="preserve"> olay yerine</w:t>
      </w:r>
      <w:r w:rsidR="00B97E42" w:rsidRPr="00931609">
        <w:rPr>
          <w:bCs/>
        </w:rPr>
        <w:t xml:space="preserve"> </w:t>
      </w:r>
      <w:r w:rsidR="00302EAC" w:rsidRPr="00931609">
        <w:rPr>
          <w:bCs/>
        </w:rPr>
        <w:t>çağırır</w:t>
      </w:r>
      <w:r w:rsidRPr="00931609">
        <w:rPr>
          <w:bCs/>
        </w:rPr>
        <w:t>.</w:t>
      </w:r>
    </w:p>
    <w:p w14:paraId="57C52D3F" w14:textId="77777777" w:rsidR="003C09BD" w:rsidRPr="00931609" w:rsidRDefault="003C09BD" w:rsidP="00931609">
      <w:pPr>
        <w:pStyle w:val="nor"/>
        <w:spacing w:before="0" w:beforeAutospacing="0" w:after="0" w:afterAutospacing="0"/>
        <w:ind w:firstLine="709"/>
        <w:jc w:val="both"/>
        <w:rPr>
          <w:bCs/>
        </w:rPr>
      </w:pPr>
      <w:r w:rsidRPr="00931609">
        <w:rPr>
          <w:bCs/>
        </w:rPr>
        <w:t>b)</w:t>
      </w:r>
      <w:r w:rsidR="00D161BC" w:rsidRPr="00931609">
        <w:rPr>
          <w:bCs/>
        </w:rPr>
        <w:t xml:space="preserve"> </w:t>
      </w:r>
      <w:r w:rsidRPr="00931609">
        <w:rPr>
          <w:bCs/>
        </w:rPr>
        <w:t>K</w:t>
      </w:r>
      <w:r w:rsidR="00D161BC" w:rsidRPr="00931609">
        <w:rPr>
          <w:bCs/>
        </w:rPr>
        <w:t>oruma altına al</w:t>
      </w:r>
      <w:r w:rsidR="00BB48B2" w:rsidRPr="00931609">
        <w:rPr>
          <w:bCs/>
        </w:rPr>
        <w:t>dığı</w:t>
      </w:r>
      <w:r w:rsidR="00D161BC" w:rsidRPr="00931609">
        <w:rPr>
          <w:bCs/>
        </w:rPr>
        <w:t xml:space="preserve"> eşyayı ve yakalamış ise şüpheliyi tutanakla kolluğa devir ve teslim eder. </w:t>
      </w:r>
    </w:p>
    <w:p w14:paraId="4265A54D" w14:textId="77777777" w:rsidR="00B97E42" w:rsidRPr="00931609" w:rsidRDefault="003C09BD" w:rsidP="00931609">
      <w:pPr>
        <w:pStyle w:val="nor"/>
        <w:spacing w:before="0" w:beforeAutospacing="0" w:after="0" w:afterAutospacing="0"/>
        <w:ind w:firstLine="709"/>
        <w:jc w:val="both"/>
        <w:rPr>
          <w:bCs/>
        </w:rPr>
      </w:pPr>
      <w:r w:rsidRPr="00931609">
        <w:rPr>
          <w:bCs/>
        </w:rPr>
        <w:t xml:space="preserve">c) </w:t>
      </w:r>
      <w:r w:rsidR="00D175B9" w:rsidRPr="00931609">
        <w:rPr>
          <w:bCs/>
        </w:rPr>
        <w:t>Y</w:t>
      </w:r>
      <w:r w:rsidR="00B97E42" w:rsidRPr="00931609">
        <w:rPr>
          <w:bCs/>
        </w:rPr>
        <w:t>apı</w:t>
      </w:r>
      <w:r w:rsidR="00302EAC" w:rsidRPr="00931609">
        <w:rPr>
          <w:bCs/>
        </w:rPr>
        <w:t xml:space="preserve">lan </w:t>
      </w:r>
      <w:r w:rsidR="00D161BC" w:rsidRPr="00931609">
        <w:rPr>
          <w:bCs/>
        </w:rPr>
        <w:t xml:space="preserve">iş ve </w:t>
      </w:r>
      <w:r w:rsidR="00302EAC" w:rsidRPr="00931609">
        <w:rPr>
          <w:bCs/>
        </w:rPr>
        <w:t>işlem</w:t>
      </w:r>
      <w:r w:rsidR="00D161BC" w:rsidRPr="00931609">
        <w:rPr>
          <w:bCs/>
        </w:rPr>
        <w:t>ler</w:t>
      </w:r>
      <w:r w:rsidR="00302EAC" w:rsidRPr="00931609">
        <w:rPr>
          <w:bCs/>
        </w:rPr>
        <w:t xml:space="preserve"> hakkında, ivedi olarak, </w:t>
      </w:r>
      <w:r w:rsidR="002324BF" w:rsidRPr="00931609">
        <w:rPr>
          <w:bCs/>
        </w:rPr>
        <w:t xml:space="preserve">suçun işlendiği yerin </w:t>
      </w:r>
      <w:r w:rsidR="00302EAC" w:rsidRPr="00931609">
        <w:rPr>
          <w:bCs/>
        </w:rPr>
        <w:t xml:space="preserve">Cumhuriyet başsavcılığına, </w:t>
      </w:r>
      <w:r w:rsidR="00B97E42" w:rsidRPr="00931609">
        <w:rPr>
          <w:bCs/>
        </w:rPr>
        <w:t>ilgili valiliğe ya da kaymakamlığa</w:t>
      </w:r>
      <w:r w:rsidR="00302EAC" w:rsidRPr="00931609">
        <w:rPr>
          <w:bCs/>
        </w:rPr>
        <w:t xml:space="preserve"> ve Başkanlığa</w:t>
      </w:r>
      <w:r w:rsidR="00B97E42" w:rsidRPr="00931609">
        <w:rPr>
          <w:bCs/>
        </w:rPr>
        <w:t xml:space="preserve"> </w:t>
      </w:r>
      <w:r w:rsidR="00D161BC" w:rsidRPr="00931609">
        <w:rPr>
          <w:bCs/>
        </w:rPr>
        <w:t xml:space="preserve">yazılı olarak </w:t>
      </w:r>
      <w:r w:rsidR="00B97E42" w:rsidRPr="00931609">
        <w:rPr>
          <w:bCs/>
        </w:rPr>
        <w:t>bilgi veri</w:t>
      </w:r>
      <w:r w:rsidRPr="00931609">
        <w:rPr>
          <w:bCs/>
        </w:rPr>
        <w:t>r</w:t>
      </w:r>
      <w:r w:rsidR="00B97E42" w:rsidRPr="00931609">
        <w:rPr>
          <w:bCs/>
        </w:rPr>
        <w:t>.</w:t>
      </w:r>
    </w:p>
    <w:p w14:paraId="50834587" w14:textId="77777777" w:rsidR="005C41BF" w:rsidRPr="00931609" w:rsidRDefault="005C41BF" w:rsidP="00931609">
      <w:pPr>
        <w:pStyle w:val="NormalWeb"/>
        <w:spacing w:before="0" w:beforeAutospacing="0" w:after="0" w:afterAutospacing="0"/>
        <w:ind w:firstLine="709"/>
        <w:jc w:val="both"/>
        <w:rPr>
          <w:rFonts w:ascii="Times New Roman" w:hAnsi="Times New Roman" w:cs="Times New Roman"/>
          <w:b/>
        </w:rPr>
      </w:pPr>
    </w:p>
    <w:p w14:paraId="570F1B9E" w14:textId="77777777" w:rsidR="00023891" w:rsidRPr="00931609" w:rsidRDefault="00023891" w:rsidP="00931609">
      <w:pPr>
        <w:pStyle w:val="NormalWeb"/>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Araştırma ve ön inceleme raporlarında bağlantı </w:t>
      </w:r>
    </w:p>
    <w:p w14:paraId="79A3527D" w14:textId="77777777" w:rsidR="00023891" w:rsidRPr="00931609" w:rsidRDefault="0085528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6</w:t>
      </w:r>
      <w:r w:rsidR="006063E3" w:rsidRPr="00931609">
        <w:rPr>
          <w:rFonts w:ascii="Times New Roman" w:hAnsi="Times New Roman" w:cs="Times New Roman"/>
          <w:b/>
        </w:rPr>
        <w:t>8</w:t>
      </w:r>
      <w:r w:rsidR="00023891" w:rsidRPr="00931609">
        <w:rPr>
          <w:rFonts w:ascii="Times New Roman" w:hAnsi="Times New Roman" w:cs="Times New Roman"/>
          <w:b/>
        </w:rPr>
        <w:t>-</w:t>
      </w:r>
      <w:r w:rsidR="00023891" w:rsidRPr="00931609">
        <w:rPr>
          <w:rFonts w:ascii="Times New Roman" w:hAnsi="Times New Roman" w:cs="Times New Roman"/>
        </w:rPr>
        <w:t xml:space="preserve"> (1) Aynı konu veya kişiler hakkında hem araştırma ve hem de ön inceleme raporu düzenlenmesinin gerektiği hallerde, durum, araştırma ve ön inceleme raporlarında </w:t>
      </w:r>
      <w:r w:rsidR="00370D56" w:rsidRPr="00931609">
        <w:rPr>
          <w:rFonts w:ascii="Times New Roman" w:hAnsi="Times New Roman" w:cs="Times New Roman"/>
        </w:rPr>
        <w:t xml:space="preserve">“kapsam dışı bırakılan konu” </w:t>
      </w:r>
      <w:r w:rsidR="00023891" w:rsidRPr="00931609">
        <w:rPr>
          <w:rFonts w:ascii="Times New Roman" w:hAnsi="Times New Roman" w:cs="Times New Roman"/>
        </w:rPr>
        <w:t>başlı</w:t>
      </w:r>
      <w:r w:rsidR="00370D56" w:rsidRPr="00931609">
        <w:rPr>
          <w:rFonts w:ascii="Times New Roman" w:hAnsi="Times New Roman" w:cs="Times New Roman"/>
        </w:rPr>
        <w:t>ğı</w:t>
      </w:r>
      <w:r w:rsidR="00023891" w:rsidRPr="00931609">
        <w:rPr>
          <w:rFonts w:ascii="Times New Roman" w:hAnsi="Times New Roman" w:cs="Times New Roman"/>
        </w:rPr>
        <w:t xml:space="preserve"> </w:t>
      </w:r>
      <w:r w:rsidR="00370D56" w:rsidRPr="00931609">
        <w:rPr>
          <w:rFonts w:ascii="Times New Roman" w:hAnsi="Times New Roman" w:cs="Times New Roman"/>
        </w:rPr>
        <w:t xml:space="preserve">altında </w:t>
      </w:r>
      <w:r w:rsidR="00023891" w:rsidRPr="00931609">
        <w:rPr>
          <w:rFonts w:ascii="Times New Roman" w:hAnsi="Times New Roman" w:cs="Times New Roman"/>
        </w:rPr>
        <w:t xml:space="preserve">belirtilir. </w:t>
      </w:r>
    </w:p>
    <w:p w14:paraId="09A07A4D" w14:textId="77777777" w:rsidR="00A903C6" w:rsidRPr="00931609" w:rsidRDefault="00A903C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6C809D3C" w14:textId="77777777" w:rsidR="00490296" w:rsidRDefault="00490296" w:rsidP="00931609">
      <w:pPr>
        <w:pStyle w:val="NormalWeb"/>
        <w:spacing w:before="0" w:beforeAutospacing="0" w:after="0" w:afterAutospacing="0"/>
        <w:ind w:firstLine="851"/>
        <w:jc w:val="center"/>
        <w:rPr>
          <w:rFonts w:ascii="Times New Roman" w:hAnsi="Times New Roman" w:cs="Times New Roman"/>
          <w:b/>
          <w:bCs/>
        </w:rPr>
      </w:pPr>
    </w:p>
    <w:p w14:paraId="1D1CE8A8" w14:textId="6E532960" w:rsidR="00023891" w:rsidRPr="00931609" w:rsidRDefault="00BE03F0" w:rsidP="0067210E">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t>SEKİZİNCİ</w:t>
      </w:r>
      <w:r w:rsidR="00023891" w:rsidRPr="00931609">
        <w:rPr>
          <w:rFonts w:ascii="Times New Roman" w:hAnsi="Times New Roman" w:cs="Times New Roman"/>
          <w:b/>
          <w:bCs/>
        </w:rPr>
        <w:t xml:space="preserve"> BÖLÜM</w:t>
      </w:r>
    </w:p>
    <w:p w14:paraId="79163132" w14:textId="77777777" w:rsidR="00023891" w:rsidRPr="00931609" w:rsidRDefault="00023891" w:rsidP="0067210E">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Disiplin Soruşturması Görevleri ve Raporları</w:t>
      </w:r>
    </w:p>
    <w:p w14:paraId="636A45E5" w14:textId="77777777" w:rsidR="00023891" w:rsidRPr="00931609" w:rsidRDefault="00023891" w:rsidP="00931609">
      <w:pPr>
        <w:pStyle w:val="NormalWeb"/>
        <w:tabs>
          <w:tab w:val="left" w:pos="709"/>
          <w:tab w:val="left" w:pos="851"/>
          <w:tab w:val="left" w:pos="916"/>
          <w:tab w:val="left" w:pos="1134"/>
          <w:tab w:val="left" w:pos="1418"/>
          <w:tab w:val="left" w:pos="1701"/>
          <w:tab w:val="left" w:pos="1832"/>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rFonts w:ascii="Times New Roman" w:hAnsi="Times New Roman" w:cs="Times New Roman"/>
          <w:b/>
          <w:bCs/>
        </w:rPr>
      </w:pPr>
    </w:p>
    <w:p w14:paraId="7F08506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Disiplin </w:t>
      </w:r>
      <w:r w:rsidR="00C75512" w:rsidRPr="00931609">
        <w:rPr>
          <w:rFonts w:ascii="Times New Roman" w:hAnsi="Times New Roman" w:cs="Times New Roman"/>
          <w:b/>
        </w:rPr>
        <w:t>s</w:t>
      </w:r>
      <w:r w:rsidRPr="00931609">
        <w:rPr>
          <w:rFonts w:ascii="Times New Roman" w:hAnsi="Times New Roman" w:cs="Times New Roman"/>
          <w:b/>
        </w:rPr>
        <w:t>oruşturması ve görev onayı</w:t>
      </w:r>
    </w:p>
    <w:p w14:paraId="7D01AD66"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69</w:t>
      </w:r>
      <w:r w:rsidRPr="00931609">
        <w:rPr>
          <w:rFonts w:ascii="Times New Roman" w:hAnsi="Times New Roman" w:cs="Times New Roman"/>
          <w:b/>
        </w:rPr>
        <w:t>-</w:t>
      </w:r>
      <w:r w:rsidRPr="00931609">
        <w:rPr>
          <w:rFonts w:ascii="Times New Roman" w:hAnsi="Times New Roman" w:cs="Times New Roman"/>
          <w:bCs/>
        </w:rPr>
        <w:t xml:space="preserve"> </w:t>
      </w:r>
      <w:r w:rsidRPr="00931609">
        <w:rPr>
          <w:rFonts w:ascii="Times New Roman" w:hAnsi="Times New Roman" w:cs="Times New Roman"/>
        </w:rPr>
        <w:t xml:space="preserve">(1) Disiplin soruşturması; memurlar ve diğer kamu görevlilerinin disiplin hukukundan doğan sorumluluklarının saptanması amacıyla yapılır. Bu kapsamda; disiplin </w:t>
      </w:r>
      <w:proofErr w:type="gramStart"/>
      <w:r w:rsidRPr="00931609">
        <w:rPr>
          <w:rFonts w:ascii="Times New Roman" w:hAnsi="Times New Roman" w:cs="Times New Roman"/>
        </w:rPr>
        <w:t>soruşturması;</w:t>
      </w:r>
      <w:proofErr w:type="gramEnd"/>
      <w:r w:rsidRPr="00931609">
        <w:rPr>
          <w:rFonts w:ascii="Times New Roman" w:hAnsi="Times New Roman" w:cs="Times New Roman"/>
        </w:rPr>
        <w:t xml:space="preserve"> </w:t>
      </w:r>
    </w:p>
    <w:p w14:paraId="4466199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a)</w:t>
      </w:r>
      <w:r w:rsidR="000F6CDE" w:rsidRPr="00931609">
        <w:rPr>
          <w:rFonts w:ascii="Times New Roman" w:hAnsi="Times New Roman" w:cs="Times New Roman"/>
        </w:rPr>
        <w:t xml:space="preserve"> </w:t>
      </w:r>
      <w:r w:rsidRPr="00931609">
        <w:rPr>
          <w:rFonts w:ascii="Times New Roman" w:hAnsi="Times New Roman" w:cs="Times New Roman"/>
        </w:rPr>
        <w:t xml:space="preserve">Kanunların, tüzüklerin, yönetmeliklerin ve diğer hukuki düzenlemeler ile amirlerin hukuka uygun olarak kolluk memurlarına emrettiği ödevlerin yurt içinde veya dışında yerine getirilmediği, </w:t>
      </w:r>
    </w:p>
    <w:p w14:paraId="1BEF9EBA"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0F6CDE" w:rsidRPr="00931609">
        <w:rPr>
          <w:rFonts w:ascii="Times New Roman" w:hAnsi="Times New Roman" w:cs="Times New Roman"/>
        </w:rPr>
        <w:t xml:space="preserve"> </w:t>
      </w:r>
      <w:r w:rsidRPr="00931609">
        <w:rPr>
          <w:rFonts w:ascii="Times New Roman" w:hAnsi="Times New Roman" w:cs="Times New Roman"/>
        </w:rPr>
        <w:t xml:space="preserve">Uyulmasını zorunlu kıldığı hususlara uyulmadığı, </w:t>
      </w:r>
    </w:p>
    <w:p w14:paraId="52A9113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F86D7E" w:rsidRPr="00931609">
        <w:rPr>
          <w:rFonts w:ascii="Times New Roman" w:hAnsi="Times New Roman" w:cs="Times New Roman"/>
        </w:rPr>
        <w:t xml:space="preserve"> </w:t>
      </w:r>
      <w:r w:rsidRPr="00931609">
        <w:rPr>
          <w:rFonts w:ascii="Times New Roman" w:hAnsi="Times New Roman" w:cs="Times New Roman"/>
        </w:rPr>
        <w:t>Yasakladığı işlerin yapıldığı,</w:t>
      </w:r>
    </w:p>
    <w:p w14:paraId="3B078942" w14:textId="77777777" w:rsidR="00C75512" w:rsidRPr="00931609" w:rsidRDefault="00C7551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i</w:t>
      </w:r>
      <w:r w:rsidR="00023891" w:rsidRPr="00931609">
        <w:rPr>
          <w:rFonts w:ascii="Times New Roman" w:hAnsi="Times New Roman" w:cs="Times New Roman"/>
        </w:rPr>
        <w:t>zlenimini veren bir hâlin veya iddianın idarece öğrenilerek müfettiş/soruşturmacı görevlendirilmesi üzerine, disiplin amirinin veya yetkili disiplin kurullarının hakkında disiplin soruşturması yapılan personel için disiplin cezası verilmesi veya verilmemesi konusunda karar vermesine esas olmak üzere yapılan; görevlendirme yazısı ve eklerindeki verilerden başlanmak üzere, görevlendirme konusuna ilişkin kesin bilgi sahibi olmaya yetecek her türlü delilin toplanması, eldeki tüm verilerin doğruluklarının araştırılması, gerekli tespit ve hesaplamaların yapılarak deliller ışığında olayın gerçek mahiyetinin ortaya konulması, hukuki değerlendirmesinin yapılması ve bütün bunların bir rapora bağlanarak olayın mahiyetinin gerektirdiği disiplin cezasının verilmesi veya verilmemesi</w:t>
      </w:r>
      <w:r w:rsidR="00C72A3C" w:rsidRPr="00931609">
        <w:rPr>
          <w:rFonts w:ascii="Times New Roman" w:hAnsi="Times New Roman" w:cs="Times New Roman"/>
        </w:rPr>
        <w:t xml:space="preserve"> önerisinde bulunulmasıdır.</w:t>
      </w:r>
    </w:p>
    <w:p w14:paraId="2B298DFB" w14:textId="77777777" w:rsidR="00C7551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42681" w:rsidRPr="00931609">
        <w:rPr>
          <w:rFonts w:ascii="Times New Roman" w:hAnsi="Times New Roman" w:cs="Times New Roman"/>
        </w:rPr>
        <w:t xml:space="preserve"> </w:t>
      </w:r>
      <w:r w:rsidRPr="00931609">
        <w:rPr>
          <w:rFonts w:ascii="Times New Roman" w:hAnsi="Times New Roman" w:cs="Times New Roman"/>
        </w:rPr>
        <w:t xml:space="preserve">Disiplin soruşturmasının soruşturmaya konu fiilin gerçekleştiği yerde yapılması, </w:t>
      </w:r>
      <w:r w:rsidR="004779DF"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 xml:space="preserve"> ile tanıkların ifadelerinin ve hakkında disiplin sor</w:t>
      </w:r>
      <w:r w:rsidR="002B0DD6" w:rsidRPr="00931609">
        <w:rPr>
          <w:rFonts w:ascii="Times New Roman" w:hAnsi="Times New Roman" w:cs="Times New Roman"/>
        </w:rPr>
        <w:t>uşturması yapılanın ifadesinin</w:t>
      </w:r>
      <w:r w:rsidRPr="00931609">
        <w:rPr>
          <w:rFonts w:ascii="Times New Roman" w:hAnsi="Times New Roman" w:cs="Times New Roman"/>
        </w:rPr>
        <w:t xml:space="preserve"> görev yaptıkları veya bulundukları</w:t>
      </w:r>
      <w:r w:rsidR="00C72A3C" w:rsidRPr="00931609">
        <w:rPr>
          <w:rFonts w:ascii="Times New Roman" w:hAnsi="Times New Roman" w:cs="Times New Roman"/>
        </w:rPr>
        <w:t xml:space="preserve"> yerlerde alınması esastır. </w:t>
      </w:r>
    </w:p>
    <w:p w14:paraId="7438AA53" w14:textId="77777777" w:rsidR="0049505A"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42681" w:rsidRPr="00931609">
        <w:rPr>
          <w:rFonts w:ascii="Times New Roman" w:hAnsi="Times New Roman" w:cs="Times New Roman"/>
        </w:rPr>
        <w:t xml:space="preserve"> </w:t>
      </w:r>
      <w:r w:rsidRPr="00931609">
        <w:rPr>
          <w:rFonts w:ascii="Times New Roman" w:hAnsi="Times New Roman" w:cs="Times New Roman"/>
        </w:rPr>
        <w:t>Disiplin soruşturması, Bakan onayı ve Başkanlıkça verilen</w:t>
      </w:r>
      <w:r w:rsidR="00C72A3C" w:rsidRPr="00931609">
        <w:rPr>
          <w:rFonts w:ascii="Times New Roman" w:hAnsi="Times New Roman" w:cs="Times New Roman"/>
        </w:rPr>
        <w:t xml:space="preserve"> görev emri üzerine yürütülür. </w:t>
      </w:r>
    </w:p>
    <w:p w14:paraId="3CEB31AE" w14:textId="77777777" w:rsidR="0049505A" w:rsidRPr="00931609" w:rsidRDefault="0049505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w:t>
      </w:r>
      <w:r w:rsidR="00042681" w:rsidRPr="00931609">
        <w:rPr>
          <w:rFonts w:ascii="Times New Roman" w:hAnsi="Times New Roman" w:cs="Times New Roman"/>
          <w:bCs/>
        </w:rPr>
        <w:t xml:space="preserve"> </w:t>
      </w:r>
      <w:r w:rsidRPr="00931609">
        <w:rPr>
          <w:rFonts w:ascii="Times New Roman" w:hAnsi="Times New Roman" w:cs="Times New Roman"/>
        </w:rPr>
        <w:t>Disiplin soruşturması</w:t>
      </w:r>
      <w:r w:rsidRPr="00931609">
        <w:rPr>
          <w:rFonts w:ascii="Times New Roman" w:hAnsi="Times New Roman" w:cs="Times New Roman"/>
          <w:bCs/>
        </w:rPr>
        <w:t xml:space="preserve"> onayında; konu ile ilgili başvuru/olayın (varsa inceleme ve araştırma raporunun) kısa </w:t>
      </w:r>
      <w:proofErr w:type="gramStart"/>
      <w:r w:rsidRPr="00931609">
        <w:rPr>
          <w:rFonts w:ascii="Times New Roman" w:hAnsi="Times New Roman" w:cs="Times New Roman"/>
          <w:bCs/>
        </w:rPr>
        <w:t>özeti,  konunun</w:t>
      </w:r>
      <w:proofErr w:type="gramEnd"/>
      <w:r w:rsidRPr="00931609">
        <w:rPr>
          <w:rFonts w:ascii="Times New Roman" w:hAnsi="Times New Roman" w:cs="Times New Roman"/>
          <w:bCs/>
        </w:rPr>
        <w:t xml:space="preserve"> tüm yönleriyle incelenebilmesi, hata ve kusuru olan personelin ve kamu zararının tespiti maksadıyla personelin görevi, rütbesi, adı ve soyadı ile </w:t>
      </w:r>
      <w:r w:rsidRPr="00931609">
        <w:rPr>
          <w:rFonts w:ascii="Times New Roman" w:hAnsi="Times New Roman" w:cs="Times New Roman"/>
        </w:rPr>
        <w:t>disiplin soruşturmasına</w:t>
      </w:r>
      <w:r w:rsidRPr="00931609">
        <w:rPr>
          <w:rFonts w:ascii="Times New Roman" w:hAnsi="Times New Roman" w:cs="Times New Roman"/>
          <w:bCs/>
        </w:rPr>
        <w:t xml:space="preserve"> konu eylem ve olay belirtilir.</w:t>
      </w:r>
    </w:p>
    <w:p w14:paraId="25DDC00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49505A" w:rsidRPr="00931609">
        <w:rPr>
          <w:rFonts w:ascii="Times New Roman" w:hAnsi="Times New Roman" w:cs="Times New Roman"/>
        </w:rPr>
        <w:t>5</w:t>
      </w:r>
      <w:r w:rsidRPr="00931609">
        <w:rPr>
          <w:rFonts w:ascii="Times New Roman" w:hAnsi="Times New Roman" w:cs="Times New Roman"/>
        </w:rPr>
        <w:t>)</w:t>
      </w:r>
      <w:r w:rsidR="00042681" w:rsidRPr="00931609">
        <w:rPr>
          <w:rFonts w:ascii="Times New Roman" w:hAnsi="Times New Roman" w:cs="Times New Roman"/>
        </w:rPr>
        <w:t xml:space="preserve"> </w:t>
      </w:r>
      <w:r w:rsidRPr="00931609">
        <w:rPr>
          <w:rFonts w:ascii="Times New Roman" w:hAnsi="Times New Roman" w:cs="Times New Roman"/>
        </w:rPr>
        <w:t>Disiplin soruşturması sırasında;</w:t>
      </w:r>
    </w:p>
    <w:p w14:paraId="471D4C0C" w14:textId="77777777" w:rsidR="00023891" w:rsidRPr="00931609" w:rsidRDefault="0004268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a) </w:t>
      </w:r>
      <w:r w:rsidR="00023891" w:rsidRPr="00931609">
        <w:rPr>
          <w:rFonts w:ascii="Times New Roman" w:hAnsi="Times New Roman" w:cs="Times New Roman"/>
        </w:rPr>
        <w:t>“Kovuşturma” kavramı hiçbir şekilde, “soruşturma” kavramı ise tek başına kullanılmaz, sadece “disiplin soruşturması” ifadesi</w:t>
      </w:r>
      <w:r w:rsidR="00DA7C17" w:rsidRPr="00931609">
        <w:rPr>
          <w:rFonts w:ascii="Times New Roman" w:hAnsi="Times New Roman" w:cs="Times New Roman"/>
        </w:rPr>
        <w:t>,</w:t>
      </w:r>
    </w:p>
    <w:p w14:paraId="49FB5155" w14:textId="77777777" w:rsidR="00023891" w:rsidRPr="00931609" w:rsidRDefault="0004268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w:t>
      </w:r>
      <w:r w:rsidR="00023891" w:rsidRPr="00931609">
        <w:rPr>
          <w:rFonts w:ascii="Times New Roman" w:hAnsi="Times New Roman" w:cs="Times New Roman"/>
        </w:rPr>
        <w:t>“Şüpheli” veya “sanık” kavramları kullanılmaz, sadece “hakkında disiplin soruşturması yapılan” ifadesi</w:t>
      </w:r>
      <w:r w:rsidR="00DA7C17" w:rsidRPr="00931609">
        <w:rPr>
          <w:rFonts w:ascii="Times New Roman" w:hAnsi="Times New Roman" w:cs="Times New Roman"/>
        </w:rPr>
        <w:t>,</w:t>
      </w:r>
    </w:p>
    <w:p w14:paraId="496C1613" w14:textId="77777777" w:rsidR="00DA7C17" w:rsidRPr="00931609" w:rsidRDefault="0004268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c) </w:t>
      </w:r>
      <w:r w:rsidR="00023891" w:rsidRPr="00931609">
        <w:rPr>
          <w:rFonts w:ascii="Times New Roman" w:hAnsi="Times New Roman" w:cs="Times New Roman"/>
        </w:rPr>
        <w:t xml:space="preserve">Yasalara aykırı bir davranışın varlığının daha baştan kabul edildiği izlenimini uyandıran “işlenen suç” veya “öğrenilen suç” gibi kesin ifadeler yerine, “iddia </w:t>
      </w:r>
      <w:r w:rsidR="00AB5F18" w:rsidRPr="00931609">
        <w:rPr>
          <w:rFonts w:ascii="Times New Roman" w:hAnsi="Times New Roman" w:cs="Times New Roman"/>
        </w:rPr>
        <w:t>konusu</w:t>
      </w:r>
      <w:r w:rsidR="00023891" w:rsidRPr="00931609">
        <w:rPr>
          <w:rFonts w:ascii="Times New Roman" w:hAnsi="Times New Roman" w:cs="Times New Roman"/>
        </w:rPr>
        <w:t xml:space="preserve"> fiil veya hal” gibi kesinlik belirtmeyen ifadeler</w:t>
      </w:r>
      <w:r w:rsidR="00DA7C17" w:rsidRPr="00931609">
        <w:rPr>
          <w:rFonts w:ascii="Times New Roman" w:hAnsi="Times New Roman" w:cs="Times New Roman"/>
        </w:rPr>
        <w:t>,</w:t>
      </w:r>
    </w:p>
    <w:p w14:paraId="5297BBD4" w14:textId="77777777" w:rsidR="00C75512" w:rsidRPr="00931609" w:rsidRDefault="00C72A3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kullanılır</w:t>
      </w:r>
      <w:proofErr w:type="gramEnd"/>
      <w:r w:rsidRPr="00931609">
        <w:rPr>
          <w:rFonts w:ascii="Times New Roman" w:hAnsi="Times New Roman" w:cs="Times New Roman"/>
        </w:rPr>
        <w:t>.</w:t>
      </w:r>
    </w:p>
    <w:p w14:paraId="220DA78F" w14:textId="77777777" w:rsidR="00C7551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49505A" w:rsidRPr="00931609">
        <w:rPr>
          <w:rFonts w:ascii="Times New Roman" w:hAnsi="Times New Roman" w:cs="Times New Roman"/>
        </w:rPr>
        <w:t>6</w:t>
      </w:r>
      <w:r w:rsidRPr="00931609">
        <w:rPr>
          <w:rFonts w:ascii="Times New Roman" w:hAnsi="Times New Roman" w:cs="Times New Roman"/>
        </w:rPr>
        <w:t>)</w:t>
      </w:r>
      <w:r w:rsidR="00042681" w:rsidRPr="00931609">
        <w:rPr>
          <w:rFonts w:ascii="Times New Roman" w:hAnsi="Times New Roman" w:cs="Times New Roman"/>
        </w:rPr>
        <w:t xml:space="preserve"> </w:t>
      </w:r>
      <w:r w:rsidRPr="00931609">
        <w:rPr>
          <w:rFonts w:ascii="Times New Roman" w:hAnsi="Times New Roman" w:cs="Times New Roman"/>
        </w:rPr>
        <w:t xml:space="preserve">Teftiş ve diğer görevleri sırasında, </w:t>
      </w:r>
      <w:r w:rsidR="0069275D" w:rsidRPr="00931609">
        <w:rPr>
          <w:rFonts w:ascii="Times New Roman" w:hAnsi="Times New Roman" w:cs="Times New Roman"/>
        </w:rPr>
        <w:t>personelin</w:t>
      </w:r>
      <w:r w:rsidRPr="00931609">
        <w:rPr>
          <w:rFonts w:ascii="Times New Roman" w:hAnsi="Times New Roman" w:cs="Times New Roman"/>
        </w:rPr>
        <w:t xml:space="preserve"> disiplin suçu işlediklerini öğrenen müfettişler, gerekli bilgi ve belgeleri toplayarak disiplin soruşturması yapılabilmesi için durumu bir yazı ile Başkanlığa bildirerek disipli</w:t>
      </w:r>
      <w:r w:rsidR="00C72A3C" w:rsidRPr="00931609">
        <w:rPr>
          <w:rFonts w:ascii="Times New Roman" w:hAnsi="Times New Roman" w:cs="Times New Roman"/>
        </w:rPr>
        <w:t xml:space="preserve">n soruşturması onayı isterler. </w:t>
      </w:r>
    </w:p>
    <w:p w14:paraId="00E1CFE0" w14:textId="77777777" w:rsidR="00C7551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49505A" w:rsidRPr="00931609">
        <w:rPr>
          <w:rFonts w:ascii="Times New Roman" w:hAnsi="Times New Roman" w:cs="Times New Roman"/>
        </w:rPr>
        <w:t>7</w:t>
      </w:r>
      <w:r w:rsidRPr="00931609">
        <w:rPr>
          <w:rFonts w:ascii="Times New Roman" w:hAnsi="Times New Roman" w:cs="Times New Roman"/>
        </w:rPr>
        <w:t>)</w:t>
      </w:r>
      <w:r w:rsidR="00042681" w:rsidRPr="00931609">
        <w:rPr>
          <w:rFonts w:ascii="Times New Roman" w:hAnsi="Times New Roman" w:cs="Times New Roman"/>
        </w:rPr>
        <w:t xml:space="preserve"> </w:t>
      </w:r>
      <w:r w:rsidRPr="00931609">
        <w:rPr>
          <w:rFonts w:ascii="Times New Roman" w:hAnsi="Times New Roman" w:cs="Times New Roman"/>
        </w:rPr>
        <w:t xml:space="preserve">Müfettişler, disiplin soruşturması yapılmasının </w:t>
      </w:r>
      <w:r w:rsidR="005043A7" w:rsidRPr="00931609">
        <w:rPr>
          <w:rFonts w:ascii="Times New Roman" w:hAnsi="Times New Roman" w:cs="Times New Roman"/>
        </w:rPr>
        <w:t xml:space="preserve">talep edilmesi ve Bakana </w:t>
      </w:r>
      <w:r w:rsidRPr="00931609">
        <w:rPr>
          <w:rFonts w:ascii="Times New Roman" w:hAnsi="Times New Roman" w:cs="Times New Roman"/>
        </w:rPr>
        <w:t xml:space="preserve">arz edilmesine müteakip </w:t>
      </w:r>
      <w:r w:rsidR="00BE7CCE" w:rsidRPr="00931609">
        <w:rPr>
          <w:rFonts w:ascii="Times New Roman" w:hAnsi="Times New Roman" w:cs="Times New Roman"/>
        </w:rPr>
        <w:t>disiplin soruşturması zamanaşımı süresi</w:t>
      </w:r>
      <w:r w:rsidRPr="00931609">
        <w:rPr>
          <w:rFonts w:ascii="Times New Roman" w:hAnsi="Times New Roman" w:cs="Times New Roman"/>
        </w:rPr>
        <w:t xml:space="preserve"> içinde gerekli Bakan onayının alınamaması hâlinde, topladıkları bilgi ve belgeleri dizi pusulasına bağlı olarak Başka</w:t>
      </w:r>
      <w:r w:rsidR="00C72A3C" w:rsidRPr="00931609">
        <w:rPr>
          <w:rFonts w:ascii="Times New Roman" w:hAnsi="Times New Roman" w:cs="Times New Roman"/>
        </w:rPr>
        <w:t>nlığa teslim ederler.</w:t>
      </w:r>
    </w:p>
    <w:p w14:paraId="71F07D51" w14:textId="510098F7" w:rsidR="009C4E4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49505A" w:rsidRPr="00931609">
        <w:rPr>
          <w:rFonts w:ascii="Times New Roman" w:hAnsi="Times New Roman" w:cs="Times New Roman"/>
        </w:rPr>
        <w:t>8</w:t>
      </w:r>
      <w:r w:rsidRPr="00931609">
        <w:rPr>
          <w:rFonts w:ascii="Times New Roman" w:hAnsi="Times New Roman" w:cs="Times New Roman"/>
        </w:rPr>
        <w:t>)</w:t>
      </w:r>
      <w:r w:rsidR="00042681" w:rsidRPr="00931609">
        <w:rPr>
          <w:rFonts w:ascii="Times New Roman" w:hAnsi="Times New Roman" w:cs="Times New Roman"/>
        </w:rPr>
        <w:t xml:space="preserve"> </w:t>
      </w:r>
      <w:r w:rsidRPr="00931609">
        <w:rPr>
          <w:rFonts w:ascii="Times New Roman" w:hAnsi="Times New Roman" w:cs="Times New Roman"/>
        </w:rPr>
        <w:t>Müfettişler, disiplin soruşturması görevlerini ve disiplin soruşturmasının gerektirdiği işlemleri</w:t>
      </w:r>
      <w:r w:rsidR="009C4E46" w:rsidRPr="00931609">
        <w:rPr>
          <w:rFonts w:ascii="Times New Roman" w:hAnsi="Times New Roman" w:cs="Times New Roman"/>
        </w:rPr>
        <w:t>;</w:t>
      </w:r>
      <w:r w:rsidRPr="00931609">
        <w:rPr>
          <w:rFonts w:ascii="Times New Roman" w:hAnsi="Times New Roman" w:cs="Times New Roman"/>
        </w:rPr>
        <w:t xml:space="preserve"> </w:t>
      </w:r>
      <w:r w:rsidR="00502C11" w:rsidRPr="00931609">
        <w:rPr>
          <w:rFonts w:ascii="Times New Roman" w:hAnsi="Times New Roman" w:cs="Times New Roman"/>
        </w:rPr>
        <w:t xml:space="preserve">ilgisine göre, </w:t>
      </w:r>
      <w:r w:rsidRPr="00931609">
        <w:rPr>
          <w:rFonts w:ascii="Times New Roman" w:hAnsi="Times New Roman" w:cs="Times New Roman"/>
        </w:rPr>
        <w:t xml:space="preserve">657 sayılı Kanun </w:t>
      </w:r>
      <w:r w:rsidR="00AB5F18" w:rsidRPr="00931609">
        <w:rPr>
          <w:rFonts w:ascii="Times New Roman" w:hAnsi="Times New Roman" w:cs="Times New Roman"/>
        </w:rPr>
        <w:t xml:space="preserve">ve 7068 sayılı Kanun </w:t>
      </w:r>
      <w:r w:rsidRPr="00931609">
        <w:rPr>
          <w:rFonts w:ascii="Times New Roman" w:hAnsi="Times New Roman" w:cs="Times New Roman"/>
        </w:rPr>
        <w:t xml:space="preserve">hükümlerine göre yürütürler. </w:t>
      </w:r>
      <w:r w:rsidR="00263B62" w:rsidRPr="00931609">
        <w:rPr>
          <w:rFonts w:ascii="Times New Roman" w:hAnsi="Times New Roman" w:cs="Times New Roman"/>
        </w:rPr>
        <w:t xml:space="preserve">Müfettişler, </w:t>
      </w:r>
      <w:r w:rsidR="009C4E46" w:rsidRPr="00931609">
        <w:rPr>
          <w:rFonts w:ascii="Times New Roman" w:hAnsi="Times New Roman" w:cs="Times New Roman"/>
        </w:rPr>
        <w:t xml:space="preserve">disiplin soruşturmasında, ayrıca; </w:t>
      </w:r>
      <w:r w:rsidR="00263B62" w:rsidRPr="00931609">
        <w:rPr>
          <w:rFonts w:ascii="Times New Roman" w:hAnsi="Times New Roman" w:cs="Times New Roman"/>
        </w:rPr>
        <w:t>bu Yönergenin 5 inci maddesinde belirtilen genel yetkilerini kullanırlar</w:t>
      </w:r>
      <w:r w:rsidR="009C4E46" w:rsidRPr="00931609">
        <w:rPr>
          <w:rFonts w:ascii="Times New Roman" w:hAnsi="Times New Roman" w:cs="Times New Roman"/>
        </w:rPr>
        <w:t xml:space="preserve"> ve “Ön İnceleme” başlıklı </w:t>
      </w:r>
      <w:r w:rsidR="0067210E">
        <w:rPr>
          <w:rFonts w:ascii="Times New Roman" w:hAnsi="Times New Roman" w:cs="Times New Roman"/>
        </w:rPr>
        <w:t xml:space="preserve">Yedinci </w:t>
      </w:r>
      <w:r w:rsidR="009C4E46" w:rsidRPr="00931609">
        <w:rPr>
          <w:rFonts w:ascii="Times New Roman" w:hAnsi="Times New Roman" w:cs="Times New Roman"/>
        </w:rPr>
        <w:t xml:space="preserve">Bölümünde belirtilen usullerden faydalanırlar. </w:t>
      </w:r>
    </w:p>
    <w:p w14:paraId="32048E6E" w14:textId="77777777" w:rsidR="009C4E46" w:rsidRPr="00931609" w:rsidRDefault="009C4E4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73D8D6AB"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İşlemlerin tutanağa bağlanması</w:t>
      </w:r>
    </w:p>
    <w:p w14:paraId="60B04D9D" w14:textId="77777777" w:rsidR="002352D2"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70</w:t>
      </w:r>
      <w:r w:rsidRPr="00931609">
        <w:rPr>
          <w:rFonts w:ascii="Times New Roman" w:hAnsi="Times New Roman" w:cs="Times New Roman"/>
          <w:b/>
        </w:rPr>
        <w:t xml:space="preserve">- </w:t>
      </w:r>
      <w:r w:rsidRPr="00931609">
        <w:rPr>
          <w:rFonts w:ascii="Times New Roman" w:hAnsi="Times New Roman" w:cs="Times New Roman"/>
        </w:rPr>
        <w:t>(1) Başka türlü belgelendirilmesi ve ispatı mümkün olmayan her disiplin soruşturması işleminin tutanak düzenlenerek kayıt altına alınması esastır. Tutanak, disiplin soruşturmasını yapan müfettiş ile var</w:t>
      </w:r>
      <w:r w:rsidR="00C72A3C" w:rsidRPr="00931609">
        <w:rPr>
          <w:rFonts w:ascii="Times New Roman" w:hAnsi="Times New Roman" w:cs="Times New Roman"/>
        </w:rPr>
        <w:t>sa diğer ilgililerce imzalanır.</w:t>
      </w:r>
    </w:p>
    <w:p w14:paraId="669E64A9" w14:textId="77777777" w:rsidR="002352D2"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(2)</w:t>
      </w:r>
      <w:r w:rsidR="00042681" w:rsidRPr="00931609">
        <w:rPr>
          <w:rFonts w:ascii="Times New Roman" w:hAnsi="Times New Roman" w:cs="Times New Roman"/>
        </w:rPr>
        <w:t xml:space="preserve"> </w:t>
      </w:r>
      <w:r w:rsidRPr="00931609">
        <w:rPr>
          <w:rFonts w:ascii="Times New Roman" w:hAnsi="Times New Roman" w:cs="Times New Roman"/>
        </w:rPr>
        <w:t>Hakkında disiplin soruşturması yapılanın avukatının hazır bulunduğu işlemlerle ilgili tutanakta avukatın i</w:t>
      </w:r>
      <w:r w:rsidR="00C72A3C" w:rsidRPr="00931609">
        <w:rPr>
          <w:rFonts w:ascii="Times New Roman" w:hAnsi="Times New Roman" w:cs="Times New Roman"/>
        </w:rPr>
        <w:t>sim ve imzasına da yer verilir.</w:t>
      </w:r>
    </w:p>
    <w:p w14:paraId="6588A56C" w14:textId="77777777" w:rsidR="00C72A3C"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42681" w:rsidRPr="00931609">
        <w:rPr>
          <w:rFonts w:ascii="Times New Roman" w:hAnsi="Times New Roman" w:cs="Times New Roman"/>
        </w:rPr>
        <w:t xml:space="preserve"> </w:t>
      </w:r>
      <w:r w:rsidRPr="00931609">
        <w:rPr>
          <w:rFonts w:ascii="Times New Roman" w:hAnsi="Times New Roman" w:cs="Times New Roman"/>
        </w:rPr>
        <w:t>Tutanakta, tutanağa konu işleme katılan veya şahit olanlar ile müfettiş dışındakilerin kimlik ve iletişim bilgileri, düzenlendiği yer ve zaman yer alır.</w:t>
      </w:r>
    </w:p>
    <w:p w14:paraId="463F0E01" w14:textId="77777777" w:rsidR="002352D2"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42681" w:rsidRPr="00931609">
        <w:rPr>
          <w:rFonts w:ascii="Times New Roman" w:hAnsi="Times New Roman" w:cs="Times New Roman"/>
        </w:rPr>
        <w:t xml:space="preserve"> </w:t>
      </w:r>
      <w:r w:rsidRPr="00931609">
        <w:rPr>
          <w:rFonts w:ascii="Times New Roman" w:hAnsi="Times New Roman" w:cs="Times New Roman"/>
        </w:rPr>
        <w:t>Tutanak, işlemde hazır bulunan ilgililerce beyanlarına uygunluğu kontrol edilmek üzere, yüksek sesle okunur veya okumaları için kendilerine verilir. Bu husus tutanağa yazılarak ilgililere imza ettirilir.</w:t>
      </w:r>
    </w:p>
    <w:p w14:paraId="7C091A2C" w14:textId="77777777" w:rsidR="005C2532"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042681" w:rsidRPr="00931609">
        <w:rPr>
          <w:rFonts w:ascii="Times New Roman" w:hAnsi="Times New Roman" w:cs="Times New Roman"/>
        </w:rPr>
        <w:t xml:space="preserve"> </w:t>
      </w:r>
      <w:r w:rsidR="005C2532" w:rsidRPr="00931609">
        <w:rPr>
          <w:rFonts w:ascii="Times New Roman" w:hAnsi="Times New Roman" w:cs="Times New Roman"/>
          <w:bCs/>
        </w:rPr>
        <w:t xml:space="preserve">Talep etmesi durumunda, hakkında </w:t>
      </w:r>
      <w:r w:rsidR="005C2532" w:rsidRPr="00931609">
        <w:rPr>
          <w:rFonts w:ascii="Times New Roman" w:hAnsi="Times New Roman" w:cs="Times New Roman"/>
        </w:rPr>
        <w:t>disiplin soruşturması</w:t>
      </w:r>
      <w:r w:rsidR="005C2532" w:rsidRPr="00931609">
        <w:rPr>
          <w:rFonts w:ascii="Times New Roman" w:hAnsi="Times New Roman" w:cs="Times New Roman"/>
          <w:bCs/>
        </w:rPr>
        <w:t xml:space="preserve"> yapılan ve </w:t>
      </w:r>
      <w:r w:rsidR="004779DF" w:rsidRPr="00931609">
        <w:rPr>
          <w:rFonts w:ascii="Times New Roman" w:hAnsi="Times New Roman" w:cs="Times New Roman"/>
          <w:bCs/>
        </w:rPr>
        <w:t>müşteki</w:t>
      </w:r>
      <w:r w:rsidR="005C2532" w:rsidRPr="00931609">
        <w:rPr>
          <w:rFonts w:ascii="Times New Roman" w:hAnsi="Times New Roman" w:cs="Times New Roman"/>
          <w:bCs/>
        </w:rPr>
        <w:t xml:space="preserve"> sıfatıyla ifadesi alınanlara ifade tutanağının bir örneği verilir. Tanık sıfatı ile dinlenenlere ise </w:t>
      </w:r>
      <w:r w:rsidR="005C2532" w:rsidRPr="00931609">
        <w:rPr>
          <w:rFonts w:ascii="Times New Roman" w:hAnsi="Times New Roman" w:cs="Times New Roman"/>
        </w:rPr>
        <w:t>disiplin soruşturmasının sağlıklı bir şekilde yapılması açısından mahzur görülmesi durumunda talepte bulunulsa dahi ifade tutanağının bir örneği verilmez.</w:t>
      </w:r>
    </w:p>
    <w:p w14:paraId="043DF3B6" w14:textId="77777777" w:rsidR="00E11863" w:rsidRPr="00931609" w:rsidRDefault="00E11863"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57BB4BFB" w14:textId="77777777" w:rsidR="00023891" w:rsidRPr="00931609" w:rsidRDefault="00142B6A"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Muhbir</w:t>
      </w:r>
      <w:r w:rsidR="00023891" w:rsidRPr="00931609">
        <w:rPr>
          <w:rFonts w:ascii="Times New Roman" w:hAnsi="Times New Roman" w:cs="Times New Roman"/>
          <w:b/>
        </w:rPr>
        <w:t xml:space="preserve"> veya </w:t>
      </w:r>
      <w:r w:rsidR="004779DF" w:rsidRPr="00931609">
        <w:rPr>
          <w:rFonts w:ascii="Times New Roman" w:hAnsi="Times New Roman" w:cs="Times New Roman"/>
          <w:b/>
        </w:rPr>
        <w:t>müşteki</w:t>
      </w:r>
      <w:r w:rsidR="00023891" w:rsidRPr="00931609">
        <w:rPr>
          <w:rFonts w:ascii="Times New Roman" w:hAnsi="Times New Roman" w:cs="Times New Roman"/>
          <w:b/>
        </w:rPr>
        <w:t>nin çağrılması ve dinlenmesi</w:t>
      </w:r>
    </w:p>
    <w:p w14:paraId="475EC53C"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71</w:t>
      </w:r>
      <w:r w:rsidRPr="00931609">
        <w:rPr>
          <w:rFonts w:ascii="Times New Roman" w:hAnsi="Times New Roman" w:cs="Times New Roman"/>
          <w:b/>
        </w:rPr>
        <w:t>-</w:t>
      </w:r>
      <w:r w:rsidRPr="00931609">
        <w:rPr>
          <w:rFonts w:ascii="Times New Roman" w:hAnsi="Times New Roman" w:cs="Times New Roman"/>
        </w:rPr>
        <w:t xml:space="preserve"> (1)</w:t>
      </w:r>
      <w:r w:rsidR="00164DBC" w:rsidRPr="00931609">
        <w:rPr>
          <w:rFonts w:ascii="Times New Roman" w:hAnsi="Times New Roman" w:cs="Times New Roman"/>
        </w:rPr>
        <w:tab/>
      </w:r>
      <w:r w:rsidR="00142B6A"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nin</w:t>
      </w:r>
      <w:r w:rsidR="006D542F" w:rsidRPr="00931609">
        <w:rPr>
          <w:rFonts w:ascii="Times New Roman" w:hAnsi="Times New Roman" w:cs="Times New Roman"/>
        </w:rPr>
        <w:t xml:space="preserve"> çağrılması ve dinlenmesi</w:t>
      </w:r>
      <w:r w:rsidRPr="00931609">
        <w:rPr>
          <w:rFonts w:ascii="Times New Roman" w:hAnsi="Times New Roman" w:cs="Times New Roman"/>
        </w:rPr>
        <w:t xml:space="preserve"> </w:t>
      </w:r>
      <w:r w:rsidR="005C2532" w:rsidRPr="00931609">
        <w:rPr>
          <w:rFonts w:ascii="Times New Roman" w:hAnsi="Times New Roman" w:cs="Times New Roman"/>
        </w:rPr>
        <w:t xml:space="preserve">bu Yönergenin </w:t>
      </w:r>
      <w:proofErr w:type="gramStart"/>
      <w:r w:rsidR="00100B68" w:rsidRPr="00931609">
        <w:rPr>
          <w:rFonts w:ascii="Times New Roman" w:hAnsi="Times New Roman" w:cs="Times New Roman"/>
        </w:rPr>
        <w:t>54 üncü</w:t>
      </w:r>
      <w:proofErr w:type="gramEnd"/>
      <w:r w:rsidR="006D542F" w:rsidRPr="00931609">
        <w:rPr>
          <w:rFonts w:ascii="Times New Roman" w:hAnsi="Times New Roman" w:cs="Times New Roman"/>
        </w:rPr>
        <w:t xml:space="preserve"> maddesindeki esaslara göre yapılır.</w:t>
      </w:r>
    </w:p>
    <w:p w14:paraId="19C15B9A" w14:textId="77777777" w:rsidR="00E11863" w:rsidRPr="00931609" w:rsidRDefault="00E11863"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29E3DD64"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Belgelerin temin ve tetkiki </w:t>
      </w:r>
    </w:p>
    <w:p w14:paraId="25B112E1" w14:textId="77777777" w:rsidR="00524534"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72</w:t>
      </w:r>
      <w:r w:rsidRPr="00931609">
        <w:rPr>
          <w:rFonts w:ascii="Times New Roman" w:hAnsi="Times New Roman" w:cs="Times New Roman"/>
          <w:b/>
        </w:rPr>
        <w:t>-</w:t>
      </w:r>
      <w:r w:rsidRPr="00931609">
        <w:rPr>
          <w:rFonts w:ascii="Times New Roman" w:hAnsi="Times New Roman" w:cs="Times New Roman"/>
        </w:rPr>
        <w:t xml:space="preserve"> (1) Yerinde incelenmesi gereken dosyalar ve görülmesi gereken belgeler belirlenerek bulundukları birimlere gidilir ve gerekli görülenlerin aslı gibidir tasdikli bir kopyası </w:t>
      </w:r>
      <w:r w:rsidR="005C2532" w:rsidRPr="00931609">
        <w:rPr>
          <w:rFonts w:ascii="Times New Roman" w:hAnsi="Times New Roman" w:cs="Times New Roman"/>
        </w:rPr>
        <w:t xml:space="preserve">bu </w:t>
      </w:r>
      <w:r w:rsidRPr="00931609">
        <w:rPr>
          <w:rFonts w:ascii="Times New Roman" w:hAnsi="Times New Roman" w:cs="Times New Roman"/>
        </w:rPr>
        <w:t xml:space="preserve">Yönergenin </w:t>
      </w:r>
      <w:r w:rsidR="00524534" w:rsidRPr="00931609">
        <w:rPr>
          <w:rFonts w:ascii="Times New Roman" w:hAnsi="Times New Roman" w:cs="Times New Roman"/>
        </w:rPr>
        <w:t>55 inci</w:t>
      </w:r>
      <w:r w:rsidR="00164DBC" w:rsidRPr="00931609">
        <w:rPr>
          <w:rFonts w:ascii="Times New Roman" w:hAnsi="Times New Roman" w:cs="Times New Roman"/>
        </w:rPr>
        <w:t xml:space="preserve"> </w:t>
      </w:r>
      <w:r w:rsidRPr="00931609">
        <w:rPr>
          <w:rFonts w:ascii="Times New Roman" w:hAnsi="Times New Roman" w:cs="Times New Roman"/>
        </w:rPr>
        <w:t xml:space="preserve">maddesindeki usule göre istenir. </w:t>
      </w:r>
      <w:r w:rsidR="00524534" w:rsidRPr="00931609">
        <w:rPr>
          <w:rFonts w:ascii="Times New Roman" w:hAnsi="Times New Roman" w:cs="Times New Roman"/>
        </w:rPr>
        <w:t>Gerek görüldüğü takdirde hakkında disiplin soruşturması yapılanın ö</w:t>
      </w:r>
      <w:r w:rsidRPr="00931609">
        <w:rPr>
          <w:rFonts w:ascii="Times New Roman" w:hAnsi="Times New Roman" w:cs="Times New Roman"/>
        </w:rPr>
        <w:t>zlük dosya</w:t>
      </w:r>
      <w:r w:rsidR="00524534" w:rsidRPr="00931609">
        <w:rPr>
          <w:rFonts w:ascii="Times New Roman" w:hAnsi="Times New Roman" w:cs="Times New Roman"/>
        </w:rPr>
        <w:t>sı tetkik edilerek; görev konusuyla ilgili olarak daha önce düzenlenmiş bir rapor ya da idari veya adli makamlarca alınmış bir karar veya yapılmış bir işlem bulunup bulunmadığı tespit edilir.</w:t>
      </w:r>
    </w:p>
    <w:p w14:paraId="152E1B81"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266BEA" w:rsidRPr="00931609">
        <w:rPr>
          <w:rFonts w:ascii="Times New Roman" w:hAnsi="Times New Roman" w:cs="Times New Roman"/>
        </w:rPr>
        <w:t xml:space="preserve"> </w:t>
      </w:r>
      <w:r w:rsidRPr="00931609">
        <w:rPr>
          <w:rFonts w:ascii="Times New Roman" w:hAnsi="Times New Roman" w:cs="Times New Roman"/>
        </w:rPr>
        <w:t>Bu aşamada aşağıdaki hususlara özellikle dikkat edilir:</w:t>
      </w:r>
    </w:p>
    <w:p w14:paraId="24E1EE92"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266BEA" w:rsidRPr="00931609">
        <w:rPr>
          <w:rFonts w:ascii="Times New Roman" w:hAnsi="Times New Roman" w:cs="Times New Roman"/>
        </w:rPr>
        <w:t xml:space="preserve"> </w:t>
      </w:r>
      <w:r w:rsidRPr="00931609">
        <w:rPr>
          <w:rFonts w:ascii="Times New Roman" w:hAnsi="Times New Roman" w:cs="Times New Roman"/>
        </w:rPr>
        <w:t xml:space="preserve">Geçmiş hizmetlerin olumlu olması verilebilecek disiplin cezasını hafifletebileceğinden, özlük dosyasına bakılarak, takdirname ve benzeri olumlu değerlendirme göstergesi olabilecek belgelerin örnekleri alınır. </w:t>
      </w:r>
    </w:p>
    <w:p w14:paraId="0A8A0E31"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266BEA" w:rsidRPr="00931609">
        <w:rPr>
          <w:rFonts w:ascii="Times New Roman" w:hAnsi="Times New Roman" w:cs="Times New Roman"/>
        </w:rPr>
        <w:t xml:space="preserve"> </w:t>
      </w:r>
      <w:r w:rsidRPr="00931609">
        <w:rPr>
          <w:rFonts w:ascii="Times New Roman" w:hAnsi="Times New Roman" w:cs="Times New Roman"/>
        </w:rPr>
        <w:t xml:space="preserve">Disiplin cezası gerektiren fiil ve hallerin tekerrürü hâlinde disiplin cezası ağırlaşacağından, özlük dosyasına bakılarak, daha önce disiplin cezası alıp almadığı, almış ise hangi fiillerden kaynaklandığı tarihleriyle belirlenir. Aynı konuda verilmiş mahkeme, disiplin amiri veya disiplin kurulu kararı varsa, kararın bir örneği alınır. </w:t>
      </w:r>
    </w:p>
    <w:p w14:paraId="6D4F1549"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(3) Disiplin soruşturmasına konu olayla bağlantılı bilgi ve belgelerin mahkemede veya </w:t>
      </w:r>
      <w:r w:rsidR="005A61A0" w:rsidRPr="00931609">
        <w:rPr>
          <w:rFonts w:ascii="Times New Roman" w:hAnsi="Times New Roman" w:cs="Times New Roman"/>
        </w:rPr>
        <w:t xml:space="preserve">Cumhuriyet </w:t>
      </w:r>
      <w:r w:rsidR="002D291A" w:rsidRPr="00931609">
        <w:rPr>
          <w:rFonts w:ascii="Times New Roman" w:hAnsi="Times New Roman" w:cs="Times New Roman"/>
        </w:rPr>
        <w:t>s</w:t>
      </w:r>
      <w:r w:rsidR="005A61A0" w:rsidRPr="00931609">
        <w:rPr>
          <w:rFonts w:ascii="Times New Roman" w:hAnsi="Times New Roman" w:cs="Times New Roman"/>
        </w:rPr>
        <w:t>avcılığı</w:t>
      </w:r>
      <w:r w:rsidRPr="00931609">
        <w:rPr>
          <w:rFonts w:ascii="Times New Roman" w:hAnsi="Times New Roman" w:cs="Times New Roman"/>
        </w:rPr>
        <w:t xml:space="preserve">nda olduğunun tespiti durumunda, bunların incelenmesi veya örneklerinin temini için ilgili mahkeme veya </w:t>
      </w:r>
      <w:r w:rsidR="005A61A0" w:rsidRPr="00931609">
        <w:rPr>
          <w:rFonts w:ascii="Times New Roman" w:hAnsi="Times New Roman" w:cs="Times New Roman"/>
        </w:rPr>
        <w:t xml:space="preserve">Cumhuriyet </w:t>
      </w:r>
      <w:r w:rsidR="002D291A" w:rsidRPr="00931609">
        <w:rPr>
          <w:rFonts w:ascii="Times New Roman" w:hAnsi="Times New Roman" w:cs="Times New Roman"/>
        </w:rPr>
        <w:t>b</w:t>
      </w:r>
      <w:r w:rsidR="005A61A0" w:rsidRPr="00931609">
        <w:rPr>
          <w:rFonts w:ascii="Times New Roman" w:hAnsi="Times New Roman" w:cs="Times New Roman"/>
        </w:rPr>
        <w:t>aşsavcılığı</w:t>
      </w:r>
      <w:r w:rsidRPr="00931609">
        <w:rPr>
          <w:rFonts w:ascii="Times New Roman" w:hAnsi="Times New Roman" w:cs="Times New Roman"/>
        </w:rPr>
        <w:t>ndan</w:t>
      </w:r>
      <w:r w:rsidR="00E16A0E" w:rsidRPr="00931609">
        <w:rPr>
          <w:rFonts w:ascii="Times New Roman" w:hAnsi="Times New Roman" w:cs="Times New Roman"/>
        </w:rPr>
        <w:t>, bu Yöne</w:t>
      </w:r>
      <w:r w:rsidR="00FE6351">
        <w:rPr>
          <w:rFonts w:ascii="Times New Roman" w:hAnsi="Times New Roman" w:cs="Times New Roman"/>
        </w:rPr>
        <w:t>rgenin</w:t>
      </w:r>
      <w:r w:rsidR="00E16A0E" w:rsidRPr="00931609">
        <w:rPr>
          <w:rFonts w:ascii="Times New Roman" w:hAnsi="Times New Roman" w:cs="Times New Roman"/>
        </w:rPr>
        <w:t xml:space="preserve"> </w:t>
      </w:r>
      <w:proofErr w:type="gramStart"/>
      <w:r w:rsidR="00E16A0E" w:rsidRPr="00931609">
        <w:rPr>
          <w:rFonts w:ascii="Times New Roman" w:hAnsi="Times New Roman" w:cs="Times New Roman"/>
        </w:rPr>
        <w:t xml:space="preserve">97 </w:t>
      </w:r>
      <w:proofErr w:type="spellStart"/>
      <w:r w:rsidR="00E16A0E" w:rsidRPr="00931609">
        <w:rPr>
          <w:rFonts w:ascii="Times New Roman" w:hAnsi="Times New Roman" w:cs="Times New Roman"/>
        </w:rPr>
        <w:t>nci</w:t>
      </w:r>
      <w:proofErr w:type="spellEnd"/>
      <w:proofErr w:type="gramEnd"/>
      <w:r w:rsidR="00E16A0E" w:rsidRPr="00931609">
        <w:rPr>
          <w:rFonts w:ascii="Times New Roman" w:hAnsi="Times New Roman" w:cs="Times New Roman"/>
        </w:rPr>
        <w:t xml:space="preserve"> maddesinin birinci ve üçüncü fıkraları çerçevesinde,</w:t>
      </w:r>
      <w:r w:rsidRPr="00931609">
        <w:rPr>
          <w:rFonts w:ascii="Times New Roman" w:hAnsi="Times New Roman" w:cs="Times New Roman"/>
        </w:rPr>
        <w:t xml:space="preserve"> yazıyla talepte bulunulur.</w:t>
      </w:r>
      <w:r w:rsidRPr="00931609">
        <w:rPr>
          <w:rFonts w:ascii="Times New Roman" w:hAnsi="Times New Roman" w:cs="Times New Roman"/>
        </w:rPr>
        <w:cr/>
      </w:r>
    </w:p>
    <w:p w14:paraId="0DF08729"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Delillerin </w:t>
      </w:r>
      <w:r w:rsidR="00AB5F18" w:rsidRPr="00931609">
        <w:rPr>
          <w:rFonts w:ascii="Times New Roman" w:hAnsi="Times New Roman" w:cs="Times New Roman"/>
          <w:b/>
        </w:rPr>
        <w:t xml:space="preserve">koruma </w:t>
      </w:r>
      <w:r w:rsidRPr="00931609">
        <w:rPr>
          <w:rFonts w:ascii="Times New Roman" w:hAnsi="Times New Roman" w:cs="Times New Roman"/>
          <w:b/>
        </w:rPr>
        <w:t>altına alınması</w:t>
      </w:r>
    </w:p>
    <w:p w14:paraId="5F7DEA43" w14:textId="77777777" w:rsidR="006D542F" w:rsidRPr="00931609" w:rsidRDefault="006063E3"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73</w:t>
      </w:r>
      <w:r w:rsidR="00023891" w:rsidRPr="00931609">
        <w:rPr>
          <w:rFonts w:ascii="Times New Roman" w:hAnsi="Times New Roman" w:cs="Times New Roman"/>
          <w:b/>
        </w:rPr>
        <w:t>-</w:t>
      </w:r>
      <w:r w:rsidR="00023891" w:rsidRPr="00931609">
        <w:rPr>
          <w:rFonts w:ascii="Times New Roman" w:hAnsi="Times New Roman" w:cs="Times New Roman"/>
        </w:rPr>
        <w:t xml:space="preserve"> (1) </w:t>
      </w:r>
      <w:r w:rsidR="006D542F" w:rsidRPr="00931609">
        <w:rPr>
          <w:rFonts w:ascii="Times New Roman" w:hAnsi="Times New Roman" w:cs="Times New Roman"/>
        </w:rPr>
        <w:t xml:space="preserve">Delillerin </w:t>
      </w:r>
      <w:r w:rsidR="00640CAB" w:rsidRPr="00931609">
        <w:rPr>
          <w:rFonts w:ascii="Times New Roman" w:hAnsi="Times New Roman" w:cs="Times New Roman"/>
        </w:rPr>
        <w:t>koruma</w:t>
      </w:r>
      <w:r w:rsidR="006D542F" w:rsidRPr="00931609">
        <w:rPr>
          <w:rFonts w:ascii="Times New Roman" w:hAnsi="Times New Roman" w:cs="Times New Roman"/>
        </w:rPr>
        <w:t xml:space="preserve"> altına alınmasında bu Yönergenin </w:t>
      </w:r>
      <w:r w:rsidR="000E335B" w:rsidRPr="00931609">
        <w:rPr>
          <w:rFonts w:ascii="Times New Roman" w:hAnsi="Times New Roman" w:cs="Times New Roman"/>
        </w:rPr>
        <w:t>58</w:t>
      </w:r>
      <w:r w:rsidR="006D542F" w:rsidRPr="00931609">
        <w:rPr>
          <w:rFonts w:ascii="Times New Roman" w:hAnsi="Times New Roman" w:cs="Times New Roman"/>
        </w:rPr>
        <w:t xml:space="preserve"> inci maddesindeki esaslara göre hareket edilir.</w:t>
      </w:r>
    </w:p>
    <w:p w14:paraId="7C90F948" w14:textId="77777777" w:rsidR="006D542F" w:rsidRPr="00931609" w:rsidRDefault="006D542F"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60B84367"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Bilgi istenmesi</w:t>
      </w:r>
      <w:r w:rsidR="00B72350" w:rsidRPr="00931609">
        <w:rPr>
          <w:rFonts w:ascii="Times New Roman" w:hAnsi="Times New Roman" w:cs="Times New Roman"/>
          <w:b/>
        </w:rPr>
        <w:t xml:space="preserve"> ve bilirkişi </w:t>
      </w:r>
      <w:r w:rsidR="00BB553A" w:rsidRPr="00931609">
        <w:rPr>
          <w:rFonts w:ascii="Times New Roman" w:hAnsi="Times New Roman" w:cs="Times New Roman"/>
          <w:b/>
        </w:rPr>
        <w:t>atanması</w:t>
      </w:r>
    </w:p>
    <w:p w14:paraId="17FEB730" w14:textId="77777777" w:rsidR="00AF0F1E"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74</w:t>
      </w:r>
      <w:r w:rsidR="00042681" w:rsidRPr="00931609">
        <w:rPr>
          <w:rFonts w:ascii="Times New Roman" w:hAnsi="Times New Roman" w:cs="Times New Roman"/>
          <w:b/>
        </w:rPr>
        <w:t xml:space="preserve">- </w:t>
      </w:r>
      <w:r w:rsidR="00266BEA" w:rsidRPr="00931609">
        <w:rPr>
          <w:rFonts w:ascii="Times New Roman" w:hAnsi="Times New Roman" w:cs="Times New Roman"/>
        </w:rPr>
        <w:t xml:space="preserve">(1) </w:t>
      </w:r>
      <w:r w:rsidRPr="00931609">
        <w:rPr>
          <w:rFonts w:ascii="Times New Roman" w:hAnsi="Times New Roman" w:cs="Times New Roman"/>
        </w:rPr>
        <w:t>Disiplin soruşturmasına konu fiil hakkında bilgi sahibi olan birimlerden yazıyla konuya ilişkin bilgi ve</w:t>
      </w:r>
      <w:r w:rsidR="00C72A3C" w:rsidRPr="00931609">
        <w:rPr>
          <w:rFonts w:ascii="Times New Roman" w:hAnsi="Times New Roman" w:cs="Times New Roman"/>
        </w:rPr>
        <w:t xml:space="preserve"> belge örnekleri istenir. </w:t>
      </w:r>
    </w:p>
    <w:p w14:paraId="21C66E14" w14:textId="77777777" w:rsidR="00DC0930"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42681" w:rsidRPr="00931609">
        <w:rPr>
          <w:rFonts w:ascii="Times New Roman" w:hAnsi="Times New Roman" w:cs="Times New Roman"/>
        </w:rPr>
        <w:t xml:space="preserve"> </w:t>
      </w:r>
      <w:r w:rsidRPr="00931609">
        <w:rPr>
          <w:rFonts w:ascii="Times New Roman" w:hAnsi="Times New Roman" w:cs="Times New Roman"/>
        </w:rPr>
        <w:t xml:space="preserve">Bilgi isteme yazısında, cevaplama süresi açıkça (örneğin on günü geçmemek üzere en kısa sürede gibi </w:t>
      </w:r>
      <w:r w:rsidR="00C72A3C" w:rsidRPr="00931609">
        <w:rPr>
          <w:rFonts w:ascii="Times New Roman" w:hAnsi="Times New Roman" w:cs="Times New Roman"/>
        </w:rPr>
        <w:t>kesin bir ifadeyle) gösterilir.</w:t>
      </w:r>
    </w:p>
    <w:p w14:paraId="5479AD3C" w14:textId="77777777" w:rsidR="00AF0F1E"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42681" w:rsidRPr="00931609">
        <w:rPr>
          <w:rFonts w:ascii="Times New Roman" w:hAnsi="Times New Roman" w:cs="Times New Roman"/>
        </w:rPr>
        <w:t xml:space="preserve"> </w:t>
      </w:r>
      <w:r w:rsidRPr="00931609">
        <w:rPr>
          <w:rFonts w:ascii="Times New Roman" w:hAnsi="Times New Roman" w:cs="Times New Roman"/>
        </w:rPr>
        <w:t>Bilgi isteme yazılarında,</w:t>
      </w:r>
      <w:r w:rsidR="00C87272">
        <w:rPr>
          <w:rFonts w:ascii="Times New Roman" w:hAnsi="Times New Roman" w:cs="Times New Roman"/>
        </w:rPr>
        <w:t xml:space="preserve"> 10/6/2020 tarihli ve </w:t>
      </w:r>
      <w:r w:rsidR="00D0778F">
        <w:rPr>
          <w:rFonts w:ascii="Times New Roman" w:hAnsi="Times New Roman" w:cs="Times New Roman"/>
        </w:rPr>
        <w:t xml:space="preserve">31151 sayılı </w:t>
      </w:r>
      <w:proofErr w:type="gramStart"/>
      <w:r w:rsidR="00D0778F">
        <w:rPr>
          <w:rFonts w:ascii="Times New Roman" w:hAnsi="Times New Roman" w:cs="Times New Roman"/>
        </w:rPr>
        <w:t>Resmi</w:t>
      </w:r>
      <w:proofErr w:type="gramEnd"/>
      <w:r w:rsidR="00D0778F">
        <w:rPr>
          <w:rFonts w:ascii="Times New Roman" w:hAnsi="Times New Roman" w:cs="Times New Roman"/>
        </w:rPr>
        <w:t xml:space="preserve"> Gazetede yayımlanan</w:t>
      </w:r>
      <w:r w:rsidR="00534D4E">
        <w:rPr>
          <w:rFonts w:ascii="Times New Roman" w:hAnsi="Times New Roman" w:cs="Times New Roman"/>
        </w:rPr>
        <w:t xml:space="preserve"> </w:t>
      </w:r>
      <w:r w:rsidRPr="00931609">
        <w:rPr>
          <w:rFonts w:ascii="Times New Roman" w:hAnsi="Times New Roman" w:cs="Times New Roman"/>
        </w:rPr>
        <w:t>Resmî Yazışmalarda Uygulanacak Usul ve Esaslar Hakkında Yönetmelik</w:t>
      </w:r>
      <w:r w:rsidR="00E3141F" w:rsidRPr="00931609">
        <w:rPr>
          <w:rFonts w:ascii="Times New Roman" w:hAnsi="Times New Roman" w:cs="Times New Roman"/>
        </w:rPr>
        <w:t>te</w:t>
      </w:r>
      <w:r w:rsidRPr="00931609">
        <w:rPr>
          <w:rFonts w:ascii="Times New Roman" w:hAnsi="Times New Roman" w:cs="Times New Roman"/>
        </w:rPr>
        <w:t xml:space="preserve"> belirlenen usul ve esaslara da uyulur. Disiplin soruşturmasının gerektirdiği gizliliğin sağlanabilmesi amacıyla, hakkında disiplin soruşturması yapılanın isminin geçtiği veya anlaşılabileceği yazı</w:t>
      </w:r>
      <w:r w:rsidR="00C72A3C" w:rsidRPr="00931609">
        <w:rPr>
          <w:rFonts w:ascii="Times New Roman" w:hAnsi="Times New Roman" w:cs="Times New Roman"/>
        </w:rPr>
        <w:t>lara gizlilik derecesi verilir.</w:t>
      </w:r>
    </w:p>
    <w:p w14:paraId="5AF7CAEF" w14:textId="77777777" w:rsidR="006D1B36"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(4)</w:t>
      </w:r>
      <w:r w:rsidR="00042681" w:rsidRPr="00931609">
        <w:rPr>
          <w:rFonts w:ascii="Times New Roman" w:hAnsi="Times New Roman" w:cs="Times New Roman"/>
        </w:rPr>
        <w:t xml:space="preserve"> </w:t>
      </w:r>
      <w:r w:rsidRPr="00931609">
        <w:rPr>
          <w:rFonts w:ascii="Times New Roman" w:hAnsi="Times New Roman" w:cs="Times New Roman"/>
        </w:rPr>
        <w:t>Yazılardan bizzat tebliğ imkânı olanlar, ilgili şahsın imzası alınmak suretiyle tebliğ edilir. Postaya verilenlerin üzerlerine ise “ACELE” ve gerekenlere gizlilik derecesi de yazılarak en h</w:t>
      </w:r>
      <w:r w:rsidR="00C72A3C" w:rsidRPr="00931609">
        <w:rPr>
          <w:rFonts w:ascii="Times New Roman" w:hAnsi="Times New Roman" w:cs="Times New Roman"/>
        </w:rPr>
        <w:t>ızlı resmi yöntemle gönderilir.</w:t>
      </w:r>
    </w:p>
    <w:p w14:paraId="6F31217E" w14:textId="77777777" w:rsidR="00B72350" w:rsidRPr="00931609" w:rsidRDefault="00BB553A"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 Bilirkişi atanmasına</w:t>
      </w:r>
      <w:r w:rsidR="00B72350" w:rsidRPr="00931609">
        <w:rPr>
          <w:rFonts w:ascii="Times New Roman" w:hAnsi="Times New Roman" w:cs="Times New Roman"/>
        </w:rPr>
        <w:t xml:space="preserve"> ilişkin hususlarda bu Yönergenin </w:t>
      </w:r>
      <w:r w:rsidR="00E33E92" w:rsidRPr="00931609">
        <w:rPr>
          <w:rFonts w:ascii="Times New Roman" w:hAnsi="Times New Roman" w:cs="Times New Roman"/>
        </w:rPr>
        <w:t>59 uncu</w:t>
      </w:r>
      <w:r w:rsidR="00B72350" w:rsidRPr="00931609">
        <w:rPr>
          <w:rFonts w:ascii="Times New Roman" w:hAnsi="Times New Roman" w:cs="Times New Roman"/>
        </w:rPr>
        <w:t xml:space="preserve"> maddesindeki usul ve esaslara göre işlem yapılır.</w:t>
      </w:r>
    </w:p>
    <w:p w14:paraId="4ADEC37A" w14:textId="77777777" w:rsidR="00D61F41" w:rsidRPr="00931609" w:rsidRDefault="00D61F4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5EFDFDF4"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Tanığın çağrılması </w:t>
      </w:r>
    </w:p>
    <w:p w14:paraId="5104634A" w14:textId="77777777" w:rsidR="00AF0F1E" w:rsidRPr="00931609" w:rsidRDefault="006063E3"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75</w:t>
      </w:r>
      <w:r w:rsidR="00023891" w:rsidRPr="00931609">
        <w:rPr>
          <w:rFonts w:ascii="Times New Roman" w:hAnsi="Times New Roman" w:cs="Times New Roman"/>
          <w:b/>
        </w:rPr>
        <w:t>-</w:t>
      </w:r>
      <w:r w:rsidR="00042681" w:rsidRPr="00931609">
        <w:rPr>
          <w:rFonts w:ascii="Times New Roman" w:hAnsi="Times New Roman" w:cs="Times New Roman"/>
        </w:rPr>
        <w:t xml:space="preserve"> </w:t>
      </w:r>
      <w:r w:rsidR="00C71507" w:rsidRPr="00931609">
        <w:rPr>
          <w:rFonts w:ascii="Times New Roman" w:hAnsi="Times New Roman" w:cs="Times New Roman"/>
        </w:rPr>
        <w:t>(1) Disiplin soruşturmasının</w:t>
      </w:r>
      <w:r w:rsidR="00023891" w:rsidRPr="00931609">
        <w:rPr>
          <w:rFonts w:ascii="Times New Roman" w:hAnsi="Times New Roman" w:cs="Times New Roman"/>
        </w:rPr>
        <w:t xml:space="preserve"> konusu</w:t>
      </w:r>
      <w:r w:rsidR="00334F1F" w:rsidRPr="00931609">
        <w:rPr>
          <w:rFonts w:ascii="Times New Roman" w:hAnsi="Times New Roman" w:cs="Times New Roman"/>
        </w:rPr>
        <w:t xml:space="preserve"> olan</w:t>
      </w:r>
      <w:r w:rsidR="00023891" w:rsidRPr="00931609">
        <w:rPr>
          <w:rFonts w:ascii="Times New Roman" w:hAnsi="Times New Roman" w:cs="Times New Roman"/>
        </w:rPr>
        <w:t xml:space="preserve"> fiillere tanık olanların tamamının dinlenmesi esas olmakla birlikte, aynı konumdaki çok sayıda tanıktan olayı aydınlatmak için yeterli sayıda olanın dinlendiğine kanaat getirilmesi hâlinde, diğerleri çağrılmayabilir. Ancak bu durumda </w:t>
      </w:r>
      <w:proofErr w:type="gramStart"/>
      <w:r w:rsidR="00023891" w:rsidRPr="00931609">
        <w:rPr>
          <w:rFonts w:ascii="Times New Roman" w:hAnsi="Times New Roman" w:cs="Times New Roman"/>
        </w:rPr>
        <w:t>da,</w:t>
      </w:r>
      <w:proofErr w:type="gramEnd"/>
      <w:r w:rsidR="00023891" w:rsidRPr="00931609">
        <w:rPr>
          <w:rFonts w:ascii="Times New Roman" w:hAnsi="Times New Roman" w:cs="Times New Roman"/>
        </w:rPr>
        <w:t xml:space="preserve"> tanıklık yapmak istediğini bildirenlerin ya da hakkında disiplin soruşturması yapılanın talep ettiği tanıkların dinlenmesi gerekir. Tanığın aynı konuya ilişkin olarak başka adli veya idari soruşturmalar sırasında alınan ifadeleri bulunsa dahi, disiplin soruşturması sırasında yeniden dinlen</w:t>
      </w:r>
      <w:r w:rsidR="00D615E8" w:rsidRPr="00931609">
        <w:rPr>
          <w:rFonts w:ascii="Times New Roman" w:hAnsi="Times New Roman" w:cs="Times New Roman"/>
        </w:rPr>
        <w:t>mesi esastır.</w:t>
      </w:r>
    </w:p>
    <w:p w14:paraId="3061EC12" w14:textId="77777777" w:rsidR="00FA1B9B"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42681" w:rsidRPr="00931609">
        <w:rPr>
          <w:rFonts w:ascii="Times New Roman" w:hAnsi="Times New Roman" w:cs="Times New Roman"/>
        </w:rPr>
        <w:t xml:space="preserve"> </w:t>
      </w:r>
      <w:r w:rsidRPr="00931609">
        <w:rPr>
          <w:rFonts w:ascii="Times New Roman" w:hAnsi="Times New Roman" w:cs="Times New Roman"/>
        </w:rPr>
        <w:t xml:space="preserve">Tanığın yazıyla çağrılması esas olmakla birlikte sözlü olarak da çağrılabilir. Bu konuda, Yönergenin </w:t>
      </w:r>
      <w:proofErr w:type="gramStart"/>
      <w:r w:rsidR="008C7802" w:rsidRPr="00931609">
        <w:rPr>
          <w:rFonts w:ascii="Times New Roman" w:hAnsi="Times New Roman" w:cs="Times New Roman"/>
        </w:rPr>
        <w:t>54 üncü</w:t>
      </w:r>
      <w:proofErr w:type="gramEnd"/>
      <w:r w:rsidR="00FA1B9B" w:rsidRPr="00931609">
        <w:rPr>
          <w:rFonts w:ascii="Times New Roman" w:hAnsi="Times New Roman" w:cs="Times New Roman"/>
        </w:rPr>
        <w:t xml:space="preserve"> maddesinin </w:t>
      </w:r>
      <w:r w:rsidR="008C7802" w:rsidRPr="00931609">
        <w:rPr>
          <w:rFonts w:ascii="Times New Roman" w:hAnsi="Times New Roman" w:cs="Times New Roman"/>
        </w:rPr>
        <w:t>dörd</w:t>
      </w:r>
      <w:r w:rsidR="00C72A3C" w:rsidRPr="00931609">
        <w:rPr>
          <w:rFonts w:ascii="Times New Roman" w:hAnsi="Times New Roman" w:cs="Times New Roman"/>
        </w:rPr>
        <w:t xml:space="preserve">üncü ve </w:t>
      </w:r>
      <w:r w:rsidR="008C7802" w:rsidRPr="00931609">
        <w:rPr>
          <w:rFonts w:ascii="Times New Roman" w:hAnsi="Times New Roman" w:cs="Times New Roman"/>
        </w:rPr>
        <w:t>beşinci</w:t>
      </w:r>
      <w:r w:rsidR="00FA1B9B" w:rsidRPr="00931609">
        <w:rPr>
          <w:rFonts w:ascii="Times New Roman" w:hAnsi="Times New Roman" w:cs="Times New Roman"/>
        </w:rPr>
        <w:t xml:space="preserve"> fıkralarında </w:t>
      </w:r>
      <w:r w:rsidR="00C72A3C" w:rsidRPr="00931609">
        <w:rPr>
          <w:rFonts w:ascii="Times New Roman" w:hAnsi="Times New Roman" w:cs="Times New Roman"/>
        </w:rPr>
        <w:t>belirlenen usule uyulur.</w:t>
      </w:r>
    </w:p>
    <w:p w14:paraId="37AA2E61"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9E5108">
        <w:rPr>
          <w:rFonts w:ascii="Times New Roman" w:hAnsi="Times New Roman" w:cs="Times New Roman"/>
        </w:rPr>
        <w:t>3</w:t>
      </w:r>
      <w:r w:rsidRPr="00931609">
        <w:rPr>
          <w:rFonts w:ascii="Times New Roman" w:hAnsi="Times New Roman" w:cs="Times New Roman"/>
        </w:rPr>
        <w:t>)</w:t>
      </w:r>
      <w:r w:rsidR="00042681" w:rsidRPr="00931609">
        <w:rPr>
          <w:rFonts w:ascii="Times New Roman" w:hAnsi="Times New Roman" w:cs="Times New Roman"/>
        </w:rPr>
        <w:t xml:space="preserve"> </w:t>
      </w:r>
      <w:r w:rsidRPr="00931609">
        <w:rPr>
          <w:rFonts w:ascii="Times New Roman" w:hAnsi="Times New Roman" w:cs="Times New Roman"/>
        </w:rPr>
        <w:t xml:space="preserve">Tanığın tutuklu veya hükümlü olması hâlinde bu Yönergenin </w:t>
      </w:r>
      <w:proofErr w:type="gramStart"/>
      <w:r w:rsidR="004A322D" w:rsidRPr="00931609">
        <w:rPr>
          <w:rFonts w:ascii="Times New Roman" w:hAnsi="Times New Roman" w:cs="Times New Roman"/>
        </w:rPr>
        <w:t>54 üncü</w:t>
      </w:r>
      <w:proofErr w:type="gramEnd"/>
      <w:r w:rsidR="00FA1B9B" w:rsidRPr="00931609">
        <w:rPr>
          <w:rFonts w:ascii="Times New Roman" w:hAnsi="Times New Roman" w:cs="Times New Roman"/>
        </w:rPr>
        <w:t xml:space="preserve"> </w:t>
      </w:r>
      <w:r w:rsidRPr="00931609">
        <w:rPr>
          <w:rFonts w:ascii="Times New Roman" w:hAnsi="Times New Roman" w:cs="Times New Roman"/>
        </w:rPr>
        <w:t xml:space="preserve">maddesinin </w:t>
      </w:r>
      <w:r w:rsidR="004A322D" w:rsidRPr="00931609">
        <w:rPr>
          <w:rFonts w:ascii="Times New Roman" w:hAnsi="Times New Roman" w:cs="Times New Roman"/>
        </w:rPr>
        <w:t>sekiz</w:t>
      </w:r>
      <w:r w:rsidR="002D291A" w:rsidRPr="00931609">
        <w:rPr>
          <w:rFonts w:ascii="Times New Roman" w:hAnsi="Times New Roman" w:cs="Times New Roman"/>
        </w:rPr>
        <w:t>i</w:t>
      </w:r>
      <w:r w:rsidRPr="00931609">
        <w:rPr>
          <w:rFonts w:ascii="Times New Roman" w:hAnsi="Times New Roman" w:cs="Times New Roman"/>
        </w:rPr>
        <w:t>nci fıkrasındaki usule göre işlem yapılır.</w:t>
      </w:r>
    </w:p>
    <w:p w14:paraId="16C20FCA" w14:textId="77777777" w:rsidR="00023891" w:rsidRPr="00931609" w:rsidRDefault="00023891" w:rsidP="00931609">
      <w:pPr>
        <w:pStyle w:val="NormalWeb"/>
        <w:tabs>
          <w:tab w:val="left" w:pos="709"/>
          <w:tab w:val="left" w:pos="851"/>
          <w:tab w:val="left" w:pos="916"/>
          <w:tab w:val="left" w:pos="1134"/>
          <w:tab w:val="left" w:pos="1418"/>
          <w:tab w:val="left" w:pos="1701"/>
          <w:tab w:val="left" w:pos="1832"/>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rPr>
      </w:pPr>
    </w:p>
    <w:p w14:paraId="2DE475FA"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Tanığın </w:t>
      </w:r>
      <w:r w:rsidR="0044538C" w:rsidRPr="00931609">
        <w:rPr>
          <w:rFonts w:ascii="Times New Roman" w:hAnsi="Times New Roman" w:cs="Times New Roman"/>
          <w:b/>
        </w:rPr>
        <w:t>dinlenmesi</w:t>
      </w:r>
    </w:p>
    <w:p w14:paraId="308EB723" w14:textId="77777777" w:rsidR="00023891" w:rsidRPr="00931609" w:rsidRDefault="006063E3"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76</w:t>
      </w:r>
      <w:r w:rsidR="00224D60" w:rsidRPr="00931609">
        <w:rPr>
          <w:rFonts w:ascii="Times New Roman" w:hAnsi="Times New Roman" w:cs="Times New Roman"/>
        </w:rPr>
        <w:t xml:space="preserve">- </w:t>
      </w:r>
      <w:r w:rsidR="00023891" w:rsidRPr="00931609">
        <w:rPr>
          <w:rFonts w:ascii="Times New Roman" w:hAnsi="Times New Roman" w:cs="Times New Roman"/>
        </w:rPr>
        <w:t>(1) Tanı</w:t>
      </w:r>
      <w:r w:rsidR="00D615E8" w:rsidRPr="00931609">
        <w:rPr>
          <w:rFonts w:ascii="Times New Roman" w:hAnsi="Times New Roman" w:cs="Times New Roman"/>
        </w:rPr>
        <w:t xml:space="preserve">ğın dinlenmesi ve ifade tutanağının tanziminde 5271 sayılı Kanunun ilgili hükümleri ile bu Yönergenin </w:t>
      </w:r>
      <w:proofErr w:type="gramStart"/>
      <w:r w:rsidR="000E335B" w:rsidRPr="00931609">
        <w:rPr>
          <w:rFonts w:ascii="Times New Roman" w:hAnsi="Times New Roman" w:cs="Times New Roman"/>
        </w:rPr>
        <w:t xml:space="preserve">57 </w:t>
      </w:r>
      <w:proofErr w:type="spellStart"/>
      <w:r w:rsidR="000E335B" w:rsidRPr="00931609">
        <w:rPr>
          <w:rFonts w:ascii="Times New Roman" w:hAnsi="Times New Roman" w:cs="Times New Roman"/>
        </w:rPr>
        <w:t>nci</w:t>
      </w:r>
      <w:proofErr w:type="spellEnd"/>
      <w:proofErr w:type="gramEnd"/>
      <w:r w:rsidR="00D615E8" w:rsidRPr="00931609">
        <w:rPr>
          <w:rFonts w:ascii="Times New Roman" w:hAnsi="Times New Roman" w:cs="Times New Roman"/>
        </w:rPr>
        <w:t xml:space="preserve"> maddesindeki esas ve usullere göre hareket edilir.</w:t>
      </w:r>
      <w:r w:rsidR="00023891" w:rsidRPr="00931609">
        <w:rPr>
          <w:rFonts w:ascii="Times New Roman" w:hAnsi="Times New Roman" w:cs="Times New Roman"/>
        </w:rPr>
        <w:t xml:space="preserve"> </w:t>
      </w:r>
    </w:p>
    <w:p w14:paraId="6E147FD8" w14:textId="77777777" w:rsidR="00070DDB" w:rsidRPr="00931609" w:rsidRDefault="00070DDB"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23798246"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Hakkında disiplin soruşturması yapılanın çağrılması</w:t>
      </w:r>
    </w:p>
    <w:p w14:paraId="07877433" w14:textId="77777777" w:rsidR="00E84151" w:rsidRPr="00931609" w:rsidRDefault="006063E3"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77</w:t>
      </w:r>
      <w:r w:rsidR="00023891" w:rsidRPr="00931609">
        <w:rPr>
          <w:rFonts w:ascii="Times New Roman" w:hAnsi="Times New Roman" w:cs="Times New Roman"/>
          <w:b/>
        </w:rPr>
        <w:t>-</w:t>
      </w:r>
      <w:r w:rsidR="00023891" w:rsidRPr="00931609">
        <w:rPr>
          <w:rFonts w:ascii="Times New Roman" w:hAnsi="Times New Roman" w:cs="Times New Roman"/>
        </w:rPr>
        <w:t xml:space="preserve"> (1) Hakkında disiplin soruşturması yapılanın</w:t>
      </w:r>
      <w:r w:rsidR="00E11863" w:rsidRPr="00931609">
        <w:rPr>
          <w:rFonts w:ascii="Times New Roman" w:hAnsi="Times New Roman" w:cs="Times New Roman"/>
        </w:rPr>
        <w:t xml:space="preserve"> ifadesinin</w:t>
      </w:r>
      <w:r w:rsidR="00023891" w:rsidRPr="00931609">
        <w:rPr>
          <w:rFonts w:ascii="Times New Roman" w:hAnsi="Times New Roman" w:cs="Times New Roman"/>
        </w:rPr>
        <w:t>, gerekli diğer araştırmalar</w:t>
      </w:r>
      <w:r w:rsidR="00224D60" w:rsidRPr="00931609">
        <w:rPr>
          <w:rFonts w:ascii="Times New Roman" w:hAnsi="Times New Roman" w:cs="Times New Roman"/>
        </w:rPr>
        <w:t xml:space="preserve"> </w:t>
      </w:r>
      <w:r w:rsidR="00023891" w:rsidRPr="00931609">
        <w:rPr>
          <w:rFonts w:ascii="Times New Roman" w:hAnsi="Times New Roman" w:cs="Times New Roman"/>
        </w:rPr>
        <w:t>tamamlandıktan sonra alınması esastır. Ancak, araştırmaların seyrini etkileyebilecek olması hâlinde önceki safhalarda da ifadesine başvurulabilir. Bu durumda araştırmaların sonunda tekrar ifadesi alınır. Hakkında disiplin soruşturması yapılanın aynı konuya ilişkin olarak başka adli veya idari soruşturmalar sırasında alınan ifadeleri bulunsa dahi, mutlak bir zorunluluk olmadığı sürece disiplin soruşturması sırasınd</w:t>
      </w:r>
      <w:r w:rsidR="00C72A3C" w:rsidRPr="00931609">
        <w:rPr>
          <w:rFonts w:ascii="Times New Roman" w:hAnsi="Times New Roman" w:cs="Times New Roman"/>
        </w:rPr>
        <w:t>a yeniden ifadesine başvurulur.</w:t>
      </w:r>
    </w:p>
    <w:p w14:paraId="728187EA" w14:textId="77777777" w:rsidR="00E8415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224D60" w:rsidRPr="00931609">
        <w:rPr>
          <w:rFonts w:ascii="Times New Roman" w:hAnsi="Times New Roman" w:cs="Times New Roman"/>
        </w:rPr>
        <w:t xml:space="preserve"> </w:t>
      </w:r>
      <w:r w:rsidRPr="00931609">
        <w:rPr>
          <w:rFonts w:ascii="Times New Roman" w:hAnsi="Times New Roman" w:cs="Times New Roman"/>
        </w:rPr>
        <w:t>Hakkında disiplin soruşturması yapılanın yazılı davetiye ile çağrılması esas olmakla birlikte sözlü o</w:t>
      </w:r>
      <w:r w:rsidR="00C72A3C" w:rsidRPr="00931609">
        <w:rPr>
          <w:rFonts w:ascii="Times New Roman" w:hAnsi="Times New Roman" w:cs="Times New Roman"/>
        </w:rPr>
        <w:t xml:space="preserve">larak da çağrılması mümkündür. </w:t>
      </w:r>
    </w:p>
    <w:p w14:paraId="6E480F78" w14:textId="77777777" w:rsidR="00E8415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224D60" w:rsidRPr="00931609">
        <w:rPr>
          <w:rFonts w:ascii="Times New Roman" w:hAnsi="Times New Roman" w:cs="Times New Roman"/>
        </w:rPr>
        <w:t xml:space="preserve"> </w:t>
      </w:r>
      <w:r w:rsidRPr="00931609">
        <w:rPr>
          <w:rFonts w:ascii="Times New Roman" w:hAnsi="Times New Roman" w:cs="Times New Roman"/>
        </w:rPr>
        <w:t>Yazılı olarak çağrıldığı halde belirtilen gün ve saatte istenen yerde hazır bulunmayan personel için disiplin soruşturmasını yürüten müfettişlerce durumu gösteren bir tutanak düzenlenir. Bu durumda sorulacak sorular bir yazıyla bilinen adresine gönderilir ve yedi günden az olmamak üzere makul bir süre verilerek cevaplaması istenir. Gelemeyeceğini bildiren veya geldiği halde savunmasını yazıyla sonradan göndereceğini bildirenin de savunmasını yazılı olarak vermesi istenir. Gerekli bilgilerin verildiği ve soruların yer aldığı yazı, hakkında disiplin soruşturması yapılanın bilinen adresine postayla gönderilir, hazır bulunana ise ikinci örneğine imzası alınarak elden teslim edilir. Bu halde, sorulara göre yedi günden az olmamak üzere makul bir cevaplama süresi verilir. Diğer taraftan disiplin soruşturmasına eldeki verilere göre devam edilerek, cevap gelmemesi hâlinde görev, toplanan bilgi ve</w:t>
      </w:r>
      <w:r w:rsidR="00C72A3C" w:rsidRPr="00931609">
        <w:rPr>
          <w:rFonts w:ascii="Times New Roman" w:hAnsi="Times New Roman" w:cs="Times New Roman"/>
        </w:rPr>
        <w:t xml:space="preserve"> belgeler üzerinden tamamlanır.</w:t>
      </w:r>
    </w:p>
    <w:p w14:paraId="5D866B59"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224D60" w:rsidRPr="00931609">
        <w:rPr>
          <w:rFonts w:ascii="Times New Roman" w:hAnsi="Times New Roman" w:cs="Times New Roman"/>
        </w:rPr>
        <w:t xml:space="preserve"> </w:t>
      </w:r>
      <w:r w:rsidRPr="00931609">
        <w:rPr>
          <w:rFonts w:ascii="Times New Roman" w:hAnsi="Times New Roman" w:cs="Times New Roman"/>
        </w:rPr>
        <w:t xml:space="preserve">Hakkında disiplin soruşturması yapılanın tutuklu veya hükümlü olması hâlinde bu Yönergenin </w:t>
      </w:r>
      <w:proofErr w:type="gramStart"/>
      <w:r w:rsidR="00A02A73" w:rsidRPr="00931609">
        <w:rPr>
          <w:rFonts w:ascii="Times New Roman" w:hAnsi="Times New Roman" w:cs="Times New Roman"/>
        </w:rPr>
        <w:t>54 üncü</w:t>
      </w:r>
      <w:proofErr w:type="gramEnd"/>
      <w:r w:rsidR="00A02A73" w:rsidRPr="00931609">
        <w:rPr>
          <w:rFonts w:ascii="Times New Roman" w:hAnsi="Times New Roman" w:cs="Times New Roman"/>
        </w:rPr>
        <w:t xml:space="preserve"> maddesinin</w:t>
      </w:r>
      <w:r w:rsidRPr="00931609">
        <w:rPr>
          <w:rFonts w:ascii="Times New Roman" w:hAnsi="Times New Roman" w:cs="Times New Roman"/>
        </w:rPr>
        <w:t xml:space="preserve"> </w:t>
      </w:r>
      <w:r w:rsidR="00224D60" w:rsidRPr="00931609">
        <w:rPr>
          <w:rFonts w:ascii="Times New Roman" w:hAnsi="Times New Roman" w:cs="Times New Roman"/>
        </w:rPr>
        <w:t>yed</w:t>
      </w:r>
      <w:r w:rsidR="00A02A73" w:rsidRPr="00931609">
        <w:rPr>
          <w:rFonts w:ascii="Times New Roman" w:hAnsi="Times New Roman" w:cs="Times New Roman"/>
        </w:rPr>
        <w:t xml:space="preserve">inci </w:t>
      </w:r>
      <w:r w:rsidRPr="00931609">
        <w:rPr>
          <w:rFonts w:ascii="Times New Roman" w:hAnsi="Times New Roman" w:cs="Times New Roman"/>
        </w:rPr>
        <w:t>fıkrasındaki usule göre işlem yapılır.</w:t>
      </w:r>
    </w:p>
    <w:p w14:paraId="08D11FCF" w14:textId="4D54E136" w:rsidR="007D5940" w:rsidRDefault="007D5940"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4C50BE91" w14:textId="77777777" w:rsidR="00513B51" w:rsidRPr="00931609" w:rsidRDefault="00513B5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59BDFFF2"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lastRenderedPageBreak/>
        <w:t xml:space="preserve">Hakkında disiplin soruşturması yapılanın </w:t>
      </w:r>
      <w:r w:rsidR="00C666FD" w:rsidRPr="00931609">
        <w:rPr>
          <w:rFonts w:ascii="Times New Roman" w:hAnsi="Times New Roman" w:cs="Times New Roman"/>
          <w:b/>
        </w:rPr>
        <w:t>i</w:t>
      </w:r>
      <w:r w:rsidRPr="00931609">
        <w:rPr>
          <w:rFonts w:ascii="Times New Roman" w:hAnsi="Times New Roman" w:cs="Times New Roman"/>
          <w:b/>
        </w:rPr>
        <w:t>fadesinin alınması</w:t>
      </w:r>
    </w:p>
    <w:p w14:paraId="6910C625"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78</w:t>
      </w:r>
      <w:r w:rsidRPr="00931609">
        <w:rPr>
          <w:rFonts w:ascii="Times New Roman" w:hAnsi="Times New Roman" w:cs="Times New Roman"/>
        </w:rPr>
        <w:t>- (1) Hakkında disiplin soruşturması yapılanın ifadesi alınırken ve tutanak işlemleri sırasında aşağıdaki usul ve esaslara uyulur:</w:t>
      </w:r>
    </w:p>
    <w:p w14:paraId="438E7479"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C666FD" w:rsidRPr="00931609">
        <w:rPr>
          <w:rFonts w:ascii="Times New Roman" w:hAnsi="Times New Roman" w:cs="Times New Roman"/>
        </w:rPr>
        <w:t xml:space="preserve"> İfade</w:t>
      </w:r>
      <w:r w:rsidRPr="00931609">
        <w:rPr>
          <w:rFonts w:ascii="Times New Roman" w:hAnsi="Times New Roman" w:cs="Times New Roman"/>
        </w:rPr>
        <w:t xml:space="preserve"> almaya başlamadan önce, dilerse avukat bulundurabileceği söylenir.</w:t>
      </w:r>
    </w:p>
    <w:p w14:paraId="4B172989"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AB5F18" w:rsidRPr="00931609">
        <w:rPr>
          <w:rFonts w:ascii="Times New Roman" w:hAnsi="Times New Roman" w:cs="Times New Roman"/>
        </w:rPr>
        <w:t xml:space="preserve"> </w:t>
      </w:r>
      <w:r w:rsidRPr="00931609">
        <w:rPr>
          <w:rFonts w:ascii="Times New Roman" w:hAnsi="Times New Roman" w:cs="Times New Roman"/>
        </w:rPr>
        <w:t xml:space="preserve">Hakkında disiplin soruşturması yapılan kişiye yemin verdirilmez. </w:t>
      </w:r>
    </w:p>
    <w:p w14:paraId="52A155F8" w14:textId="77777777" w:rsidR="0002389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AB5F18" w:rsidRPr="00931609">
        <w:rPr>
          <w:rFonts w:ascii="Times New Roman" w:hAnsi="Times New Roman" w:cs="Times New Roman"/>
        </w:rPr>
        <w:t xml:space="preserve"> </w:t>
      </w:r>
      <w:r w:rsidRPr="00931609">
        <w:rPr>
          <w:rFonts w:ascii="Times New Roman" w:hAnsi="Times New Roman" w:cs="Times New Roman"/>
        </w:rPr>
        <w:t xml:space="preserve">Kişinin lehine olan delilleri söylemesine engel olunmaz, bilakis yeterli imkân ve zaman verilir. Hakkındaki iddialardan kurtulması için somut delillerin toplanmasını isteyebileceği hatırlatılır ve kendisinin aleyhine olan iddiaları ortadan kaldırma ve lehine olan hususları ileri sürme olanağı tanınır. </w:t>
      </w:r>
    </w:p>
    <w:p w14:paraId="126BE5D6" w14:textId="77777777" w:rsidR="00BC559F" w:rsidRPr="00931609" w:rsidRDefault="006D542F"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FA2CA5" w:rsidRPr="00931609">
        <w:rPr>
          <w:rFonts w:ascii="Times New Roman" w:hAnsi="Times New Roman" w:cs="Times New Roman"/>
        </w:rPr>
        <w:t xml:space="preserve">) </w:t>
      </w:r>
      <w:r w:rsidR="00D615E8" w:rsidRPr="00931609">
        <w:rPr>
          <w:rFonts w:ascii="Times New Roman" w:hAnsi="Times New Roman" w:cs="Times New Roman"/>
        </w:rPr>
        <w:t xml:space="preserve">Hakkında disiplin soruşturması yapılan veya avukatının, </w:t>
      </w:r>
      <w:r w:rsidR="00BC559F" w:rsidRPr="00931609">
        <w:rPr>
          <w:rFonts w:ascii="Times New Roman" w:hAnsi="Times New Roman" w:cs="Times New Roman"/>
        </w:rPr>
        <w:t xml:space="preserve">disiplin soruşturmasının amacını tehlikeye düşürebilecek belgeler ile sicil dosyası hariç, disiplin dosyasını incelemeye ve istediği belgenin bir örneğini almaya hakkı </w:t>
      </w:r>
      <w:r w:rsidR="00D615E8" w:rsidRPr="00931609">
        <w:rPr>
          <w:rFonts w:ascii="Times New Roman" w:hAnsi="Times New Roman" w:cs="Times New Roman"/>
        </w:rPr>
        <w:t xml:space="preserve">vardır. </w:t>
      </w:r>
      <w:r w:rsidR="005C4E18" w:rsidRPr="00931609">
        <w:rPr>
          <w:rFonts w:ascii="Times New Roman" w:hAnsi="Times New Roman" w:cs="Times New Roman"/>
        </w:rPr>
        <w:t xml:space="preserve">İnceleme ve belgelerin bir örneği alma hakkının sınırlandırılmasında; </w:t>
      </w:r>
      <w:r w:rsidR="00BC559F" w:rsidRPr="00931609">
        <w:rPr>
          <w:rFonts w:ascii="Times New Roman" w:hAnsi="Times New Roman" w:cs="Times New Roman"/>
        </w:rPr>
        <w:t>“somut ola</w:t>
      </w:r>
      <w:r w:rsidR="005C4E18" w:rsidRPr="00931609">
        <w:rPr>
          <w:rFonts w:ascii="Times New Roman" w:hAnsi="Times New Roman" w:cs="Times New Roman"/>
        </w:rPr>
        <w:t>yın ihtiyaç gösterdiği” hallerin belirtilmesi ve</w:t>
      </w:r>
      <w:r w:rsidR="00BC559F" w:rsidRPr="00931609">
        <w:rPr>
          <w:rFonts w:ascii="Times New Roman" w:hAnsi="Times New Roman" w:cs="Times New Roman"/>
        </w:rPr>
        <w:t xml:space="preserve"> “savunmayı </w:t>
      </w:r>
      <w:r w:rsidR="00304368" w:rsidRPr="00931609">
        <w:rPr>
          <w:rFonts w:ascii="Times New Roman" w:hAnsi="Times New Roman" w:cs="Times New Roman"/>
        </w:rPr>
        <w:t>imkânsız</w:t>
      </w:r>
      <w:r w:rsidR="00BC559F" w:rsidRPr="00931609">
        <w:rPr>
          <w:rFonts w:ascii="Times New Roman" w:hAnsi="Times New Roman" w:cs="Times New Roman"/>
        </w:rPr>
        <w:t xml:space="preserve"> kılmamak ve makul sınırlar içinde kalmak” ilkesi göz önünde tutulmalıdır. </w:t>
      </w:r>
    </w:p>
    <w:p w14:paraId="505CF4F2" w14:textId="77777777" w:rsidR="00023891" w:rsidRPr="00931609" w:rsidRDefault="006D542F"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e</w:t>
      </w:r>
      <w:r w:rsidR="00023891" w:rsidRPr="00931609">
        <w:rPr>
          <w:rFonts w:ascii="Times New Roman" w:hAnsi="Times New Roman" w:cs="Times New Roman"/>
        </w:rPr>
        <w:t>)</w:t>
      </w:r>
      <w:r w:rsidR="00FA2CA5" w:rsidRPr="00931609">
        <w:rPr>
          <w:rFonts w:ascii="Times New Roman" w:hAnsi="Times New Roman" w:cs="Times New Roman"/>
        </w:rPr>
        <w:t xml:space="preserve"> </w:t>
      </w:r>
      <w:r w:rsidR="00023891" w:rsidRPr="00931609">
        <w:rPr>
          <w:rFonts w:ascii="Times New Roman" w:hAnsi="Times New Roman" w:cs="Times New Roman"/>
        </w:rPr>
        <w:t>Öncelikle hakkında disiplin soruşturması yapılanın adı, soyadı, T</w:t>
      </w:r>
      <w:r w:rsidR="008A222A" w:rsidRPr="00931609">
        <w:rPr>
          <w:rFonts w:ascii="Times New Roman" w:hAnsi="Times New Roman" w:cs="Times New Roman"/>
        </w:rPr>
        <w:t>.</w:t>
      </w:r>
      <w:r w:rsidR="00023891" w:rsidRPr="00931609">
        <w:rPr>
          <w:rFonts w:ascii="Times New Roman" w:hAnsi="Times New Roman" w:cs="Times New Roman"/>
        </w:rPr>
        <w:t>C</w:t>
      </w:r>
      <w:r w:rsidR="008A222A" w:rsidRPr="00931609">
        <w:rPr>
          <w:rFonts w:ascii="Times New Roman" w:hAnsi="Times New Roman" w:cs="Times New Roman"/>
        </w:rPr>
        <w:t>.</w:t>
      </w:r>
      <w:r w:rsidR="00023891" w:rsidRPr="00931609">
        <w:rPr>
          <w:rFonts w:ascii="Times New Roman" w:hAnsi="Times New Roman" w:cs="Times New Roman"/>
        </w:rPr>
        <w:t xml:space="preserve"> kimlik numarası, görev yeri ve unvanı, iş ve ikamet adresi ile diğer iletişim bilgileri sorularak ve kimlik bilgilerini gösterir resmi makamlarca verilmiş bir belgeden kontrol edilerek kimliği tespit edilir. </w:t>
      </w:r>
    </w:p>
    <w:p w14:paraId="192DB638" w14:textId="77777777" w:rsidR="00023891" w:rsidRPr="00931609" w:rsidRDefault="006D542F"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f</w:t>
      </w:r>
      <w:r w:rsidR="00023891" w:rsidRPr="00931609">
        <w:rPr>
          <w:rFonts w:ascii="Times New Roman" w:hAnsi="Times New Roman" w:cs="Times New Roman"/>
        </w:rPr>
        <w:t>)</w:t>
      </w:r>
      <w:r w:rsidR="00FA2CA5" w:rsidRPr="00931609">
        <w:rPr>
          <w:rFonts w:ascii="Times New Roman" w:hAnsi="Times New Roman" w:cs="Times New Roman"/>
        </w:rPr>
        <w:t xml:space="preserve"> </w:t>
      </w:r>
      <w:r w:rsidR="00023891" w:rsidRPr="00931609">
        <w:rPr>
          <w:rFonts w:ascii="Times New Roman" w:hAnsi="Times New Roman" w:cs="Times New Roman"/>
        </w:rPr>
        <w:t xml:space="preserve">Disiplin soruşturmasına konu fiil ve hâllere ilişkin olarak, hakkındaki iddialar ve bu iddiaların kendisine sorumluluk doğurabilecek bilgi ve bulgular açıkça anlatılır, üzerine atılı fiillerin hukuki nitelendirmesi bildirilir. </w:t>
      </w:r>
    </w:p>
    <w:p w14:paraId="09B42EB4" w14:textId="77777777" w:rsidR="00023891" w:rsidRPr="00931609" w:rsidRDefault="006D542F"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g</w:t>
      </w:r>
      <w:r w:rsidR="00023891" w:rsidRPr="00931609">
        <w:rPr>
          <w:rFonts w:ascii="Times New Roman" w:hAnsi="Times New Roman" w:cs="Times New Roman"/>
        </w:rPr>
        <w:t>)</w:t>
      </w:r>
      <w:r w:rsidR="00FA2CA5" w:rsidRPr="00931609">
        <w:rPr>
          <w:rFonts w:ascii="Times New Roman" w:hAnsi="Times New Roman" w:cs="Times New Roman"/>
        </w:rPr>
        <w:t xml:space="preserve"> </w:t>
      </w:r>
      <w:r w:rsidR="00023891" w:rsidRPr="00931609">
        <w:rPr>
          <w:rFonts w:ascii="Times New Roman" w:hAnsi="Times New Roman" w:cs="Times New Roman"/>
        </w:rPr>
        <w:t xml:space="preserve">Kendisine bildirilen fiil ve halleri işleyip işlemediğine ilişkin sorular ile disiplin soruşturmasına konu olayın aydınlatılması için gerekli diğer sorular sorulur. Cümleleri ve görüşleri aynen tutanağa geçirilir. Müfettişin yansızlığı ve objektifliği konusundaki inanç ve güveni sarsabilecek tutum ve davranışlardan özellikle kaçınılır. Sorulan sorular hakkında açıklamada bulunmak istemezse zorlanamaz. Hakkında disiplin soruşturması yapılanın beyanları ile eldeki bilgi ve belgeler çeliştiği takdirde, bu çelişkinin giderilmesi istenir. </w:t>
      </w:r>
    </w:p>
    <w:p w14:paraId="6070773F" w14:textId="77777777" w:rsidR="00023891" w:rsidRPr="00931609" w:rsidRDefault="006D542F"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ğ</w:t>
      </w:r>
      <w:proofErr w:type="gramEnd"/>
      <w:r w:rsidR="00023891" w:rsidRPr="00931609">
        <w:rPr>
          <w:rFonts w:ascii="Times New Roman" w:hAnsi="Times New Roman" w:cs="Times New Roman"/>
        </w:rPr>
        <w:t>)</w:t>
      </w:r>
      <w:r w:rsidR="00FA2CA5" w:rsidRPr="00931609">
        <w:rPr>
          <w:rFonts w:ascii="Times New Roman" w:hAnsi="Times New Roman" w:cs="Times New Roman"/>
        </w:rPr>
        <w:t xml:space="preserve"> </w:t>
      </w:r>
      <w:r w:rsidR="00023891" w:rsidRPr="00931609">
        <w:rPr>
          <w:rFonts w:ascii="Times New Roman" w:hAnsi="Times New Roman" w:cs="Times New Roman"/>
        </w:rPr>
        <w:t>Önceki beyanlarına ilaveten söylemek istediği başka bir husus olup olmadığı sorulur.</w:t>
      </w:r>
    </w:p>
    <w:p w14:paraId="559B8D25" w14:textId="77777777" w:rsidR="00641BAB" w:rsidRPr="00931609" w:rsidRDefault="006D542F"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h</w:t>
      </w:r>
      <w:r w:rsidR="00023891" w:rsidRPr="00931609">
        <w:rPr>
          <w:rFonts w:ascii="Times New Roman" w:hAnsi="Times New Roman" w:cs="Times New Roman"/>
        </w:rPr>
        <w:t>)</w:t>
      </w:r>
      <w:r w:rsidR="00FA2CA5" w:rsidRPr="00931609">
        <w:rPr>
          <w:rFonts w:ascii="Times New Roman" w:hAnsi="Times New Roman" w:cs="Times New Roman"/>
        </w:rPr>
        <w:t xml:space="preserve"> </w:t>
      </w:r>
      <w:r w:rsidR="00AB5F18" w:rsidRPr="00931609">
        <w:rPr>
          <w:rFonts w:ascii="Times New Roman" w:hAnsi="Times New Roman" w:cs="Times New Roman"/>
        </w:rPr>
        <w:t>Tutanak, ifadesi</w:t>
      </w:r>
      <w:r w:rsidR="00023891" w:rsidRPr="00931609">
        <w:rPr>
          <w:rFonts w:ascii="Times New Roman" w:hAnsi="Times New Roman" w:cs="Times New Roman"/>
        </w:rPr>
        <w:t xml:space="preserve"> alınana okunur veya okutturulur, beyanlarına uygunluğu anlaşıldıktan sonra birlikte imzalanır, imzadan imtina edilmişs</w:t>
      </w:r>
      <w:r w:rsidR="00C72A3C" w:rsidRPr="00931609">
        <w:rPr>
          <w:rFonts w:ascii="Times New Roman" w:hAnsi="Times New Roman" w:cs="Times New Roman"/>
        </w:rPr>
        <w:t>e nedenleri tutanağa geçirilir.</w:t>
      </w:r>
    </w:p>
    <w:p w14:paraId="4B829570" w14:textId="77777777" w:rsidR="00995BA1" w:rsidRPr="00931609" w:rsidRDefault="00023891" w:rsidP="00931609">
      <w:pPr>
        <w:pStyle w:val="NormalWeb"/>
        <w:tabs>
          <w:tab w:val="left" w:pos="709"/>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FA2CA5" w:rsidRPr="00931609">
        <w:rPr>
          <w:rFonts w:ascii="Times New Roman" w:hAnsi="Times New Roman" w:cs="Times New Roman"/>
        </w:rPr>
        <w:t xml:space="preserve"> </w:t>
      </w:r>
      <w:r w:rsidRPr="00931609">
        <w:rPr>
          <w:rFonts w:ascii="Times New Roman" w:hAnsi="Times New Roman" w:cs="Times New Roman"/>
        </w:rPr>
        <w:t>Avukat huzurund</w:t>
      </w:r>
      <w:r w:rsidR="00C22A3F" w:rsidRPr="00931609">
        <w:rPr>
          <w:rFonts w:ascii="Times New Roman" w:hAnsi="Times New Roman" w:cs="Times New Roman"/>
        </w:rPr>
        <w:t xml:space="preserve">a </w:t>
      </w:r>
      <w:r w:rsidR="00AB5F18" w:rsidRPr="00931609">
        <w:rPr>
          <w:rFonts w:ascii="Times New Roman" w:hAnsi="Times New Roman" w:cs="Times New Roman"/>
        </w:rPr>
        <w:t>ifadesinin</w:t>
      </w:r>
      <w:r w:rsidR="00C22A3F" w:rsidRPr="00931609">
        <w:rPr>
          <w:rFonts w:ascii="Times New Roman" w:hAnsi="Times New Roman" w:cs="Times New Roman"/>
        </w:rPr>
        <w:t xml:space="preserve"> alınması hâlinde</w:t>
      </w:r>
      <w:r w:rsidRPr="00931609">
        <w:rPr>
          <w:rFonts w:ascii="Times New Roman" w:hAnsi="Times New Roman" w:cs="Times New Roman"/>
        </w:rPr>
        <w:t xml:space="preserve"> </w:t>
      </w:r>
      <w:r w:rsidR="00C22A3F" w:rsidRPr="00931609">
        <w:rPr>
          <w:rFonts w:ascii="Times New Roman" w:hAnsi="Times New Roman" w:cs="Times New Roman"/>
        </w:rPr>
        <w:t>bu</w:t>
      </w:r>
      <w:r w:rsidR="002D291A" w:rsidRPr="00931609">
        <w:rPr>
          <w:rFonts w:ascii="Times New Roman" w:hAnsi="Times New Roman" w:cs="Times New Roman"/>
        </w:rPr>
        <w:t xml:space="preserve"> Yönergenin </w:t>
      </w:r>
      <w:proofErr w:type="gramStart"/>
      <w:r w:rsidR="00D24E2F" w:rsidRPr="00931609">
        <w:rPr>
          <w:rFonts w:ascii="Times New Roman" w:hAnsi="Times New Roman" w:cs="Times New Roman"/>
        </w:rPr>
        <w:t>62</w:t>
      </w:r>
      <w:r w:rsidR="002D291A" w:rsidRPr="00931609">
        <w:rPr>
          <w:rFonts w:ascii="Times New Roman" w:hAnsi="Times New Roman" w:cs="Times New Roman"/>
        </w:rPr>
        <w:t xml:space="preserve"> </w:t>
      </w:r>
      <w:proofErr w:type="spellStart"/>
      <w:r w:rsidR="002D291A" w:rsidRPr="00931609">
        <w:rPr>
          <w:rFonts w:ascii="Times New Roman" w:hAnsi="Times New Roman" w:cs="Times New Roman"/>
        </w:rPr>
        <w:t>nci</w:t>
      </w:r>
      <w:proofErr w:type="spellEnd"/>
      <w:proofErr w:type="gramEnd"/>
      <w:r w:rsidR="002D291A" w:rsidRPr="00931609">
        <w:rPr>
          <w:rFonts w:ascii="Times New Roman" w:hAnsi="Times New Roman" w:cs="Times New Roman"/>
        </w:rPr>
        <w:t xml:space="preserve"> maddesinin ik</w:t>
      </w:r>
      <w:r w:rsidR="00C22A3F" w:rsidRPr="00931609">
        <w:rPr>
          <w:rFonts w:ascii="Times New Roman" w:hAnsi="Times New Roman" w:cs="Times New Roman"/>
        </w:rPr>
        <w:t>inci fıkrasına göre hareket edilir.</w:t>
      </w:r>
    </w:p>
    <w:p w14:paraId="6BABD116" w14:textId="77777777" w:rsidR="00C94E88" w:rsidRPr="00931609" w:rsidRDefault="00C94E8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39812C4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Disiplin soruşturmasının tamamlanması ve değerlendirmeye ilişkin hususlar</w:t>
      </w:r>
    </w:p>
    <w:p w14:paraId="2B8D9B28" w14:textId="77777777" w:rsidR="00F732C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79</w:t>
      </w:r>
      <w:r w:rsidRPr="00931609">
        <w:rPr>
          <w:rFonts w:ascii="Times New Roman" w:hAnsi="Times New Roman" w:cs="Times New Roman"/>
          <w:b/>
        </w:rPr>
        <w:t>-</w:t>
      </w:r>
      <w:r w:rsidRPr="00931609">
        <w:rPr>
          <w:rFonts w:ascii="Times New Roman" w:hAnsi="Times New Roman" w:cs="Times New Roman"/>
        </w:rPr>
        <w:t xml:space="preserve"> (1) Disiplin soruşturmasının dayanakları ile toplanan deliller, gerekli araştırmaların tamamının yapılıp yapılmadığı ve gerekli delillerin eksiksiz toplanıp toplanmadığı yönünden kontrol edilir. Eksik soruşturma idari yargıda bozma sebebi olacağından, gerekli araştırma ve incelemelerin tamamının yapılıp, delillerin tamamın</w:t>
      </w:r>
      <w:r w:rsidR="00C72A3C" w:rsidRPr="00931609">
        <w:rPr>
          <w:rFonts w:ascii="Times New Roman" w:hAnsi="Times New Roman" w:cs="Times New Roman"/>
        </w:rPr>
        <w:t>ın rapora eklenmesi zorunludur.</w:t>
      </w:r>
    </w:p>
    <w:p w14:paraId="728619CE"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FA2CA5" w:rsidRPr="00931609">
        <w:rPr>
          <w:rFonts w:ascii="Times New Roman" w:hAnsi="Times New Roman" w:cs="Times New Roman"/>
        </w:rPr>
        <w:t xml:space="preserve"> </w:t>
      </w:r>
      <w:r w:rsidRPr="00931609">
        <w:rPr>
          <w:rFonts w:ascii="Times New Roman" w:hAnsi="Times New Roman" w:cs="Times New Roman"/>
        </w:rPr>
        <w:t xml:space="preserve">Bu kapsamda özellikle; ihbar veya şikâyet dilekçesi ile ifade tutanakları gözden geçirilerek araştırılmamış bir husus kalıp kalmadığı, hakkında disiplin soruşturması yapılanın savunma tutanağı gözden geçirilerek toplanmasını talep ettiği veya bu savunma gereği araştırılması ve toplanması gereken delil olup olmadığı, eğer varsa toplanıp toplanmadığı özellikle kontrol </w:t>
      </w:r>
      <w:r w:rsidR="00C72A3C" w:rsidRPr="00931609">
        <w:rPr>
          <w:rFonts w:ascii="Times New Roman" w:hAnsi="Times New Roman" w:cs="Times New Roman"/>
        </w:rPr>
        <w:t>edilir.</w:t>
      </w:r>
    </w:p>
    <w:p w14:paraId="1D98F098"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FA2CA5" w:rsidRPr="00931609">
        <w:rPr>
          <w:rFonts w:ascii="Times New Roman" w:hAnsi="Times New Roman" w:cs="Times New Roman"/>
        </w:rPr>
        <w:t xml:space="preserve"> </w:t>
      </w:r>
      <w:r w:rsidRPr="00931609">
        <w:rPr>
          <w:rFonts w:ascii="Times New Roman" w:hAnsi="Times New Roman" w:cs="Times New Roman"/>
        </w:rPr>
        <w:t xml:space="preserve">Ayrıca, delillerin çapraz kontrolü yapılarak çelişkiler bulunması </w:t>
      </w:r>
      <w:r w:rsidR="00947436" w:rsidRPr="00931609">
        <w:rPr>
          <w:rFonts w:ascii="Times New Roman" w:hAnsi="Times New Roman" w:cs="Times New Roman"/>
        </w:rPr>
        <w:t>hâlinde</w:t>
      </w:r>
      <w:r w:rsidRPr="00931609">
        <w:rPr>
          <w:rFonts w:ascii="Times New Roman" w:hAnsi="Times New Roman" w:cs="Times New Roman"/>
        </w:rPr>
        <w:t xml:space="preserve"> hangisinin gerçek durumu yansıttığı, gerekirse ek araştırmalarla belirlenir ve gerçeği </w:t>
      </w:r>
      <w:r w:rsidR="00C72A3C" w:rsidRPr="00931609">
        <w:rPr>
          <w:rFonts w:ascii="Times New Roman" w:hAnsi="Times New Roman" w:cs="Times New Roman"/>
        </w:rPr>
        <w:t>yansıtmayan deliller ayıklanır.</w:t>
      </w:r>
    </w:p>
    <w:p w14:paraId="0F52BB55"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D6C36" w:rsidRPr="00931609">
        <w:rPr>
          <w:rFonts w:ascii="Times New Roman" w:hAnsi="Times New Roman" w:cs="Times New Roman"/>
        </w:rPr>
        <w:t>4</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Müfettişlerin sadece disiplin soruşturması yapmakla görevlendirildiği durumlarda, 3628 sayılı Kanun kapsam</w:t>
      </w:r>
      <w:r w:rsidR="00476DE6" w:rsidRPr="00931609">
        <w:rPr>
          <w:rFonts w:ascii="Times New Roman" w:hAnsi="Times New Roman" w:cs="Times New Roman"/>
        </w:rPr>
        <w:t>ına giren suçların varlığı gibi</w:t>
      </w:r>
      <w:r w:rsidRPr="00931609">
        <w:rPr>
          <w:rFonts w:ascii="Times New Roman" w:hAnsi="Times New Roman" w:cs="Times New Roman"/>
        </w:rPr>
        <w:t xml:space="preserve"> öğrenildiği takdirde gecikmeksizin </w:t>
      </w:r>
      <w:r w:rsidR="005A61A0" w:rsidRPr="00931609">
        <w:rPr>
          <w:rFonts w:ascii="Times New Roman" w:hAnsi="Times New Roman" w:cs="Times New Roman"/>
        </w:rPr>
        <w:lastRenderedPageBreak/>
        <w:t xml:space="preserve">Cumhuriyet </w:t>
      </w:r>
      <w:r w:rsidR="002D291A" w:rsidRPr="00931609">
        <w:rPr>
          <w:rFonts w:ascii="Times New Roman" w:hAnsi="Times New Roman" w:cs="Times New Roman"/>
        </w:rPr>
        <w:t>b</w:t>
      </w:r>
      <w:r w:rsidR="005A61A0" w:rsidRPr="00931609">
        <w:rPr>
          <w:rFonts w:ascii="Times New Roman" w:hAnsi="Times New Roman" w:cs="Times New Roman"/>
        </w:rPr>
        <w:t>aşsavcılıkları</w:t>
      </w:r>
      <w:r w:rsidRPr="00931609">
        <w:rPr>
          <w:rFonts w:ascii="Times New Roman" w:hAnsi="Times New Roman" w:cs="Times New Roman"/>
        </w:rPr>
        <w:t xml:space="preserve">na bilgi verilmesi gereken hususların tespiti </w:t>
      </w:r>
      <w:r w:rsidR="00947436" w:rsidRPr="00931609">
        <w:rPr>
          <w:rFonts w:ascii="Times New Roman" w:hAnsi="Times New Roman" w:cs="Times New Roman"/>
        </w:rPr>
        <w:t>hâlinde</w:t>
      </w:r>
      <w:r w:rsidRPr="00931609">
        <w:rPr>
          <w:rFonts w:ascii="Times New Roman" w:hAnsi="Times New Roman" w:cs="Times New Roman"/>
        </w:rPr>
        <w:t xml:space="preserve">, yetkili </w:t>
      </w:r>
      <w:r w:rsidR="005A61A0" w:rsidRPr="00931609">
        <w:rPr>
          <w:rFonts w:ascii="Times New Roman" w:hAnsi="Times New Roman" w:cs="Times New Roman"/>
        </w:rPr>
        <w:t xml:space="preserve">Cumhuriyet </w:t>
      </w:r>
      <w:r w:rsidR="002D291A" w:rsidRPr="00931609">
        <w:rPr>
          <w:rFonts w:ascii="Times New Roman" w:hAnsi="Times New Roman" w:cs="Times New Roman"/>
        </w:rPr>
        <w:t>b</w:t>
      </w:r>
      <w:r w:rsidR="005A61A0" w:rsidRPr="00931609">
        <w:rPr>
          <w:rFonts w:ascii="Times New Roman" w:hAnsi="Times New Roman" w:cs="Times New Roman"/>
        </w:rPr>
        <w:t>aşsavcılığı</w:t>
      </w:r>
      <w:r w:rsidRPr="00931609">
        <w:rPr>
          <w:rFonts w:ascii="Times New Roman" w:hAnsi="Times New Roman" w:cs="Times New Roman"/>
        </w:rPr>
        <w:t xml:space="preserve">na iletilmek üzere </w:t>
      </w:r>
      <w:r w:rsidR="00AB5F18" w:rsidRPr="00931609">
        <w:rPr>
          <w:rFonts w:ascii="Times New Roman" w:hAnsi="Times New Roman" w:cs="Times New Roman"/>
        </w:rPr>
        <w:t>tevdi raporu düzenlenir.</w:t>
      </w:r>
    </w:p>
    <w:p w14:paraId="73E9639F"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D6C36" w:rsidRPr="00931609">
        <w:rPr>
          <w:rFonts w:ascii="Times New Roman" w:hAnsi="Times New Roman" w:cs="Times New Roman"/>
        </w:rPr>
        <w:t>5</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Yürütülmekte olan disiplin soruşturmasına konu fiil veya halin dışında belirlenen ve disiplin cezası gerektirdiği kanaatine varılan farklı fiil veya haller, zaman</w:t>
      </w:r>
      <w:r w:rsidR="002D291A" w:rsidRPr="00931609">
        <w:rPr>
          <w:rFonts w:ascii="Times New Roman" w:hAnsi="Times New Roman" w:cs="Times New Roman"/>
        </w:rPr>
        <w:t xml:space="preserve"> </w:t>
      </w:r>
      <w:r w:rsidRPr="00931609">
        <w:rPr>
          <w:rFonts w:ascii="Times New Roman" w:hAnsi="Times New Roman" w:cs="Times New Roman"/>
        </w:rPr>
        <w:t>aşımı riski bulunuyorsa gecikmeksizin bir araştırma raporuyla yetkili disiplin amirine iletilir veya disiplin soruşturması onayı alınm</w:t>
      </w:r>
      <w:r w:rsidR="00C72A3C" w:rsidRPr="00931609">
        <w:rPr>
          <w:rFonts w:ascii="Times New Roman" w:hAnsi="Times New Roman" w:cs="Times New Roman"/>
        </w:rPr>
        <w:t>ası için Başkanlığa bildirilir.</w:t>
      </w:r>
    </w:p>
    <w:p w14:paraId="5B9FD05C" w14:textId="77777777" w:rsidR="003E1F6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D6C36" w:rsidRPr="00931609">
        <w:rPr>
          <w:rFonts w:ascii="Times New Roman" w:hAnsi="Times New Roman" w:cs="Times New Roman"/>
        </w:rPr>
        <w:t>6</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5237 sayılı Kanun kapsamındaki diğer suçların işlendiği izlenimi veren fiiller de hukuki usul ve zamanaşımı yönünden değerlendirilerek</w:t>
      </w:r>
      <w:r w:rsidR="003E1F6B" w:rsidRPr="00931609">
        <w:rPr>
          <w:rFonts w:ascii="Times New Roman" w:hAnsi="Times New Roman" w:cs="Times New Roman"/>
        </w:rPr>
        <w:t xml:space="preserve"> ö</w:t>
      </w:r>
      <w:r w:rsidRPr="00931609">
        <w:rPr>
          <w:rFonts w:ascii="Times New Roman" w:hAnsi="Times New Roman" w:cs="Times New Roman"/>
        </w:rPr>
        <w:t xml:space="preserve">n inceleme </w:t>
      </w:r>
      <w:r w:rsidR="003E1F6B" w:rsidRPr="00931609">
        <w:rPr>
          <w:rFonts w:ascii="Times New Roman" w:hAnsi="Times New Roman" w:cs="Times New Roman"/>
        </w:rPr>
        <w:t>onayı talep edilir veya yetkili Cumhuriyet ba</w:t>
      </w:r>
      <w:r w:rsidR="00266BEA" w:rsidRPr="00931609">
        <w:rPr>
          <w:rFonts w:ascii="Times New Roman" w:hAnsi="Times New Roman" w:cs="Times New Roman"/>
        </w:rPr>
        <w:t xml:space="preserve">şsavcılığına gönderilmek üzere </w:t>
      </w:r>
      <w:r w:rsidR="003E1F6B" w:rsidRPr="00931609">
        <w:rPr>
          <w:rFonts w:ascii="Times New Roman" w:hAnsi="Times New Roman" w:cs="Times New Roman"/>
        </w:rPr>
        <w:t xml:space="preserve">tevdi raporu düzenlenir. </w:t>
      </w:r>
    </w:p>
    <w:p w14:paraId="1D092E2B"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D6C36" w:rsidRPr="00931609">
        <w:rPr>
          <w:rFonts w:ascii="Times New Roman" w:hAnsi="Times New Roman" w:cs="Times New Roman"/>
        </w:rPr>
        <w:t>7</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 xml:space="preserve">Toplanan deliller ışığında, disiplin soruşturmasına konu olayın gerçek mahiyeti açık ve kesin bir şekilde ortaya konulur. Bunun için disiplin soruşturmasına konu olaya ilişkin deliller ayrı ayrı tahlil edilir, delillere göre disiplin soruşturmasına konu fiil ve halin sabit olup olmadığı tartışılır. Değerlendirme sırasında, disiplin soruşturmasının konusunu oluşturan fiile ilişkin bir mahkeme kararı varsa, “fiilin gerçekleşmediği” yönündeki beraat kararlarının disiplin soruşturmasını bağlayacağı, “delil yetersizliğinden” verilen beraat kararlarının ise disiplin soruşturmasını bağlamayacağı dikkate </w:t>
      </w:r>
      <w:r w:rsidR="00C72A3C" w:rsidRPr="00931609">
        <w:rPr>
          <w:rFonts w:ascii="Times New Roman" w:hAnsi="Times New Roman" w:cs="Times New Roman"/>
        </w:rPr>
        <w:t xml:space="preserve">alınır. </w:t>
      </w:r>
    </w:p>
    <w:p w14:paraId="043CEBCF" w14:textId="77777777" w:rsidR="00641BAB" w:rsidRPr="00931609" w:rsidRDefault="007D6C3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(8</w:t>
      </w:r>
      <w:r w:rsidR="00023891" w:rsidRPr="00931609">
        <w:rPr>
          <w:rFonts w:ascii="Times New Roman" w:hAnsi="Times New Roman" w:cs="Times New Roman"/>
        </w:rPr>
        <w:t>)</w:t>
      </w:r>
      <w:r w:rsidR="00FA2CA5" w:rsidRPr="00931609">
        <w:rPr>
          <w:rFonts w:ascii="Times New Roman" w:hAnsi="Times New Roman" w:cs="Times New Roman"/>
        </w:rPr>
        <w:t xml:space="preserve"> </w:t>
      </w:r>
      <w:r w:rsidR="00023891" w:rsidRPr="00931609">
        <w:rPr>
          <w:rFonts w:ascii="Times New Roman" w:hAnsi="Times New Roman" w:cs="Times New Roman"/>
        </w:rPr>
        <w:t>Gerçek mahiyeti ortaya konan fiilin herhangi bir hukuki düzenlemeye aykırılık teşkil edip etmediği, ediyorsa aykırılık teşkil ettiği hukuki düzenleme ve ilgili maddesi</w:t>
      </w:r>
      <w:r w:rsidR="00ED0161" w:rsidRPr="00931609">
        <w:rPr>
          <w:rFonts w:ascii="Times New Roman" w:hAnsi="Times New Roman" w:cs="Times New Roman"/>
        </w:rPr>
        <w:t>nin ne olduğuna ilişkin ulaşılan kanaat</w:t>
      </w:r>
      <w:r w:rsidR="00C72A3C" w:rsidRPr="00931609">
        <w:rPr>
          <w:rFonts w:ascii="Times New Roman" w:hAnsi="Times New Roman" w:cs="Times New Roman"/>
        </w:rPr>
        <w:t xml:space="preserve"> belirlenir.</w:t>
      </w:r>
    </w:p>
    <w:p w14:paraId="302F22EA" w14:textId="77777777" w:rsidR="00641BAB" w:rsidRPr="00931609" w:rsidRDefault="007D6C3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(9</w:t>
      </w:r>
      <w:r w:rsidR="00023891" w:rsidRPr="00931609">
        <w:rPr>
          <w:rFonts w:ascii="Times New Roman" w:hAnsi="Times New Roman" w:cs="Times New Roman"/>
        </w:rPr>
        <w:t>)</w:t>
      </w:r>
      <w:r w:rsidR="00FA2CA5" w:rsidRPr="00931609">
        <w:rPr>
          <w:rFonts w:ascii="Times New Roman" w:hAnsi="Times New Roman" w:cs="Times New Roman"/>
        </w:rPr>
        <w:t xml:space="preserve"> </w:t>
      </w:r>
      <w:r w:rsidR="00023891" w:rsidRPr="00931609">
        <w:rPr>
          <w:rFonts w:ascii="Times New Roman" w:hAnsi="Times New Roman" w:cs="Times New Roman"/>
        </w:rPr>
        <w:t>Hukuki düzenlemelere aykı</w:t>
      </w:r>
      <w:r w:rsidR="00A02A73" w:rsidRPr="00931609">
        <w:rPr>
          <w:rFonts w:ascii="Times New Roman" w:hAnsi="Times New Roman" w:cs="Times New Roman"/>
        </w:rPr>
        <w:t>rı olduğu belirlenen fiilin 657</w:t>
      </w:r>
      <w:r w:rsidR="00023891" w:rsidRPr="00931609">
        <w:rPr>
          <w:rFonts w:ascii="Times New Roman" w:hAnsi="Times New Roman" w:cs="Times New Roman"/>
        </w:rPr>
        <w:t xml:space="preserve"> sayılı Kanun ve/veya</w:t>
      </w:r>
      <w:r w:rsidR="00A02A73" w:rsidRPr="00931609">
        <w:rPr>
          <w:rFonts w:ascii="Times New Roman" w:hAnsi="Times New Roman" w:cs="Times New Roman"/>
        </w:rPr>
        <w:t xml:space="preserve"> 7068</w:t>
      </w:r>
      <w:r w:rsidR="00023891" w:rsidRPr="00931609">
        <w:rPr>
          <w:rFonts w:ascii="Times New Roman" w:hAnsi="Times New Roman" w:cs="Times New Roman"/>
        </w:rPr>
        <w:t xml:space="preserve"> sayılı Kanun yönünden disiplin cezasını gerektirip gerektirmediği</w:t>
      </w:r>
      <w:r w:rsidR="00ED0161" w:rsidRPr="00931609">
        <w:rPr>
          <w:rFonts w:ascii="Times New Roman" w:hAnsi="Times New Roman" w:cs="Times New Roman"/>
        </w:rPr>
        <w:t>ne ilişkin kanaat</w:t>
      </w:r>
      <w:r w:rsidR="00C72A3C" w:rsidRPr="00931609">
        <w:rPr>
          <w:rFonts w:ascii="Times New Roman" w:hAnsi="Times New Roman" w:cs="Times New Roman"/>
        </w:rPr>
        <w:t xml:space="preserve"> belirlenir.</w:t>
      </w:r>
    </w:p>
    <w:p w14:paraId="1B5B4620"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D6C36" w:rsidRPr="00931609">
        <w:rPr>
          <w:rFonts w:ascii="Times New Roman" w:hAnsi="Times New Roman" w:cs="Times New Roman"/>
        </w:rPr>
        <w:t>0</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 xml:space="preserve">Disiplin suçu oluşturduğu kanaatine varılan fiil veya </w:t>
      </w:r>
      <w:r w:rsidR="00947436" w:rsidRPr="00931609">
        <w:rPr>
          <w:rFonts w:ascii="Times New Roman" w:hAnsi="Times New Roman" w:cs="Times New Roman"/>
        </w:rPr>
        <w:t>hâli</w:t>
      </w:r>
      <w:r w:rsidRPr="00931609">
        <w:rPr>
          <w:rFonts w:ascii="Times New Roman" w:hAnsi="Times New Roman" w:cs="Times New Roman"/>
        </w:rPr>
        <w:t xml:space="preserve"> işleyenlerin adı soyadı, görev yeri ve unvanı belirtilerek, fiille illiyet bağları irdelenir ve sorumlulukları</w:t>
      </w:r>
      <w:r w:rsidR="00ED0161" w:rsidRPr="00931609">
        <w:rPr>
          <w:rFonts w:ascii="Times New Roman" w:hAnsi="Times New Roman" w:cs="Times New Roman"/>
        </w:rPr>
        <w:t>na ilişkin kanaat</w:t>
      </w:r>
      <w:r w:rsidR="00C72A3C" w:rsidRPr="00931609">
        <w:rPr>
          <w:rFonts w:ascii="Times New Roman" w:hAnsi="Times New Roman" w:cs="Times New Roman"/>
        </w:rPr>
        <w:t xml:space="preserve"> açıklanır. </w:t>
      </w:r>
    </w:p>
    <w:p w14:paraId="179DE84F" w14:textId="77777777" w:rsidR="00476DE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D6C36" w:rsidRPr="00931609">
        <w:rPr>
          <w:rFonts w:ascii="Times New Roman" w:hAnsi="Times New Roman" w:cs="Times New Roman"/>
        </w:rPr>
        <w:t>1</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Bu belirleme sırasında, varsa sorumlulukları görülen diğer personelin de eyleme katılma biçimleri rapor</w:t>
      </w:r>
      <w:r w:rsidR="00C72A3C" w:rsidRPr="00931609">
        <w:rPr>
          <w:rFonts w:ascii="Times New Roman" w:hAnsi="Times New Roman" w:cs="Times New Roman"/>
        </w:rPr>
        <w:t>da ayrıntılı olarak gösterilir.</w:t>
      </w:r>
    </w:p>
    <w:p w14:paraId="1FE5D865" w14:textId="77777777" w:rsidR="003C30D4"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D6C36" w:rsidRPr="00931609">
        <w:rPr>
          <w:rFonts w:ascii="Times New Roman" w:hAnsi="Times New Roman" w:cs="Times New Roman"/>
        </w:rPr>
        <w:t>2</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Hakkında disiplin soruşturması yapılanın ceza sorumluluğunu kaldıran veya azaltan nedenler varsa, bu durum açıklanarak hukuki sonuçları değerlendirilir. Örneğin disiplin cezası verilmesine engel bir hukuki durumun (ölüm, af, zaman</w:t>
      </w:r>
      <w:r w:rsidR="00276073" w:rsidRPr="00931609">
        <w:rPr>
          <w:rFonts w:ascii="Times New Roman" w:hAnsi="Times New Roman" w:cs="Times New Roman"/>
        </w:rPr>
        <w:t xml:space="preserve"> </w:t>
      </w:r>
      <w:r w:rsidRPr="00931609">
        <w:rPr>
          <w:rFonts w:ascii="Times New Roman" w:hAnsi="Times New Roman" w:cs="Times New Roman"/>
        </w:rPr>
        <w:t xml:space="preserve">aşımı, akıl hastalığı gibi) bulunup bulunmadığı araştırılır, varsa bunların cezai sorumluluğa etkisi değerlendirilir. Bu değerlendirmeler sırasında 5237 sayılı Kanunun 24 ila </w:t>
      </w:r>
      <w:proofErr w:type="gramStart"/>
      <w:r w:rsidRPr="00931609">
        <w:rPr>
          <w:rFonts w:ascii="Times New Roman" w:hAnsi="Times New Roman" w:cs="Times New Roman"/>
        </w:rPr>
        <w:t>34 üncü</w:t>
      </w:r>
      <w:proofErr w:type="gramEnd"/>
      <w:r w:rsidRPr="00931609">
        <w:rPr>
          <w:rFonts w:ascii="Times New Roman" w:hAnsi="Times New Roman" w:cs="Times New Roman"/>
        </w:rPr>
        <w:t xml:space="preserve"> maddelerindeki “Ceza Sorumluluğunu Kaldıran ve Azal</w:t>
      </w:r>
      <w:r w:rsidR="00C72A3C" w:rsidRPr="00931609">
        <w:rPr>
          <w:rFonts w:ascii="Times New Roman" w:hAnsi="Times New Roman" w:cs="Times New Roman"/>
        </w:rPr>
        <w:t>tan Nedenler” den yararlanılır.</w:t>
      </w:r>
    </w:p>
    <w:p w14:paraId="4FAB6F49"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D6C36" w:rsidRPr="00931609">
        <w:rPr>
          <w:rFonts w:ascii="Times New Roman" w:hAnsi="Times New Roman" w:cs="Times New Roman"/>
        </w:rPr>
        <w:t>3</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Disiplin suçu oluşturduğu kanaatine varılan fiil veya halin, Kanunun disiplin hükümlerinin hangi madde ve bendine aykırı olduğu, ağırlaştırıcı nedenlerin veya tekerrür halinin bulunup bulunmadığı da değerlendirilerek gerekçesi</w:t>
      </w:r>
      <w:r w:rsidR="00C72A3C" w:rsidRPr="00931609">
        <w:rPr>
          <w:rFonts w:ascii="Times New Roman" w:hAnsi="Times New Roman" w:cs="Times New Roman"/>
        </w:rPr>
        <w:t>yle ayrıntılı olarak açıklanır.</w:t>
      </w:r>
    </w:p>
    <w:p w14:paraId="7ED9202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D6C36" w:rsidRPr="00931609">
        <w:rPr>
          <w:rFonts w:ascii="Times New Roman" w:hAnsi="Times New Roman" w:cs="Times New Roman"/>
        </w:rPr>
        <w:t>4</w:t>
      </w:r>
      <w:r w:rsidRPr="00931609">
        <w:rPr>
          <w:rFonts w:ascii="Times New Roman" w:hAnsi="Times New Roman" w:cs="Times New Roman"/>
        </w:rPr>
        <w:t>)</w:t>
      </w:r>
      <w:r w:rsidR="00FA2CA5" w:rsidRPr="00931609">
        <w:rPr>
          <w:rFonts w:ascii="Times New Roman" w:hAnsi="Times New Roman" w:cs="Times New Roman"/>
        </w:rPr>
        <w:t xml:space="preserve"> </w:t>
      </w:r>
      <w:r w:rsidRPr="00931609">
        <w:rPr>
          <w:rFonts w:ascii="Times New Roman" w:hAnsi="Times New Roman" w:cs="Times New Roman"/>
        </w:rPr>
        <w:t>Tekerrür halinin bulunduğu tespit edilirse aşağıdaki hususlar göz önünde bulundurulur:</w:t>
      </w:r>
    </w:p>
    <w:p w14:paraId="6AB27F4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3E1F6B" w:rsidRPr="00931609">
        <w:rPr>
          <w:rFonts w:ascii="Times New Roman" w:hAnsi="Times New Roman" w:cs="Times New Roman"/>
        </w:rPr>
        <w:t xml:space="preserve"> </w:t>
      </w:r>
      <w:r w:rsidRPr="00931609">
        <w:rPr>
          <w:rFonts w:ascii="Times New Roman" w:hAnsi="Times New Roman" w:cs="Times New Roman"/>
        </w:rPr>
        <w:t xml:space="preserve">Tekerrür uygulaması takdire bağlı değildir, şartları varsa uygulanması zorunludur. </w:t>
      </w:r>
    </w:p>
    <w:p w14:paraId="5CCAD42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3E1F6B" w:rsidRPr="00931609">
        <w:rPr>
          <w:rFonts w:ascii="Times New Roman" w:hAnsi="Times New Roman" w:cs="Times New Roman"/>
        </w:rPr>
        <w:t xml:space="preserve"> </w:t>
      </w:r>
      <w:r w:rsidRPr="00931609">
        <w:rPr>
          <w:rFonts w:ascii="Times New Roman" w:hAnsi="Times New Roman" w:cs="Times New Roman"/>
        </w:rPr>
        <w:t xml:space="preserve">657 sayılı </w:t>
      </w:r>
      <w:r w:rsidR="00017EFB" w:rsidRPr="00931609">
        <w:rPr>
          <w:rFonts w:ascii="Times New Roman" w:hAnsi="Times New Roman" w:cs="Times New Roman"/>
        </w:rPr>
        <w:t xml:space="preserve">Kanunun </w:t>
      </w:r>
      <w:r w:rsidRPr="00931609">
        <w:rPr>
          <w:rFonts w:ascii="Times New Roman" w:hAnsi="Times New Roman" w:cs="Times New Roman"/>
        </w:rPr>
        <w:t>125</w:t>
      </w:r>
      <w:r w:rsidR="002D291A" w:rsidRPr="00931609">
        <w:rPr>
          <w:rFonts w:ascii="Times New Roman" w:hAnsi="Times New Roman" w:cs="Times New Roman"/>
        </w:rPr>
        <w:t xml:space="preserve"> i</w:t>
      </w:r>
      <w:r w:rsidR="00017EFB" w:rsidRPr="00931609">
        <w:rPr>
          <w:rFonts w:ascii="Times New Roman" w:hAnsi="Times New Roman" w:cs="Times New Roman"/>
        </w:rPr>
        <w:t>nci maddesinin</w:t>
      </w:r>
      <w:r w:rsidR="00ED0161" w:rsidRPr="00931609">
        <w:rPr>
          <w:rFonts w:ascii="Times New Roman" w:hAnsi="Times New Roman" w:cs="Times New Roman"/>
        </w:rPr>
        <w:t xml:space="preserve"> </w:t>
      </w:r>
      <w:r w:rsidR="002D291A" w:rsidRPr="00931609">
        <w:rPr>
          <w:rFonts w:ascii="Times New Roman" w:hAnsi="Times New Roman" w:cs="Times New Roman"/>
        </w:rPr>
        <w:t>iki</w:t>
      </w:r>
      <w:r w:rsidR="00017EFB" w:rsidRPr="00931609">
        <w:rPr>
          <w:rFonts w:ascii="Times New Roman" w:hAnsi="Times New Roman" w:cs="Times New Roman"/>
        </w:rPr>
        <w:t xml:space="preserve">nci fıkrasına </w:t>
      </w:r>
      <w:r w:rsidRPr="00931609">
        <w:rPr>
          <w:rFonts w:ascii="Times New Roman" w:hAnsi="Times New Roman" w:cs="Times New Roman"/>
        </w:rPr>
        <w:t xml:space="preserve">göre, tekerrür dolayısıyla hakkında soruşturma yürütülen memura iki hâlde fiilinin gerektirdiği cezanın bir derece ağırı olan disiplin cezası verilmektedir. </w:t>
      </w:r>
    </w:p>
    <w:p w14:paraId="6C3925C5" w14:textId="77777777" w:rsidR="00023891" w:rsidRPr="00931609" w:rsidRDefault="007307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023891" w:rsidRPr="00931609">
        <w:rPr>
          <w:rFonts w:ascii="Times New Roman" w:hAnsi="Times New Roman" w:cs="Times New Roman"/>
        </w:rPr>
        <w:t>)</w:t>
      </w:r>
      <w:r w:rsidR="003E1F6B" w:rsidRPr="00931609">
        <w:rPr>
          <w:rFonts w:ascii="Times New Roman" w:hAnsi="Times New Roman" w:cs="Times New Roman"/>
        </w:rPr>
        <w:t xml:space="preserve"> </w:t>
      </w:r>
      <w:r w:rsidR="00023891" w:rsidRPr="00931609">
        <w:rPr>
          <w:rFonts w:ascii="Times New Roman" w:hAnsi="Times New Roman" w:cs="Times New Roman"/>
        </w:rPr>
        <w:t xml:space="preserve">Disiplin cezasının verilmesine sebep olmuş bir fiil veya hâlin özlük dosyasından silinmesine ilişkin 657 sayılı </w:t>
      </w:r>
      <w:r w:rsidR="00017EFB" w:rsidRPr="00931609">
        <w:rPr>
          <w:rFonts w:ascii="Times New Roman" w:hAnsi="Times New Roman" w:cs="Times New Roman"/>
        </w:rPr>
        <w:t xml:space="preserve">Kanunun </w:t>
      </w:r>
      <w:proofErr w:type="gramStart"/>
      <w:r w:rsidR="00023891" w:rsidRPr="00931609">
        <w:rPr>
          <w:rFonts w:ascii="Times New Roman" w:hAnsi="Times New Roman" w:cs="Times New Roman"/>
        </w:rPr>
        <w:t>133</w:t>
      </w:r>
      <w:r w:rsidRPr="00931609">
        <w:rPr>
          <w:rFonts w:ascii="Times New Roman" w:hAnsi="Times New Roman" w:cs="Times New Roman"/>
        </w:rPr>
        <w:t xml:space="preserve"> ü</w:t>
      </w:r>
      <w:r w:rsidR="00017EFB" w:rsidRPr="00931609">
        <w:rPr>
          <w:rFonts w:ascii="Times New Roman" w:hAnsi="Times New Roman" w:cs="Times New Roman"/>
        </w:rPr>
        <w:t>ncü</w:t>
      </w:r>
      <w:proofErr w:type="gramEnd"/>
      <w:r w:rsidR="00017EFB" w:rsidRPr="00931609">
        <w:rPr>
          <w:rFonts w:ascii="Times New Roman" w:hAnsi="Times New Roman" w:cs="Times New Roman"/>
        </w:rPr>
        <w:t xml:space="preserve"> </w:t>
      </w:r>
      <w:r w:rsidR="00023891" w:rsidRPr="00931609">
        <w:rPr>
          <w:rFonts w:ascii="Times New Roman" w:hAnsi="Times New Roman" w:cs="Times New Roman"/>
        </w:rPr>
        <w:t xml:space="preserve">maddesinde belirlenen süreler içinde tekrarı hâlinde (ikincisinde) bir derece ağır ceza verilecektir. </w:t>
      </w:r>
    </w:p>
    <w:p w14:paraId="676AD559" w14:textId="77777777" w:rsidR="00A55785" w:rsidRPr="00931609" w:rsidRDefault="00A5578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Bu süreler; </w:t>
      </w:r>
    </w:p>
    <w:p w14:paraId="0887AEFF" w14:textId="77777777" w:rsidR="00A55785" w:rsidRPr="00931609" w:rsidRDefault="00A5578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Uyarma ve kınama cezalarında beş yıl,</w:t>
      </w:r>
    </w:p>
    <w:p w14:paraId="5851232F" w14:textId="77777777" w:rsidR="00A55785" w:rsidRPr="00931609" w:rsidRDefault="00A5578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Aylıktan kesme ve kademe ilerlemesinin durdurulması cezalarında on yıldır.  </w:t>
      </w:r>
    </w:p>
    <w:p w14:paraId="3BBFA4E8" w14:textId="77777777" w:rsidR="00023891" w:rsidRPr="00931609" w:rsidRDefault="007307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23891" w:rsidRPr="00931609">
        <w:rPr>
          <w:rFonts w:ascii="Times New Roman" w:hAnsi="Times New Roman" w:cs="Times New Roman"/>
        </w:rPr>
        <w:t>)</w:t>
      </w:r>
      <w:r w:rsidR="003E1F6B" w:rsidRPr="00931609">
        <w:rPr>
          <w:rFonts w:ascii="Times New Roman" w:hAnsi="Times New Roman" w:cs="Times New Roman"/>
        </w:rPr>
        <w:t xml:space="preserve"> </w:t>
      </w:r>
      <w:r w:rsidR="00023891" w:rsidRPr="00931609">
        <w:rPr>
          <w:rFonts w:ascii="Times New Roman" w:hAnsi="Times New Roman" w:cs="Times New Roman"/>
        </w:rPr>
        <w:t>Aynı derecede disiplin cezasını gerektiren fakat ayrı fiil ve hâller nedeniyle verilen disiplin cez</w:t>
      </w:r>
      <w:r w:rsidR="00E11863" w:rsidRPr="00931609">
        <w:rPr>
          <w:rFonts w:ascii="Times New Roman" w:hAnsi="Times New Roman" w:cs="Times New Roman"/>
        </w:rPr>
        <w:t>alarının üçüncü uygulamasında</w:t>
      </w:r>
      <w:r w:rsidR="00023891" w:rsidRPr="00931609">
        <w:rPr>
          <w:rFonts w:ascii="Times New Roman" w:hAnsi="Times New Roman" w:cs="Times New Roman"/>
        </w:rPr>
        <w:t xml:space="preserve"> bir derece ağır ceza verilecektir.</w:t>
      </w:r>
    </w:p>
    <w:p w14:paraId="4226222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c)</w:t>
      </w:r>
      <w:r w:rsidR="003E1F6B" w:rsidRPr="00931609">
        <w:rPr>
          <w:rFonts w:ascii="Times New Roman" w:hAnsi="Times New Roman" w:cs="Times New Roman"/>
        </w:rPr>
        <w:t xml:space="preserve"> </w:t>
      </w:r>
      <w:r w:rsidRPr="00931609">
        <w:rPr>
          <w:rFonts w:ascii="Times New Roman" w:hAnsi="Times New Roman" w:cs="Times New Roman"/>
        </w:rPr>
        <w:t xml:space="preserve">Her iki tekerrür hâlinde de tekerrüre esas alınan disiplin ceza ya da cezalarının 657 sayılı </w:t>
      </w:r>
      <w:r w:rsidR="00017EFB" w:rsidRPr="00931609">
        <w:rPr>
          <w:rFonts w:ascii="Times New Roman" w:hAnsi="Times New Roman" w:cs="Times New Roman"/>
        </w:rPr>
        <w:t xml:space="preserve">Kanunun </w:t>
      </w:r>
      <w:r w:rsidRPr="00931609">
        <w:rPr>
          <w:rFonts w:ascii="Times New Roman" w:hAnsi="Times New Roman" w:cs="Times New Roman"/>
        </w:rPr>
        <w:t>135</w:t>
      </w:r>
      <w:r w:rsidR="00C6549C" w:rsidRPr="00931609">
        <w:rPr>
          <w:rFonts w:ascii="Times New Roman" w:hAnsi="Times New Roman" w:cs="Times New Roman"/>
        </w:rPr>
        <w:t xml:space="preserve"> inci maddesinin </w:t>
      </w:r>
      <w:r w:rsidR="0073602F" w:rsidRPr="00931609">
        <w:rPr>
          <w:rFonts w:ascii="Times New Roman" w:hAnsi="Times New Roman" w:cs="Times New Roman"/>
        </w:rPr>
        <w:t>iki</w:t>
      </w:r>
      <w:r w:rsidR="00C6549C" w:rsidRPr="00931609">
        <w:rPr>
          <w:rFonts w:ascii="Times New Roman" w:hAnsi="Times New Roman" w:cs="Times New Roman"/>
        </w:rPr>
        <w:t>nci</w:t>
      </w:r>
      <w:r w:rsidRPr="00931609">
        <w:rPr>
          <w:rFonts w:ascii="Times New Roman" w:hAnsi="Times New Roman" w:cs="Times New Roman"/>
        </w:rPr>
        <w:t xml:space="preserve"> fıkrası anlamında kesinleş</w:t>
      </w:r>
      <w:r w:rsidR="00E11863" w:rsidRPr="00931609">
        <w:rPr>
          <w:rFonts w:ascii="Times New Roman" w:hAnsi="Times New Roman" w:cs="Times New Roman"/>
        </w:rPr>
        <w:t>miş olması gerekir. D</w:t>
      </w:r>
      <w:r w:rsidRPr="00931609">
        <w:rPr>
          <w:rFonts w:ascii="Times New Roman" w:hAnsi="Times New Roman" w:cs="Times New Roman"/>
        </w:rPr>
        <w:t>isiplin cezas</w:t>
      </w:r>
      <w:r w:rsidR="00E11863" w:rsidRPr="00931609">
        <w:rPr>
          <w:rFonts w:ascii="Times New Roman" w:hAnsi="Times New Roman" w:cs="Times New Roman"/>
        </w:rPr>
        <w:t>ına itiraz edilmemesi durumunda</w:t>
      </w:r>
      <w:r w:rsidRPr="00931609">
        <w:rPr>
          <w:rFonts w:ascii="Times New Roman" w:hAnsi="Times New Roman" w:cs="Times New Roman"/>
        </w:rPr>
        <w:t xml:space="preserve"> </w:t>
      </w:r>
      <w:r w:rsidR="0073602F" w:rsidRPr="00931609">
        <w:rPr>
          <w:rFonts w:ascii="Times New Roman" w:hAnsi="Times New Roman" w:cs="Times New Roman"/>
        </w:rPr>
        <w:t>yedinci</w:t>
      </w:r>
      <w:r w:rsidR="00E11863" w:rsidRPr="00931609">
        <w:rPr>
          <w:rFonts w:ascii="Times New Roman" w:hAnsi="Times New Roman" w:cs="Times New Roman"/>
        </w:rPr>
        <w:t xml:space="preserve"> günü takip eden günden,</w:t>
      </w:r>
      <w:r w:rsidRPr="00931609">
        <w:rPr>
          <w:rFonts w:ascii="Times New Roman" w:hAnsi="Times New Roman" w:cs="Times New Roman"/>
        </w:rPr>
        <w:t xml:space="preserve"> itiraz edilmesi hâlinde ise itirazın reddini takip eden günden itibaren işleyeceği yeni disiplin suçu için bu ilk disiplin suçu teke</w:t>
      </w:r>
      <w:r w:rsidR="00E11863" w:rsidRPr="00931609">
        <w:rPr>
          <w:rFonts w:ascii="Times New Roman" w:hAnsi="Times New Roman" w:cs="Times New Roman"/>
        </w:rPr>
        <w:t>rrüre esas olacaktır.</w:t>
      </w:r>
    </w:p>
    <w:p w14:paraId="4BF95C7B" w14:textId="77777777" w:rsidR="00023891" w:rsidRPr="00931609" w:rsidRDefault="003E1F6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00023891" w:rsidRPr="00931609">
        <w:rPr>
          <w:rFonts w:ascii="Times New Roman" w:hAnsi="Times New Roman" w:cs="Times New Roman"/>
        </w:rPr>
        <w:t>)</w:t>
      </w:r>
      <w:r w:rsidRPr="00931609">
        <w:rPr>
          <w:rFonts w:ascii="Times New Roman" w:hAnsi="Times New Roman" w:cs="Times New Roman"/>
        </w:rPr>
        <w:t xml:space="preserve"> </w:t>
      </w:r>
      <w:r w:rsidR="00023891" w:rsidRPr="00931609">
        <w:rPr>
          <w:rFonts w:ascii="Times New Roman" w:hAnsi="Times New Roman" w:cs="Times New Roman"/>
        </w:rPr>
        <w:t xml:space="preserve">Tekerrür uygulamalarında tekerrüre esas alınan disiplin cezası ya da cezalarının 657 sayılı </w:t>
      </w:r>
      <w:r w:rsidR="00017EFB" w:rsidRPr="00931609">
        <w:rPr>
          <w:rFonts w:ascii="Times New Roman" w:hAnsi="Times New Roman" w:cs="Times New Roman"/>
        </w:rPr>
        <w:t xml:space="preserve">Kanunun </w:t>
      </w:r>
      <w:r w:rsidR="00023891" w:rsidRPr="00931609">
        <w:rPr>
          <w:rFonts w:ascii="Times New Roman" w:hAnsi="Times New Roman" w:cs="Times New Roman"/>
        </w:rPr>
        <w:t>125</w:t>
      </w:r>
      <w:r w:rsidR="007307C8" w:rsidRPr="00931609">
        <w:rPr>
          <w:rFonts w:ascii="Times New Roman" w:hAnsi="Times New Roman" w:cs="Times New Roman"/>
        </w:rPr>
        <w:t xml:space="preserve"> i</w:t>
      </w:r>
      <w:r w:rsidR="00017EFB" w:rsidRPr="00931609">
        <w:rPr>
          <w:rFonts w:ascii="Times New Roman" w:hAnsi="Times New Roman" w:cs="Times New Roman"/>
        </w:rPr>
        <w:t xml:space="preserve">nci maddesinin </w:t>
      </w:r>
      <w:r w:rsidR="0073602F" w:rsidRPr="00931609">
        <w:rPr>
          <w:rFonts w:ascii="Times New Roman" w:hAnsi="Times New Roman" w:cs="Times New Roman"/>
        </w:rPr>
        <w:t>üç</w:t>
      </w:r>
      <w:r w:rsidR="007307C8" w:rsidRPr="00931609">
        <w:rPr>
          <w:rFonts w:ascii="Times New Roman" w:hAnsi="Times New Roman" w:cs="Times New Roman"/>
        </w:rPr>
        <w:t>ü</w:t>
      </w:r>
      <w:r w:rsidR="00017EFB" w:rsidRPr="00931609">
        <w:rPr>
          <w:rFonts w:ascii="Times New Roman" w:hAnsi="Times New Roman" w:cs="Times New Roman"/>
        </w:rPr>
        <w:t>ncü fıkrası</w:t>
      </w:r>
      <w:r w:rsidR="00023891" w:rsidRPr="00931609">
        <w:rPr>
          <w:rFonts w:ascii="Times New Roman" w:hAnsi="Times New Roman" w:cs="Times New Roman"/>
        </w:rPr>
        <w:t xml:space="preserve"> gereğince bir alt disiplin cezasına indirilmiş olması tekerrüre esas alınmasına engel olmaz</w:t>
      </w:r>
      <w:r w:rsidR="00BC57D0" w:rsidRPr="00931609">
        <w:rPr>
          <w:rFonts w:ascii="Times New Roman" w:hAnsi="Times New Roman" w:cs="Times New Roman"/>
        </w:rPr>
        <w:t>.</w:t>
      </w:r>
      <w:r w:rsidR="00023891" w:rsidRPr="00931609">
        <w:rPr>
          <w:rFonts w:ascii="Times New Roman" w:hAnsi="Times New Roman" w:cs="Times New Roman"/>
        </w:rPr>
        <w:t xml:space="preserve"> Ayrıca</w:t>
      </w:r>
      <w:r w:rsidR="00BC57D0" w:rsidRPr="00931609">
        <w:rPr>
          <w:rFonts w:ascii="Times New Roman" w:hAnsi="Times New Roman" w:cs="Times New Roman"/>
        </w:rPr>
        <w:t>,</w:t>
      </w:r>
      <w:r w:rsidR="00023891" w:rsidRPr="00931609">
        <w:rPr>
          <w:rFonts w:ascii="Times New Roman" w:hAnsi="Times New Roman" w:cs="Times New Roman"/>
        </w:rPr>
        <w:t xml:space="preserve"> önceki cezanın affedilmesi tekerrürün uygulanmasına engel teşkil etme</w:t>
      </w:r>
      <w:r w:rsidR="00BC57D0" w:rsidRPr="00931609">
        <w:rPr>
          <w:rFonts w:ascii="Times New Roman" w:hAnsi="Times New Roman" w:cs="Times New Roman"/>
        </w:rPr>
        <w:t>z.</w:t>
      </w:r>
    </w:p>
    <w:p w14:paraId="385DAF81" w14:textId="77777777" w:rsidR="00760217"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3E1F6B" w:rsidRPr="00931609">
        <w:rPr>
          <w:rFonts w:ascii="Times New Roman" w:hAnsi="Times New Roman" w:cs="Times New Roman"/>
        </w:rPr>
        <w:t xml:space="preserve"> </w:t>
      </w:r>
      <w:r w:rsidRPr="00931609">
        <w:rPr>
          <w:rFonts w:ascii="Times New Roman" w:hAnsi="Times New Roman" w:cs="Times New Roman"/>
        </w:rPr>
        <w:t xml:space="preserve">Tekerrür uygulaması yapılırken fiil veya hâlin gerektirdiği disiplin cezasının ancak bir derece ağır olan disiplin cezası verilir. Tekerrür dolayısıyla bir derece ağır ceza verildikten sonra bir kez daha tekerrüre esas disiplin suçu işlendiği takdirde, fiilin gerçekte karşılığı olan disiplin cezasının iki üstü disiplin cezası değil, yine bir derece ağırı olan ceza verilir. </w:t>
      </w:r>
    </w:p>
    <w:p w14:paraId="7D22B303" w14:textId="77777777" w:rsidR="00F732C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D6C36" w:rsidRPr="00931609">
        <w:rPr>
          <w:rFonts w:ascii="Times New Roman" w:hAnsi="Times New Roman" w:cs="Times New Roman"/>
        </w:rPr>
        <w:t>5</w:t>
      </w:r>
      <w:r w:rsidRPr="00931609">
        <w:rPr>
          <w:rFonts w:ascii="Times New Roman" w:hAnsi="Times New Roman" w:cs="Times New Roman"/>
        </w:rPr>
        <w:t>)</w:t>
      </w:r>
      <w:r w:rsidR="003E1F6B" w:rsidRPr="00931609">
        <w:rPr>
          <w:rFonts w:ascii="Times New Roman" w:hAnsi="Times New Roman" w:cs="Times New Roman"/>
        </w:rPr>
        <w:t xml:space="preserve"> </w:t>
      </w:r>
      <w:r w:rsidRPr="00931609">
        <w:rPr>
          <w:rFonts w:ascii="Times New Roman" w:hAnsi="Times New Roman" w:cs="Times New Roman"/>
        </w:rPr>
        <w:t xml:space="preserve">Tek bir fiille birden fazla disiplin kuralını </w:t>
      </w:r>
      <w:r w:rsidR="00BF4F04" w:rsidRPr="00931609">
        <w:rPr>
          <w:rFonts w:ascii="Times New Roman" w:hAnsi="Times New Roman" w:cs="Times New Roman"/>
        </w:rPr>
        <w:t xml:space="preserve">ihlal eden </w:t>
      </w:r>
      <w:r w:rsidRPr="00931609">
        <w:rPr>
          <w:rFonts w:ascii="Times New Roman" w:hAnsi="Times New Roman" w:cs="Times New Roman"/>
        </w:rPr>
        <w:t xml:space="preserve">personel için bunlardan en ağır olanın </w:t>
      </w:r>
      <w:r w:rsidR="00C72A3C" w:rsidRPr="00931609">
        <w:rPr>
          <w:rFonts w:ascii="Times New Roman" w:hAnsi="Times New Roman" w:cs="Times New Roman"/>
        </w:rPr>
        <w:t>disiplin cezası önerilir.</w:t>
      </w:r>
    </w:p>
    <w:p w14:paraId="373A8169"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D6C36" w:rsidRPr="00931609">
        <w:rPr>
          <w:rFonts w:ascii="Times New Roman" w:hAnsi="Times New Roman" w:cs="Times New Roman"/>
        </w:rPr>
        <w:t>6</w:t>
      </w:r>
      <w:r w:rsidRPr="00931609">
        <w:rPr>
          <w:rFonts w:ascii="Times New Roman" w:hAnsi="Times New Roman" w:cs="Times New Roman"/>
        </w:rPr>
        <w:t>)</w:t>
      </w:r>
      <w:r w:rsidR="007F67EF" w:rsidRPr="00931609">
        <w:rPr>
          <w:rFonts w:ascii="Times New Roman" w:hAnsi="Times New Roman" w:cs="Times New Roman"/>
        </w:rPr>
        <w:t xml:space="preserve"> </w:t>
      </w:r>
      <w:r w:rsidRPr="00931609">
        <w:rPr>
          <w:rFonts w:ascii="Times New Roman" w:hAnsi="Times New Roman" w:cs="Times New Roman"/>
        </w:rPr>
        <w:t>Disiplin soruşturmasının konusunun farklı tarihlerde işlenen aynı mahiyetteki birden fazla fiil olması durumunda; fiiller birbirinin devamı niteliğindeyse aynı mahiyetteki farklı ihlallerin tamamı için tek ceza istenmesi es</w:t>
      </w:r>
      <w:r w:rsidR="00C72A3C" w:rsidRPr="00931609">
        <w:rPr>
          <w:rFonts w:ascii="Times New Roman" w:hAnsi="Times New Roman" w:cs="Times New Roman"/>
        </w:rPr>
        <w:t>astır.</w:t>
      </w:r>
    </w:p>
    <w:p w14:paraId="5A8374C8"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D6C36" w:rsidRPr="00931609">
        <w:rPr>
          <w:rFonts w:ascii="Times New Roman" w:hAnsi="Times New Roman" w:cs="Times New Roman"/>
        </w:rPr>
        <w:t>17</w:t>
      </w:r>
      <w:r w:rsidRPr="00931609">
        <w:rPr>
          <w:rFonts w:ascii="Times New Roman" w:hAnsi="Times New Roman" w:cs="Times New Roman"/>
        </w:rPr>
        <w:t>)</w:t>
      </w:r>
      <w:r w:rsidR="00A52F80" w:rsidRPr="00931609">
        <w:rPr>
          <w:rFonts w:ascii="Times New Roman" w:hAnsi="Times New Roman" w:cs="Times New Roman"/>
        </w:rPr>
        <w:t xml:space="preserve"> </w:t>
      </w:r>
      <w:r w:rsidRPr="00931609">
        <w:rPr>
          <w:rFonts w:ascii="Times New Roman" w:hAnsi="Times New Roman" w:cs="Times New Roman"/>
        </w:rPr>
        <w:t xml:space="preserve">Durumları aynı olan personele kural olarak aynı disiplin cezaları önerilir, farklı öneride bulunulması </w:t>
      </w:r>
      <w:r w:rsidR="00947436" w:rsidRPr="00931609">
        <w:rPr>
          <w:rFonts w:ascii="Times New Roman" w:hAnsi="Times New Roman" w:cs="Times New Roman"/>
        </w:rPr>
        <w:t>hâlinde</w:t>
      </w:r>
      <w:r w:rsidRPr="00931609">
        <w:rPr>
          <w:rFonts w:ascii="Times New Roman" w:hAnsi="Times New Roman" w:cs="Times New Roman"/>
        </w:rPr>
        <w:t xml:space="preserve"> haklı</w:t>
      </w:r>
      <w:r w:rsidR="00C72A3C" w:rsidRPr="00931609">
        <w:rPr>
          <w:rFonts w:ascii="Times New Roman" w:hAnsi="Times New Roman" w:cs="Times New Roman"/>
        </w:rPr>
        <w:t xml:space="preserve"> gerekçeleri mutlaka açıklanır.</w:t>
      </w:r>
    </w:p>
    <w:p w14:paraId="0023FC1E" w14:textId="77777777" w:rsidR="00641BAB" w:rsidRPr="00931609" w:rsidRDefault="007D6C3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(18</w:t>
      </w:r>
      <w:r w:rsidR="00023891" w:rsidRPr="00931609">
        <w:rPr>
          <w:rFonts w:ascii="Times New Roman" w:hAnsi="Times New Roman" w:cs="Times New Roman"/>
        </w:rPr>
        <w:t>)</w:t>
      </w:r>
      <w:r w:rsidR="00A52F80" w:rsidRPr="00931609">
        <w:rPr>
          <w:rFonts w:ascii="Times New Roman" w:hAnsi="Times New Roman" w:cs="Times New Roman"/>
        </w:rPr>
        <w:t xml:space="preserve"> </w:t>
      </w:r>
      <w:r w:rsidR="00023891" w:rsidRPr="00931609">
        <w:rPr>
          <w:rFonts w:ascii="Times New Roman" w:hAnsi="Times New Roman" w:cs="Times New Roman"/>
        </w:rPr>
        <w:t>Ayrıca, aynı fiilden dolayı ilgisine göre 5237 sayılı K</w:t>
      </w:r>
      <w:r w:rsidR="0073602F" w:rsidRPr="00931609">
        <w:rPr>
          <w:rFonts w:ascii="Times New Roman" w:hAnsi="Times New Roman" w:cs="Times New Roman"/>
        </w:rPr>
        <w:t xml:space="preserve">anun, 3628 sayılı Kanun </w:t>
      </w:r>
      <w:r w:rsidR="00023891" w:rsidRPr="00931609">
        <w:rPr>
          <w:rFonts w:ascii="Times New Roman" w:hAnsi="Times New Roman" w:cs="Times New Roman"/>
        </w:rPr>
        <w:t>ya da diğer ceza içerikli kanunlar uyarınca yapılan bir adli</w:t>
      </w:r>
      <w:r w:rsidR="007307C8" w:rsidRPr="00931609">
        <w:rPr>
          <w:rFonts w:ascii="Times New Roman" w:hAnsi="Times New Roman" w:cs="Times New Roman"/>
        </w:rPr>
        <w:t xml:space="preserve"> veya</w:t>
      </w:r>
      <w:r w:rsidR="0073602F" w:rsidRPr="00931609">
        <w:rPr>
          <w:rFonts w:ascii="Times New Roman" w:hAnsi="Times New Roman" w:cs="Times New Roman"/>
        </w:rPr>
        <w:t xml:space="preserve"> </w:t>
      </w:r>
      <w:r w:rsidR="00023891" w:rsidRPr="00931609">
        <w:rPr>
          <w:rFonts w:ascii="Times New Roman" w:hAnsi="Times New Roman" w:cs="Times New Roman"/>
        </w:rPr>
        <w:t xml:space="preserve">idari soruşturma bulunmadığı takdirde, disiplin soruşturmasına konu fiilin bu Kanunlar yönünden suç teşkil edip etmediği de değerlendirilir, ettiği kanaatine varılması </w:t>
      </w:r>
      <w:r w:rsidR="00947436" w:rsidRPr="00931609">
        <w:rPr>
          <w:rFonts w:ascii="Times New Roman" w:hAnsi="Times New Roman" w:cs="Times New Roman"/>
        </w:rPr>
        <w:t>hâlinde</w:t>
      </w:r>
      <w:r w:rsidR="00023891" w:rsidRPr="00931609">
        <w:rPr>
          <w:rFonts w:ascii="Times New Roman" w:hAnsi="Times New Roman" w:cs="Times New Roman"/>
        </w:rPr>
        <w:t xml:space="preserve"> yapılması gerekenlere </w:t>
      </w:r>
      <w:r w:rsidR="00C72A3C" w:rsidRPr="00931609">
        <w:rPr>
          <w:rFonts w:ascii="Times New Roman" w:hAnsi="Times New Roman" w:cs="Times New Roman"/>
        </w:rPr>
        <w:t xml:space="preserve">raporda yer verilir. </w:t>
      </w:r>
    </w:p>
    <w:p w14:paraId="7F8BCE1B" w14:textId="77777777" w:rsidR="007307C8" w:rsidRPr="00931609" w:rsidRDefault="007D6C3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(19</w:t>
      </w:r>
      <w:r w:rsidR="00023891" w:rsidRPr="00931609">
        <w:rPr>
          <w:rFonts w:ascii="Times New Roman" w:hAnsi="Times New Roman" w:cs="Times New Roman"/>
        </w:rPr>
        <w:t>)</w:t>
      </w:r>
      <w:r w:rsidR="00A52F80" w:rsidRPr="00931609">
        <w:rPr>
          <w:rFonts w:ascii="Times New Roman" w:hAnsi="Times New Roman" w:cs="Times New Roman"/>
        </w:rPr>
        <w:t xml:space="preserve"> </w:t>
      </w:r>
      <w:r w:rsidR="00023891" w:rsidRPr="00931609">
        <w:rPr>
          <w:rFonts w:ascii="Times New Roman" w:hAnsi="Times New Roman" w:cs="Times New Roman"/>
        </w:rPr>
        <w:t>657 sayılı Kanunun “İsnat ve iftiralara karşı koruma” başlıklı 25 inci maddesi başta olmak üzere, hakkında disiplin soruşturması yapılan personel aleyhine soyut ve mesnetsiz bir suç isnadı ya da diğer şekillerde bir hak ihlali söz konusu ise bu aşamada belirlenerek alınabilecek önlemlere ilişkin</w:t>
      </w:r>
      <w:r w:rsidR="00C72A3C" w:rsidRPr="00931609">
        <w:rPr>
          <w:rFonts w:ascii="Times New Roman" w:hAnsi="Times New Roman" w:cs="Times New Roman"/>
        </w:rPr>
        <w:t xml:space="preserve"> önerilere raporda yer verilir.</w:t>
      </w:r>
    </w:p>
    <w:p w14:paraId="316EDF64" w14:textId="77777777" w:rsidR="00641BAB"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7D6C36" w:rsidRPr="00931609">
        <w:rPr>
          <w:rFonts w:ascii="Times New Roman" w:hAnsi="Times New Roman" w:cs="Times New Roman"/>
        </w:rPr>
        <w:t>0</w:t>
      </w:r>
      <w:r w:rsidRPr="00931609">
        <w:rPr>
          <w:rFonts w:ascii="Times New Roman" w:hAnsi="Times New Roman" w:cs="Times New Roman"/>
        </w:rPr>
        <w:t>)</w:t>
      </w:r>
      <w:r w:rsidR="007F67EF" w:rsidRPr="00931609">
        <w:rPr>
          <w:rFonts w:ascii="Times New Roman" w:hAnsi="Times New Roman" w:cs="Times New Roman"/>
        </w:rPr>
        <w:t xml:space="preserve"> </w:t>
      </w:r>
      <w:r w:rsidRPr="00931609">
        <w:rPr>
          <w:rFonts w:ascii="Times New Roman" w:hAnsi="Times New Roman" w:cs="Times New Roman"/>
        </w:rPr>
        <w:t xml:space="preserve">Hak ihlaline yol açan </w:t>
      </w:r>
      <w:r w:rsidR="004779DF"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 xml:space="preserve"> </w:t>
      </w:r>
      <w:r w:rsidR="0073602F" w:rsidRPr="00931609">
        <w:rPr>
          <w:rFonts w:ascii="Times New Roman" w:hAnsi="Times New Roman" w:cs="Times New Roman"/>
        </w:rPr>
        <w:t>d</w:t>
      </w:r>
      <w:r w:rsidRPr="00931609">
        <w:rPr>
          <w:rFonts w:ascii="Times New Roman" w:hAnsi="Times New Roman" w:cs="Times New Roman"/>
        </w:rPr>
        <w:t>evlet memuru ise 657 sayılı Kanun ve 7068 sayılı Kanuna göre disiplin soruşturması açılması için</w:t>
      </w:r>
      <w:r w:rsidR="00476DE6" w:rsidRPr="00931609">
        <w:rPr>
          <w:rFonts w:ascii="Times New Roman" w:hAnsi="Times New Roman" w:cs="Times New Roman"/>
        </w:rPr>
        <w:t xml:space="preserve"> durum</w:t>
      </w:r>
      <w:r w:rsidRPr="00931609">
        <w:rPr>
          <w:rFonts w:ascii="Times New Roman" w:hAnsi="Times New Roman" w:cs="Times New Roman"/>
        </w:rPr>
        <w:t xml:space="preserve"> </w:t>
      </w:r>
      <w:r w:rsidR="00476DE6" w:rsidRPr="00931609">
        <w:rPr>
          <w:rFonts w:ascii="Times New Roman" w:hAnsi="Times New Roman" w:cs="Times New Roman"/>
        </w:rPr>
        <w:t>ilgili makama</w:t>
      </w:r>
      <w:r w:rsidRPr="00931609">
        <w:rPr>
          <w:rFonts w:ascii="Times New Roman" w:hAnsi="Times New Roman" w:cs="Times New Roman"/>
        </w:rPr>
        <w:t xml:space="preserve"> </w:t>
      </w:r>
      <w:r w:rsidR="00476DE6" w:rsidRPr="00931609">
        <w:rPr>
          <w:rFonts w:ascii="Times New Roman" w:hAnsi="Times New Roman" w:cs="Times New Roman"/>
        </w:rPr>
        <w:t>bir yazı ile bildirilir.</w:t>
      </w:r>
    </w:p>
    <w:p w14:paraId="057CD1A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3D4E4A" w:rsidRPr="00931609">
        <w:rPr>
          <w:rFonts w:ascii="Times New Roman" w:hAnsi="Times New Roman" w:cs="Times New Roman"/>
        </w:rPr>
        <w:t>1</w:t>
      </w:r>
      <w:r w:rsidRPr="00931609">
        <w:rPr>
          <w:rFonts w:ascii="Times New Roman" w:hAnsi="Times New Roman" w:cs="Times New Roman"/>
        </w:rPr>
        <w:t>)</w:t>
      </w:r>
      <w:r w:rsidR="007F67EF" w:rsidRPr="00931609">
        <w:rPr>
          <w:rFonts w:ascii="Times New Roman" w:hAnsi="Times New Roman" w:cs="Times New Roman"/>
        </w:rPr>
        <w:t xml:space="preserve"> </w:t>
      </w:r>
      <w:r w:rsidRPr="00931609">
        <w:rPr>
          <w:rFonts w:ascii="Times New Roman" w:hAnsi="Times New Roman" w:cs="Times New Roman"/>
        </w:rPr>
        <w:t>Toplanan tüm veriler ışığında, ayrıca, görevlendirme konusu birimlerde yönetim veya denetim kademesinde herhangi bir sistem veya mevzuat zafiyeti olup olmadığı gözden geçirilir, varsa ayrıca bir inceleme raporu düzenlenerek tespit edilen sorun açıklanır ve telafisine yönelik önerilerde bulunulur.</w:t>
      </w:r>
    </w:p>
    <w:p w14:paraId="2084A53A" w14:textId="77777777" w:rsidR="00CE1010" w:rsidRPr="00931609" w:rsidRDefault="00CE101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1BC37192"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Görev onayında bulunmayan yeni bir fiil veya şahıs belirlenmesi</w:t>
      </w:r>
    </w:p>
    <w:p w14:paraId="33E8BD2A" w14:textId="77777777" w:rsidR="007F67E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80</w:t>
      </w:r>
      <w:r w:rsidRPr="00931609">
        <w:rPr>
          <w:rFonts w:ascii="Times New Roman" w:hAnsi="Times New Roman" w:cs="Times New Roman"/>
          <w:b/>
        </w:rPr>
        <w:t>-</w:t>
      </w:r>
      <w:r w:rsidR="00DF7ADB" w:rsidRPr="00931609">
        <w:rPr>
          <w:rFonts w:ascii="Times New Roman" w:hAnsi="Times New Roman" w:cs="Times New Roman"/>
          <w:b/>
        </w:rPr>
        <w:t xml:space="preserve"> </w:t>
      </w:r>
      <w:r w:rsidR="00A52F80" w:rsidRPr="00931609">
        <w:rPr>
          <w:rFonts w:ascii="Times New Roman" w:hAnsi="Times New Roman" w:cs="Times New Roman"/>
        </w:rPr>
        <w:t xml:space="preserve">(1) </w:t>
      </w:r>
      <w:r w:rsidRPr="00931609">
        <w:rPr>
          <w:rFonts w:ascii="Times New Roman" w:hAnsi="Times New Roman" w:cs="Times New Roman"/>
        </w:rPr>
        <w:t>Disiplin soruşturması sırasında, disiplin soruşturması onayında belirtilen fiil veya halden tamamen farklı fakat konusu suç oluşturma ihtimali bulunan yeni bir fiil veya hal tespit edildiği takdirde, yeni fiil veya hal dolayısıyla ismi mevcut onayda yer alanlar da dâhil hiç kimse hakkında işlem yapılmaz ve durum gerekçeli bir yazı ile Başkanlığa bildirilir. Başkanlıkça durum incelenerek gerekir</w:t>
      </w:r>
      <w:r w:rsidR="00C72A3C" w:rsidRPr="00931609">
        <w:rPr>
          <w:rFonts w:ascii="Times New Roman" w:hAnsi="Times New Roman" w:cs="Times New Roman"/>
        </w:rPr>
        <w:t>se yeni bir görev onayı alınır.</w:t>
      </w:r>
    </w:p>
    <w:p w14:paraId="02ADC6E8" w14:textId="77777777" w:rsidR="007F67E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A52F80" w:rsidRPr="00931609">
        <w:rPr>
          <w:rFonts w:ascii="Times New Roman" w:hAnsi="Times New Roman" w:cs="Times New Roman"/>
        </w:rPr>
        <w:t xml:space="preserve"> </w:t>
      </w:r>
      <w:r w:rsidRPr="00931609">
        <w:rPr>
          <w:rFonts w:ascii="Times New Roman" w:hAnsi="Times New Roman" w:cs="Times New Roman"/>
        </w:rPr>
        <w:t>Disiplin soruşturmasına konu olay kapsamında sorumluluğu görülen, fakat görev onayında ismi yer almayan personel</w:t>
      </w:r>
      <w:r w:rsidR="002B295D" w:rsidRPr="00931609">
        <w:rPr>
          <w:rFonts w:ascii="Times New Roman" w:hAnsi="Times New Roman" w:cs="Times New Roman"/>
        </w:rPr>
        <w:t xml:space="preserve"> için disiplin soruşturması onayı talep edilir</w:t>
      </w:r>
      <w:r w:rsidRPr="00931609">
        <w:rPr>
          <w:rFonts w:ascii="Times New Roman" w:hAnsi="Times New Roman" w:cs="Times New Roman"/>
        </w:rPr>
        <w:t>.</w:t>
      </w:r>
    </w:p>
    <w:p w14:paraId="5FB4732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A52F80" w:rsidRPr="00931609">
        <w:rPr>
          <w:rFonts w:ascii="Times New Roman" w:hAnsi="Times New Roman" w:cs="Times New Roman"/>
        </w:rPr>
        <w:t xml:space="preserve"> </w:t>
      </w:r>
      <w:r w:rsidRPr="00931609">
        <w:rPr>
          <w:rFonts w:ascii="Times New Roman" w:hAnsi="Times New Roman" w:cs="Times New Roman"/>
        </w:rPr>
        <w:t xml:space="preserve">Hakkında disiplin soruşturması yürütülen personelin fiillerinin gerektirebileceği cezanın hukuki niteliğinin değişmesi </w:t>
      </w:r>
      <w:r w:rsidR="00947436" w:rsidRPr="00931609">
        <w:rPr>
          <w:rFonts w:ascii="Times New Roman" w:hAnsi="Times New Roman" w:cs="Times New Roman"/>
        </w:rPr>
        <w:t>hâlinde</w:t>
      </w:r>
      <w:r w:rsidR="002B295D" w:rsidRPr="00931609">
        <w:rPr>
          <w:rFonts w:ascii="Times New Roman" w:hAnsi="Times New Roman" w:cs="Times New Roman"/>
        </w:rPr>
        <w:t xml:space="preserve">, yeniden </w:t>
      </w:r>
      <w:r w:rsidRPr="00931609">
        <w:rPr>
          <w:rFonts w:ascii="Times New Roman" w:hAnsi="Times New Roman" w:cs="Times New Roman"/>
        </w:rPr>
        <w:t>onay alınmaksızın görev tamamlanır.</w:t>
      </w:r>
    </w:p>
    <w:p w14:paraId="28B31E01" w14:textId="77777777" w:rsidR="00197009" w:rsidRPr="00931609" w:rsidRDefault="00197009" w:rsidP="00931609">
      <w:pPr>
        <w:pStyle w:val="NormalWeb"/>
        <w:tabs>
          <w:tab w:val="left" w:pos="709"/>
          <w:tab w:val="left" w:pos="851"/>
          <w:tab w:val="left" w:pos="916"/>
          <w:tab w:val="left" w:pos="1134"/>
          <w:tab w:val="left" w:pos="1418"/>
          <w:tab w:val="left" w:pos="1701"/>
          <w:tab w:val="left" w:pos="1832"/>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rPr>
      </w:pPr>
    </w:p>
    <w:p w14:paraId="7A92CD9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Mükerrer disiplin soruşturması başlatılması </w:t>
      </w:r>
    </w:p>
    <w:p w14:paraId="6CE754F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81</w:t>
      </w:r>
      <w:r w:rsidRPr="00931609">
        <w:rPr>
          <w:rFonts w:ascii="Times New Roman" w:hAnsi="Times New Roman" w:cs="Times New Roman"/>
          <w:b/>
        </w:rPr>
        <w:t>-</w:t>
      </w:r>
      <w:r w:rsidR="00E360B7" w:rsidRPr="00931609">
        <w:rPr>
          <w:rFonts w:ascii="Times New Roman" w:hAnsi="Times New Roman" w:cs="Times New Roman"/>
          <w:b/>
        </w:rPr>
        <w:t xml:space="preserve"> </w:t>
      </w:r>
      <w:r w:rsidRPr="00931609">
        <w:rPr>
          <w:rFonts w:ascii="Times New Roman" w:hAnsi="Times New Roman" w:cs="Times New Roman"/>
        </w:rPr>
        <w:t>(1) Aynı konuda valilik, kaymakamlık veya disiplin amirleri tarafından daha önce bir disiplin soruşturması başlatılması durumunda;</w:t>
      </w:r>
    </w:p>
    <w:p w14:paraId="01B403B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a)</w:t>
      </w:r>
      <w:r w:rsidR="00A52F80" w:rsidRPr="00931609">
        <w:rPr>
          <w:rFonts w:ascii="Times New Roman" w:hAnsi="Times New Roman" w:cs="Times New Roman"/>
        </w:rPr>
        <w:t xml:space="preserve"> </w:t>
      </w:r>
      <w:r w:rsidRPr="00931609">
        <w:rPr>
          <w:rFonts w:ascii="Times New Roman" w:hAnsi="Times New Roman" w:cs="Times New Roman"/>
        </w:rPr>
        <w:t>Vali, kaymakam veya disiplin amiri tarafından görevlendirilmiş disiplin soruş</w:t>
      </w:r>
      <w:r w:rsidR="00897267">
        <w:rPr>
          <w:rFonts w:ascii="Times New Roman" w:hAnsi="Times New Roman" w:cs="Times New Roman"/>
        </w:rPr>
        <w:t>turmacısı, soruşturmayı bitirip</w:t>
      </w:r>
      <w:r w:rsidRPr="00931609">
        <w:rPr>
          <w:rFonts w:ascii="Times New Roman" w:hAnsi="Times New Roman" w:cs="Times New Roman"/>
        </w:rPr>
        <w:t xml:space="preserve"> raporunu ilgili mercie tevdi etmiş ise</w:t>
      </w:r>
      <w:r w:rsidR="00670D83" w:rsidRPr="00931609">
        <w:rPr>
          <w:rFonts w:ascii="Times New Roman" w:hAnsi="Times New Roman" w:cs="Times New Roman"/>
        </w:rPr>
        <w:t xml:space="preserve"> müfettiş</w:t>
      </w:r>
      <w:r w:rsidRPr="00931609">
        <w:rPr>
          <w:rFonts w:ascii="Times New Roman" w:hAnsi="Times New Roman" w:cs="Times New Roman"/>
        </w:rPr>
        <w:t xml:space="preserve"> yeni bir soruşturma yapmaksızın, önceden yapılmış bulunan soruşturma raporundan bahsederek, yapılacak bir işlem olmadığına dair bir “araştırma raporu” düzenler.</w:t>
      </w:r>
    </w:p>
    <w:p w14:paraId="71FF57EC" w14:textId="77777777" w:rsidR="00F732CE"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211117" w:rsidRPr="00931609">
        <w:rPr>
          <w:rFonts w:ascii="Times New Roman" w:hAnsi="Times New Roman" w:cs="Times New Roman"/>
        </w:rPr>
        <w:t xml:space="preserve"> </w:t>
      </w:r>
      <w:r w:rsidR="00B1571A" w:rsidRPr="00931609">
        <w:rPr>
          <w:rFonts w:ascii="Times New Roman" w:hAnsi="Times New Roman" w:cs="Times New Roman"/>
        </w:rPr>
        <w:t>D</w:t>
      </w:r>
      <w:r w:rsidRPr="00931609">
        <w:rPr>
          <w:rFonts w:ascii="Times New Roman" w:hAnsi="Times New Roman" w:cs="Times New Roman"/>
        </w:rPr>
        <w:t>isiplin soruşturmacısı, soruşturmayı bitirmemiş ise, o ana kadar yapmış olduğu işlem dosyasının tamamını müfettişe teslim eder. Bu disiplin soruşturması mü</w:t>
      </w:r>
      <w:r w:rsidR="00C72A3C" w:rsidRPr="00931609">
        <w:rPr>
          <w:rFonts w:ascii="Times New Roman" w:hAnsi="Times New Roman" w:cs="Times New Roman"/>
        </w:rPr>
        <w:t>fettiş tarafından ikmal edilir.</w:t>
      </w:r>
    </w:p>
    <w:p w14:paraId="6BDCEDC6" w14:textId="77777777" w:rsidR="00490296" w:rsidRPr="00931609" w:rsidRDefault="0049029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159AAB36"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Disiplin soruşturma raporları ile ilgili hususlar</w:t>
      </w:r>
    </w:p>
    <w:p w14:paraId="69A6E7D8" w14:textId="77777777" w:rsidR="007F67E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063E3" w:rsidRPr="00931609">
        <w:rPr>
          <w:rFonts w:ascii="Times New Roman" w:hAnsi="Times New Roman" w:cs="Times New Roman"/>
          <w:b/>
        </w:rPr>
        <w:t>82</w:t>
      </w:r>
      <w:r w:rsidRPr="00931609">
        <w:rPr>
          <w:rFonts w:ascii="Times New Roman" w:hAnsi="Times New Roman" w:cs="Times New Roman"/>
          <w:b/>
        </w:rPr>
        <w:t xml:space="preserve">- </w:t>
      </w:r>
      <w:r w:rsidRPr="00931609">
        <w:rPr>
          <w:rFonts w:ascii="Times New Roman" w:hAnsi="Times New Roman" w:cs="Times New Roman"/>
        </w:rPr>
        <w:t xml:space="preserve">(1) Disiplin soruşturma raporları, hakkında soruşturma yapılan personelin ifadesi ile müfettişlerin, yetkileri dâhilinde topladıkları gerekli bilgi ve belgeler ile değerlendirmelerini içerir. Raporda, başlangıç, muhbir, müşteki, iddia, öğrenme tarihi, olay yeri ve tarihi, hakkında disiplin soruşturması yapılanlar, </w:t>
      </w:r>
      <w:r w:rsidR="00A1467F" w:rsidRPr="00931609">
        <w:rPr>
          <w:rFonts w:ascii="Times New Roman" w:hAnsi="Times New Roman" w:cs="Times New Roman"/>
        </w:rPr>
        <w:t xml:space="preserve">disiplin </w:t>
      </w:r>
      <w:r w:rsidRPr="00931609">
        <w:rPr>
          <w:rFonts w:ascii="Times New Roman" w:hAnsi="Times New Roman" w:cs="Times New Roman"/>
        </w:rPr>
        <w:t>soruşturma</w:t>
      </w:r>
      <w:r w:rsidR="00A1467F" w:rsidRPr="00931609">
        <w:rPr>
          <w:rFonts w:ascii="Times New Roman" w:hAnsi="Times New Roman" w:cs="Times New Roman"/>
        </w:rPr>
        <w:t>sı</w:t>
      </w:r>
      <w:r w:rsidRPr="00931609">
        <w:rPr>
          <w:rFonts w:ascii="Times New Roman" w:hAnsi="Times New Roman" w:cs="Times New Roman"/>
        </w:rPr>
        <w:t xml:space="preserve"> konusu, hakkında disiplin soruşturması yapılanların ifadeleri, varsa diğer ifadeler, inceleme ve tahlil, sonuç bölümlerine yer verilir. Diğer hususlarda bu</w:t>
      </w:r>
      <w:r w:rsidR="00073A06" w:rsidRPr="00931609">
        <w:rPr>
          <w:rFonts w:ascii="Times New Roman" w:hAnsi="Times New Roman" w:cs="Times New Roman"/>
        </w:rPr>
        <w:t xml:space="preserve"> Yönergedeki raporlama esasları</w:t>
      </w:r>
      <w:r w:rsidRPr="00931609">
        <w:rPr>
          <w:rFonts w:ascii="Times New Roman" w:hAnsi="Times New Roman" w:cs="Times New Roman"/>
        </w:rPr>
        <w:t>ndaki usul v</w:t>
      </w:r>
      <w:r w:rsidR="00F87B7F" w:rsidRPr="00931609">
        <w:rPr>
          <w:rFonts w:ascii="Times New Roman" w:hAnsi="Times New Roman" w:cs="Times New Roman"/>
        </w:rPr>
        <w:t>e esaslara göre hareket edilir.</w:t>
      </w:r>
    </w:p>
    <w:p w14:paraId="4319304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A52F80" w:rsidRPr="00931609">
        <w:rPr>
          <w:rFonts w:ascii="Times New Roman" w:hAnsi="Times New Roman" w:cs="Times New Roman"/>
        </w:rPr>
        <w:t xml:space="preserve"> </w:t>
      </w:r>
      <w:r w:rsidRPr="00931609">
        <w:rPr>
          <w:rFonts w:ascii="Times New Roman" w:hAnsi="Times New Roman" w:cs="Times New Roman"/>
        </w:rPr>
        <w:t xml:space="preserve">Raporların sonuç bölümünde, disiplin soruşturmasına konu fiillerin; </w:t>
      </w:r>
      <w:r w:rsidR="00502546" w:rsidRPr="00931609">
        <w:rPr>
          <w:rFonts w:ascii="Times New Roman" w:hAnsi="Times New Roman" w:cs="Times New Roman"/>
        </w:rPr>
        <w:t xml:space="preserve">“sübuta ermediği”, </w:t>
      </w:r>
      <w:r w:rsidRPr="00931609">
        <w:rPr>
          <w:rFonts w:ascii="Times New Roman" w:hAnsi="Times New Roman" w:cs="Times New Roman"/>
        </w:rPr>
        <w:t>“disiplin cezasını gerektirmediği”</w:t>
      </w:r>
      <w:r w:rsidR="00502546" w:rsidRPr="00931609">
        <w:rPr>
          <w:rFonts w:ascii="Times New Roman" w:hAnsi="Times New Roman" w:cs="Times New Roman"/>
        </w:rPr>
        <w:t>, cezayı</w:t>
      </w:r>
      <w:r w:rsidRPr="00931609">
        <w:rPr>
          <w:rFonts w:ascii="Times New Roman" w:hAnsi="Times New Roman" w:cs="Times New Roman"/>
        </w:rPr>
        <w:t xml:space="preserve"> gerek</w:t>
      </w:r>
      <w:r w:rsidR="00502546" w:rsidRPr="00931609">
        <w:rPr>
          <w:rFonts w:ascii="Times New Roman" w:hAnsi="Times New Roman" w:cs="Times New Roman"/>
        </w:rPr>
        <w:t>tirmesi halinde</w:t>
      </w:r>
      <w:r w:rsidRPr="00931609">
        <w:rPr>
          <w:rFonts w:ascii="Times New Roman" w:hAnsi="Times New Roman" w:cs="Times New Roman"/>
        </w:rPr>
        <w:t xml:space="preserve"> fiili de belirtmek suretiyle cezaya ilişkin </w:t>
      </w:r>
      <w:r w:rsidR="0073602F" w:rsidRPr="00931609">
        <w:rPr>
          <w:rFonts w:ascii="Times New Roman" w:hAnsi="Times New Roman" w:cs="Times New Roman"/>
        </w:rPr>
        <w:t>k</w:t>
      </w:r>
      <w:r w:rsidRPr="00931609">
        <w:rPr>
          <w:rFonts w:ascii="Times New Roman" w:hAnsi="Times New Roman" w:cs="Times New Roman"/>
        </w:rPr>
        <w:t>anun maddesi ve bendini de gösteren bir öneride bulunulur.</w:t>
      </w:r>
    </w:p>
    <w:p w14:paraId="385DA900" w14:textId="77777777" w:rsidR="007F67EF" w:rsidRPr="00931609" w:rsidRDefault="00091CE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 </w:t>
      </w:r>
      <w:r w:rsidR="00023891" w:rsidRPr="00931609">
        <w:rPr>
          <w:rFonts w:ascii="Times New Roman" w:hAnsi="Times New Roman" w:cs="Times New Roman"/>
        </w:rPr>
        <w:t>(</w:t>
      </w:r>
      <w:r w:rsidRPr="00931609">
        <w:rPr>
          <w:rFonts w:ascii="Times New Roman" w:hAnsi="Times New Roman" w:cs="Times New Roman"/>
        </w:rPr>
        <w:t>3</w:t>
      </w:r>
      <w:r w:rsidR="00023891" w:rsidRPr="00931609">
        <w:rPr>
          <w:rFonts w:ascii="Times New Roman" w:hAnsi="Times New Roman" w:cs="Times New Roman"/>
        </w:rPr>
        <w:t>)</w:t>
      </w:r>
      <w:r w:rsidR="00561726" w:rsidRPr="00931609">
        <w:rPr>
          <w:rFonts w:ascii="Times New Roman" w:hAnsi="Times New Roman" w:cs="Times New Roman"/>
        </w:rPr>
        <w:t xml:space="preserve"> </w:t>
      </w:r>
      <w:r w:rsidR="00023891" w:rsidRPr="00931609">
        <w:rPr>
          <w:rFonts w:ascii="Times New Roman" w:hAnsi="Times New Roman" w:cs="Times New Roman"/>
        </w:rPr>
        <w:t xml:space="preserve">Disiplin cezası önerilecek </w:t>
      </w:r>
      <w:r w:rsidR="00AE56D8" w:rsidRPr="00931609">
        <w:rPr>
          <w:rFonts w:ascii="Times New Roman" w:hAnsi="Times New Roman" w:cs="Times New Roman"/>
        </w:rPr>
        <w:t>personelin</w:t>
      </w:r>
      <w:r w:rsidR="00023891" w:rsidRPr="00931609">
        <w:rPr>
          <w:rFonts w:ascii="Times New Roman" w:hAnsi="Times New Roman" w:cs="Times New Roman"/>
        </w:rPr>
        <w:t xml:space="preserve"> önceki çalışmalarına ilişkin olarak verilmiş ödül, performans, başarı belgesi veya benzeri olumlu değerlendirme belgeleri de sonuç</w:t>
      </w:r>
      <w:r w:rsidR="00A52F80" w:rsidRPr="00931609">
        <w:rPr>
          <w:rFonts w:ascii="Times New Roman" w:hAnsi="Times New Roman" w:cs="Times New Roman"/>
        </w:rPr>
        <w:t xml:space="preserve"> </w:t>
      </w:r>
      <w:r w:rsidR="00023891" w:rsidRPr="00931609">
        <w:rPr>
          <w:rFonts w:ascii="Times New Roman" w:hAnsi="Times New Roman" w:cs="Times New Roman"/>
        </w:rPr>
        <w:t>bölümünde belirtilir. Ancak bir derece hafif ceza uygulanması önerisinde bulunmadan, durum disiplin amirinin veya yetkili disiplin</w:t>
      </w:r>
      <w:r w:rsidR="00F87B7F" w:rsidRPr="00931609">
        <w:rPr>
          <w:rFonts w:ascii="Times New Roman" w:hAnsi="Times New Roman" w:cs="Times New Roman"/>
        </w:rPr>
        <w:t xml:space="preserve"> kurulunun takdirine bırakılır.</w:t>
      </w:r>
    </w:p>
    <w:p w14:paraId="7C2927FC" w14:textId="77777777" w:rsidR="00023891" w:rsidRPr="00931609" w:rsidRDefault="00091CE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23891" w:rsidRPr="00931609">
        <w:rPr>
          <w:rFonts w:ascii="Times New Roman" w:hAnsi="Times New Roman" w:cs="Times New Roman"/>
        </w:rPr>
        <w:t>)</w:t>
      </w:r>
      <w:r w:rsidR="00561726" w:rsidRPr="00931609">
        <w:rPr>
          <w:rFonts w:ascii="Times New Roman" w:hAnsi="Times New Roman" w:cs="Times New Roman"/>
        </w:rPr>
        <w:t xml:space="preserve"> </w:t>
      </w:r>
      <w:r w:rsidR="00023891" w:rsidRPr="00931609">
        <w:rPr>
          <w:rFonts w:ascii="Times New Roman" w:hAnsi="Times New Roman" w:cs="Times New Roman"/>
        </w:rPr>
        <w:t>Raporun sonuç bölümü “görüş ve kanaatine varılmıştır” ifadesi ile sonuçlandırılır.</w:t>
      </w:r>
    </w:p>
    <w:p w14:paraId="51EFD739" w14:textId="77777777" w:rsidR="00023891" w:rsidRPr="00931609" w:rsidRDefault="00091CE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023891" w:rsidRPr="00931609">
        <w:rPr>
          <w:rFonts w:ascii="Times New Roman" w:hAnsi="Times New Roman" w:cs="Times New Roman"/>
        </w:rPr>
        <w:t>)</w:t>
      </w:r>
      <w:r w:rsidR="00561726" w:rsidRPr="00931609">
        <w:rPr>
          <w:rFonts w:ascii="Times New Roman" w:hAnsi="Times New Roman" w:cs="Times New Roman"/>
        </w:rPr>
        <w:t xml:space="preserve"> </w:t>
      </w:r>
      <w:r w:rsidR="00023891" w:rsidRPr="00931609">
        <w:rPr>
          <w:rFonts w:ascii="Times New Roman" w:hAnsi="Times New Roman" w:cs="Times New Roman"/>
        </w:rPr>
        <w:t>Disiplin soruşturma raporu, biri ekli, biri eksiz olmak üzere iki örnek olarak düzenlenir. Ancak lüzumu hâlinde ekli ve eksiz rapor örnekleri çoğaltılabilir.</w:t>
      </w:r>
    </w:p>
    <w:p w14:paraId="7920761A" w14:textId="77777777" w:rsidR="00023891" w:rsidRPr="00931609" w:rsidRDefault="00091CE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w:t>
      </w:r>
      <w:r w:rsidR="00023891" w:rsidRPr="00931609">
        <w:rPr>
          <w:rFonts w:ascii="Times New Roman" w:hAnsi="Times New Roman" w:cs="Times New Roman"/>
        </w:rPr>
        <w:t>)</w:t>
      </w:r>
      <w:r w:rsidR="00561726" w:rsidRPr="00931609">
        <w:rPr>
          <w:rFonts w:ascii="Times New Roman" w:hAnsi="Times New Roman" w:cs="Times New Roman"/>
        </w:rPr>
        <w:t xml:space="preserve"> </w:t>
      </w:r>
      <w:r w:rsidR="00023891" w:rsidRPr="00931609">
        <w:rPr>
          <w:rFonts w:ascii="Times New Roman" w:hAnsi="Times New Roman" w:cs="Times New Roman"/>
        </w:rPr>
        <w:t>Disiplin soruşturma raporları, Başkanlığa sunulur.</w:t>
      </w:r>
    </w:p>
    <w:p w14:paraId="6D5FBFD3" w14:textId="77777777" w:rsidR="009C4E46" w:rsidRPr="00931609" w:rsidRDefault="009C4E4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rPr>
      </w:pPr>
    </w:p>
    <w:p w14:paraId="0D4EEF93" w14:textId="0F27CC77" w:rsidR="00023891" w:rsidRPr="00931609" w:rsidRDefault="0067210E" w:rsidP="0067210E">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t>DOKUZUNCU</w:t>
      </w:r>
      <w:r w:rsidR="00023891" w:rsidRPr="00931609">
        <w:rPr>
          <w:rFonts w:ascii="Times New Roman" w:hAnsi="Times New Roman" w:cs="Times New Roman"/>
          <w:b/>
          <w:bCs/>
        </w:rPr>
        <w:t xml:space="preserve"> BÖLÜM</w:t>
      </w:r>
    </w:p>
    <w:p w14:paraId="28499FDD" w14:textId="77777777" w:rsidR="00023891" w:rsidRPr="00931609" w:rsidRDefault="00023891" w:rsidP="0067210E">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Soruşturma Görevleri ve Raporları</w:t>
      </w:r>
    </w:p>
    <w:p w14:paraId="2B86A360" w14:textId="77777777" w:rsidR="00023891" w:rsidRPr="00931609" w:rsidRDefault="00023891" w:rsidP="00931609">
      <w:pPr>
        <w:pStyle w:val="NormalWeb"/>
        <w:tabs>
          <w:tab w:val="left" w:pos="709"/>
          <w:tab w:val="left" w:pos="851"/>
          <w:tab w:val="left" w:pos="916"/>
          <w:tab w:val="left" w:pos="1134"/>
          <w:tab w:val="left" w:pos="1418"/>
          <w:tab w:val="left" w:pos="1701"/>
          <w:tab w:val="left" w:pos="1832"/>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rFonts w:ascii="Times New Roman" w:hAnsi="Times New Roman" w:cs="Times New Roman"/>
          <w:b/>
          <w:bCs/>
        </w:rPr>
      </w:pPr>
    </w:p>
    <w:p w14:paraId="6736554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Soruşturma görevi </w:t>
      </w:r>
    </w:p>
    <w:p w14:paraId="2A72F9A9" w14:textId="77777777" w:rsidR="00370564"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83</w:t>
      </w:r>
      <w:r w:rsidR="00023891" w:rsidRPr="00931609">
        <w:rPr>
          <w:rFonts w:ascii="Times New Roman" w:hAnsi="Times New Roman" w:cs="Times New Roman"/>
        </w:rPr>
        <w:t xml:space="preserve">- </w:t>
      </w:r>
      <w:r w:rsidR="00302BEA" w:rsidRPr="00931609">
        <w:rPr>
          <w:rFonts w:ascii="Times New Roman" w:hAnsi="Times New Roman" w:cs="Times New Roman"/>
        </w:rPr>
        <w:t>(1</w:t>
      </w:r>
      <w:r w:rsidR="00023891" w:rsidRPr="00931609">
        <w:rPr>
          <w:rFonts w:ascii="Times New Roman" w:hAnsi="Times New Roman" w:cs="Times New Roman"/>
        </w:rPr>
        <w:t>)</w:t>
      </w:r>
      <w:r w:rsidR="00EC5329" w:rsidRPr="00931609">
        <w:rPr>
          <w:rFonts w:ascii="Times New Roman" w:hAnsi="Times New Roman" w:cs="Times New Roman"/>
        </w:rPr>
        <w:t xml:space="preserve"> </w:t>
      </w:r>
      <w:r w:rsidR="00023891" w:rsidRPr="00931609">
        <w:rPr>
          <w:rFonts w:ascii="Times New Roman" w:hAnsi="Times New Roman" w:cs="Times New Roman"/>
        </w:rPr>
        <w:t xml:space="preserve">3628 sayılı Kanun kapsamında yapılacak soruşturma; bir suçun işlendiği izlenimini veren bir halin veya iddianın idarece öğrenilerek müfettiş görevlendirilmesi üzerine, görevlendirme konusu olayın gerçek mahiyetini ortaya koymak ve </w:t>
      </w:r>
      <w:r w:rsidR="005A61A0" w:rsidRPr="00931609">
        <w:rPr>
          <w:rFonts w:ascii="Times New Roman" w:hAnsi="Times New Roman" w:cs="Times New Roman"/>
        </w:rPr>
        <w:t xml:space="preserve">Cumhuriyet </w:t>
      </w:r>
      <w:r w:rsidR="0073602F" w:rsidRPr="00931609">
        <w:rPr>
          <w:rFonts w:ascii="Times New Roman" w:hAnsi="Times New Roman" w:cs="Times New Roman"/>
        </w:rPr>
        <w:t>b</w:t>
      </w:r>
      <w:r w:rsidR="005A61A0" w:rsidRPr="00931609">
        <w:rPr>
          <w:rFonts w:ascii="Times New Roman" w:hAnsi="Times New Roman" w:cs="Times New Roman"/>
        </w:rPr>
        <w:t>aşsavcılığı</w:t>
      </w:r>
      <w:r w:rsidR="00023891" w:rsidRPr="00931609">
        <w:rPr>
          <w:rFonts w:ascii="Times New Roman" w:hAnsi="Times New Roman" w:cs="Times New Roman"/>
        </w:rPr>
        <w:t xml:space="preserve">na bildirilmesi gereken bir durum bulunup bulunmadığını anlamak amacıyla yürütülen; görev yazısı ve eklerindeki bilgilerden başlanmak üzere, görevlendirme konusu işe ilişkin kesin bilgi sahibi olmaya yetecek her türlü delil ve emarenin toplanması, eldeki tüm verilerin doğruluklarının araştırılması, gerekli tespit ve hesaplamaların yapılarak delillere nazaran işin gerçek mahiyetinin ortaya konulması, hukuki değerlendirmesinin yapılması ve bütün bunların bir rapora bağlanarak </w:t>
      </w:r>
      <w:r w:rsidR="005A61A0" w:rsidRPr="00931609">
        <w:rPr>
          <w:rFonts w:ascii="Times New Roman" w:hAnsi="Times New Roman" w:cs="Times New Roman"/>
        </w:rPr>
        <w:t xml:space="preserve">Cumhuriyet </w:t>
      </w:r>
      <w:r w:rsidR="0073602F" w:rsidRPr="00931609">
        <w:rPr>
          <w:rFonts w:ascii="Times New Roman" w:hAnsi="Times New Roman" w:cs="Times New Roman"/>
        </w:rPr>
        <w:t>b</w:t>
      </w:r>
      <w:r w:rsidR="005A61A0" w:rsidRPr="00931609">
        <w:rPr>
          <w:rFonts w:ascii="Times New Roman" w:hAnsi="Times New Roman" w:cs="Times New Roman"/>
        </w:rPr>
        <w:t>aşsavcılığı</w:t>
      </w:r>
      <w:r w:rsidR="00023891" w:rsidRPr="00931609">
        <w:rPr>
          <w:rFonts w:ascii="Times New Roman" w:hAnsi="Times New Roman" w:cs="Times New Roman"/>
        </w:rPr>
        <w:t>na ihbar ve evrakın tevdi edilmesi veya edilme</w:t>
      </w:r>
      <w:r w:rsidR="00F87B7F" w:rsidRPr="00931609">
        <w:rPr>
          <w:rFonts w:ascii="Times New Roman" w:hAnsi="Times New Roman" w:cs="Times New Roman"/>
        </w:rPr>
        <w:t>mesi önerisinde bulunulmasıdır.</w:t>
      </w:r>
    </w:p>
    <w:p w14:paraId="17E092F3" w14:textId="77777777" w:rsidR="00370564" w:rsidRPr="00931609" w:rsidRDefault="00302BE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23891" w:rsidRPr="00931609">
        <w:rPr>
          <w:rFonts w:ascii="Times New Roman" w:hAnsi="Times New Roman" w:cs="Times New Roman"/>
        </w:rPr>
        <w:t>)</w:t>
      </w:r>
      <w:r w:rsidR="00A52F80" w:rsidRPr="00931609">
        <w:rPr>
          <w:rFonts w:ascii="Times New Roman" w:hAnsi="Times New Roman" w:cs="Times New Roman"/>
        </w:rPr>
        <w:t xml:space="preserve"> </w:t>
      </w:r>
      <w:r w:rsidR="00023891" w:rsidRPr="00931609">
        <w:rPr>
          <w:rFonts w:ascii="Times New Roman" w:hAnsi="Times New Roman" w:cs="Times New Roman"/>
        </w:rPr>
        <w:t xml:space="preserve">Soruşturmanın göreve konu fiilin gerçekleştiği yerde yapılması, </w:t>
      </w:r>
      <w:r w:rsidR="004779DF"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023891" w:rsidRPr="00931609">
        <w:rPr>
          <w:rFonts w:ascii="Times New Roman" w:hAnsi="Times New Roman" w:cs="Times New Roman"/>
        </w:rPr>
        <w:t xml:space="preserve"> ile tanıkların beyanlarının ve hakkında soruşturma yapılanın ifadesinin görev yaptıkları veya bulunduk</w:t>
      </w:r>
      <w:r w:rsidR="00F87B7F" w:rsidRPr="00931609">
        <w:rPr>
          <w:rFonts w:ascii="Times New Roman" w:hAnsi="Times New Roman" w:cs="Times New Roman"/>
        </w:rPr>
        <w:t>ları yerlerde alınması esastır.</w:t>
      </w:r>
    </w:p>
    <w:p w14:paraId="1D7243DB" w14:textId="77777777" w:rsidR="00370564" w:rsidRPr="00931609" w:rsidRDefault="00302BE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23891" w:rsidRPr="00931609">
        <w:rPr>
          <w:rFonts w:ascii="Times New Roman" w:hAnsi="Times New Roman" w:cs="Times New Roman"/>
        </w:rPr>
        <w:t>)</w:t>
      </w:r>
      <w:r w:rsidR="00A52F80" w:rsidRPr="00931609">
        <w:rPr>
          <w:rFonts w:ascii="Times New Roman" w:hAnsi="Times New Roman" w:cs="Times New Roman"/>
        </w:rPr>
        <w:t xml:space="preserve"> </w:t>
      </w:r>
      <w:r w:rsidR="00023891" w:rsidRPr="00931609">
        <w:rPr>
          <w:rFonts w:ascii="Times New Roman" w:hAnsi="Times New Roman" w:cs="Times New Roman"/>
        </w:rPr>
        <w:t>Soruşturma, Bakan onayı üzerine Başkanlıkça verilen görev</w:t>
      </w:r>
      <w:r w:rsidR="00F87B7F" w:rsidRPr="00931609">
        <w:rPr>
          <w:rFonts w:ascii="Times New Roman" w:hAnsi="Times New Roman" w:cs="Times New Roman"/>
        </w:rPr>
        <w:t xml:space="preserve"> emri doğrultusunda yürütülür. </w:t>
      </w:r>
    </w:p>
    <w:p w14:paraId="43A1D84A" w14:textId="77777777" w:rsidR="00023891" w:rsidRDefault="00302BE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23891" w:rsidRPr="00931609">
        <w:rPr>
          <w:rFonts w:ascii="Times New Roman" w:hAnsi="Times New Roman" w:cs="Times New Roman"/>
        </w:rPr>
        <w:t>)</w:t>
      </w:r>
      <w:r w:rsidR="00A52F80" w:rsidRPr="00931609">
        <w:rPr>
          <w:rFonts w:ascii="Times New Roman" w:hAnsi="Times New Roman" w:cs="Times New Roman"/>
        </w:rPr>
        <w:t xml:space="preserve"> </w:t>
      </w:r>
      <w:r w:rsidR="00023891" w:rsidRPr="00931609">
        <w:rPr>
          <w:rFonts w:ascii="Times New Roman" w:hAnsi="Times New Roman" w:cs="Times New Roman"/>
        </w:rPr>
        <w:t xml:space="preserve">Hakkında </w:t>
      </w:r>
      <w:r w:rsidR="00054D6B" w:rsidRPr="00931609">
        <w:rPr>
          <w:rFonts w:ascii="Times New Roman" w:hAnsi="Times New Roman" w:cs="Times New Roman"/>
        </w:rPr>
        <w:t>soruşturma yapılan şahıs için “ş</w:t>
      </w:r>
      <w:r w:rsidR="00023891" w:rsidRPr="00931609">
        <w:rPr>
          <w:rFonts w:ascii="Times New Roman" w:hAnsi="Times New Roman" w:cs="Times New Roman"/>
        </w:rPr>
        <w:t xml:space="preserve">üpheli” veya “sanık” kavramları kullanılmaz. </w:t>
      </w:r>
    </w:p>
    <w:p w14:paraId="32F35D69" w14:textId="77777777" w:rsidR="002D406E" w:rsidRDefault="002D406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3D534668" w14:textId="77777777" w:rsidR="002D406E" w:rsidRPr="00931609" w:rsidRDefault="002D406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3EC0E5A3" w14:textId="77777777" w:rsidR="00E16A0E" w:rsidRDefault="00E16A0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0936809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Yetki kullanımı</w:t>
      </w:r>
    </w:p>
    <w:p w14:paraId="0AF03405" w14:textId="6D48C0BD" w:rsidR="0067266A" w:rsidRPr="00931609" w:rsidRDefault="006063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84</w:t>
      </w:r>
      <w:r w:rsidR="00023891" w:rsidRPr="00931609">
        <w:rPr>
          <w:rFonts w:ascii="Times New Roman" w:hAnsi="Times New Roman" w:cs="Times New Roman"/>
          <w:b/>
        </w:rPr>
        <w:t>-</w:t>
      </w:r>
      <w:r w:rsidR="0067266A" w:rsidRPr="00931609">
        <w:rPr>
          <w:rFonts w:ascii="Times New Roman" w:hAnsi="Times New Roman" w:cs="Times New Roman"/>
        </w:rPr>
        <w:t xml:space="preserve"> (1) Müfettişler, soruşturması görevlerini ve soruşturmasının gerektirdiği işlemleri, 3628 sayılı Kanunla verilmiş yetkileri kullanarak ve bu Yönergenin “Ön İnceleme” başlıklı </w:t>
      </w:r>
      <w:r w:rsidR="0067210E">
        <w:rPr>
          <w:rFonts w:ascii="Times New Roman" w:hAnsi="Times New Roman" w:cs="Times New Roman"/>
        </w:rPr>
        <w:t xml:space="preserve">Yedinci </w:t>
      </w:r>
      <w:r w:rsidR="0067266A" w:rsidRPr="00931609">
        <w:rPr>
          <w:rFonts w:ascii="Times New Roman" w:hAnsi="Times New Roman" w:cs="Times New Roman"/>
        </w:rPr>
        <w:t>Bölümünde belirtilen usullerden faydalanarak yerine getirirler.</w:t>
      </w:r>
    </w:p>
    <w:p w14:paraId="3C084D67" w14:textId="77777777" w:rsidR="009F6196" w:rsidRPr="00931609" w:rsidRDefault="009F619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(2) Müfettişler, </w:t>
      </w:r>
      <w:r w:rsidR="0067266A" w:rsidRPr="00931609">
        <w:rPr>
          <w:rFonts w:ascii="Times New Roman" w:hAnsi="Times New Roman" w:cs="Times New Roman"/>
        </w:rPr>
        <w:t xml:space="preserve">yine </w:t>
      </w:r>
      <w:r w:rsidR="00E01C2C" w:rsidRPr="00931609">
        <w:rPr>
          <w:rFonts w:ascii="Times New Roman" w:hAnsi="Times New Roman" w:cs="Times New Roman"/>
        </w:rPr>
        <w:t xml:space="preserve">bu </w:t>
      </w:r>
      <w:r w:rsidRPr="00931609">
        <w:rPr>
          <w:rFonts w:ascii="Times New Roman" w:hAnsi="Times New Roman" w:cs="Times New Roman"/>
        </w:rPr>
        <w:t>Yöne</w:t>
      </w:r>
      <w:r w:rsidR="00E01C2C" w:rsidRPr="00931609">
        <w:rPr>
          <w:rFonts w:ascii="Times New Roman" w:hAnsi="Times New Roman" w:cs="Times New Roman"/>
        </w:rPr>
        <w:t xml:space="preserve">rgenin 5 inci maddesinde </w:t>
      </w:r>
      <w:r w:rsidRPr="00931609">
        <w:rPr>
          <w:rFonts w:ascii="Times New Roman" w:hAnsi="Times New Roman" w:cs="Times New Roman"/>
        </w:rPr>
        <w:t xml:space="preserve">genel yetkilerini </w:t>
      </w:r>
      <w:r w:rsidR="00E01C2C" w:rsidRPr="00931609">
        <w:rPr>
          <w:rFonts w:ascii="Times New Roman" w:hAnsi="Times New Roman" w:cs="Times New Roman"/>
        </w:rPr>
        <w:t>soruşturma çalışmalarında da</w:t>
      </w:r>
      <w:r w:rsidRPr="00931609">
        <w:rPr>
          <w:rFonts w:ascii="Times New Roman" w:hAnsi="Times New Roman" w:cs="Times New Roman"/>
        </w:rPr>
        <w:t xml:space="preserve"> kullanırlar</w:t>
      </w:r>
      <w:r w:rsidR="00E01C2C" w:rsidRPr="00931609">
        <w:rPr>
          <w:rFonts w:ascii="Times New Roman" w:hAnsi="Times New Roman" w:cs="Times New Roman"/>
        </w:rPr>
        <w:t>.</w:t>
      </w:r>
    </w:p>
    <w:p w14:paraId="258E3AFE" w14:textId="77777777" w:rsidR="009F6196" w:rsidRPr="00931609" w:rsidRDefault="009F619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5C79DC3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Soruşturmalarda usule ilişkin genel hususlar</w:t>
      </w:r>
    </w:p>
    <w:p w14:paraId="4A012D4D" w14:textId="77777777" w:rsidR="003970DD" w:rsidRPr="00931609" w:rsidRDefault="009C4E4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85</w:t>
      </w:r>
      <w:r w:rsidR="00023891" w:rsidRPr="00931609">
        <w:rPr>
          <w:rFonts w:ascii="Times New Roman" w:hAnsi="Times New Roman" w:cs="Times New Roman"/>
          <w:b/>
        </w:rPr>
        <w:t xml:space="preserve">- </w:t>
      </w:r>
      <w:r w:rsidR="00023891" w:rsidRPr="00931609">
        <w:rPr>
          <w:rFonts w:ascii="Times New Roman" w:hAnsi="Times New Roman" w:cs="Times New Roman"/>
        </w:rPr>
        <w:t xml:space="preserve">(1) Deliller, işlemlerin tutanağa bağlanması, </w:t>
      </w:r>
      <w:r w:rsidR="004779DF"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023891" w:rsidRPr="00931609">
        <w:rPr>
          <w:rFonts w:ascii="Times New Roman" w:hAnsi="Times New Roman" w:cs="Times New Roman"/>
        </w:rPr>
        <w:t xml:space="preserve">nin çağrılması, tanıklar, hakkında soruşturma yürütülenin çağrılması, ifadesinin alınmasıyla ilgili hususlarda </w:t>
      </w:r>
      <w:r w:rsidR="00014E56" w:rsidRPr="00931609">
        <w:rPr>
          <w:rFonts w:ascii="Times New Roman" w:hAnsi="Times New Roman" w:cs="Times New Roman"/>
        </w:rPr>
        <w:t>ön inceleme</w:t>
      </w:r>
      <w:r w:rsidR="00941211" w:rsidRPr="00931609">
        <w:rPr>
          <w:rFonts w:ascii="Times New Roman" w:hAnsi="Times New Roman" w:cs="Times New Roman"/>
        </w:rPr>
        <w:t>de</w:t>
      </w:r>
      <w:r w:rsidR="00014E56" w:rsidRPr="00931609">
        <w:rPr>
          <w:rFonts w:ascii="Times New Roman" w:hAnsi="Times New Roman" w:cs="Times New Roman"/>
        </w:rPr>
        <w:t xml:space="preserve"> </w:t>
      </w:r>
      <w:r w:rsidR="00941211" w:rsidRPr="00931609">
        <w:rPr>
          <w:rFonts w:ascii="Times New Roman" w:hAnsi="Times New Roman" w:cs="Times New Roman"/>
        </w:rPr>
        <w:t>uygulanan</w:t>
      </w:r>
      <w:r w:rsidR="00023891" w:rsidRPr="00931609">
        <w:rPr>
          <w:rFonts w:ascii="Times New Roman" w:hAnsi="Times New Roman" w:cs="Times New Roman"/>
        </w:rPr>
        <w:t xml:space="preserve"> </w:t>
      </w:r>
      <w:r w:rsidR="00F87B7F" w:rsidRPr="00931609">
        <w:rPr>
          <w:rFonts w:ascii="Times New Roman" w:hAnsi="Times New Roman" w:cs="Times New Roman"/>
        </w:rPr>
        <w:t>usul</w:t>
      </w:r>
      <w:r w:rsidR="00941211" w:rsidRPr="00931609">
        <w:rPr>
          <w:rFonts w:ascii="Times New Roman" w:hAnsi="Times New Roman" w:cs="Times New Roman"/>
        </w:rPr>
        <w:t xml:space="preserve"> ve esaslara </w:t>
      </w:r>
      <w:r w:rsidR="00F87B7F" w:rsidRPr="00931609">
        <w:rPr>
          <w:rFonts w:ascii="Times New Roman" w:hAnsi="Times New Roman" w:cs="Times New Roman"/>
        </w:rPr>
        <w:t xml:space="preserve">göre hareket edilir. </w:t>
      </w:r>
    </w:p>
    <w:p w14:paraId="2A33B339"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A52F80" w:rsidRPr="00931609">
        <w:rPr>
          <w:rFonts w:ascii="Times New Roman" w:hAnsi="Times New Roman" w:cs="Times New Roman"/>
        </w:rPr>
        <w:t xml:space="preserve"> </w:t>
      </w:r>
      <w:r w:rsidR="00142B6A"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 xml:space="preserve">nin dinlenmesi sırasında, haksız edinildiğini iddia ettiği malvarlığının; kaynağı, nasıl edinildiği, ne şekilde muhafaza edildiği, bu işlerde faile yardım edenler olup olmadığı, varsa olaydaki rollerinin ne olduğu konularında başka bilgisi olup olmadığına dair sorular sorulur. İhbar veya şikâyete konu olan ve tetkik edilen mal bildirimlerindeki bilgilerle uyuşmayan ihbar veya şikâyet dilekçesindeki ya da </w:t>
      </w:r>
      <w:r w:rsidR="004779DF"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 xml:space="preserve"> beyanlarındaki çelişkilerin açıklığa kavuşması için gerekli sorular sorulur. Ancak, kamu görevlisinin mal bildirimleri hiçbir şekilde ifşa edilmez.</w:t>
      </w:r>
    </w:p>
    <w:p w14:paraId="1C6F59CA"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A52F80" w:rsidRPr="00931609">
        <w:rPr>
          <w:rFonts w:ascii="Times New Roman" w:hAnsi="Times New Roman" w:cs="Times New Roman"/>
        </w:rPr>
        <w:t xml:space="preserve"> </w:t>
      </w:r>
      <w:r w:rsidRPr="00931609">
        <w:rPr>
          <w:rFonts w:ascii="Times New Roman" w:hAnsi="Times New Roman" w:cs="Times New Roman"/>
        </w:rPr>
        <w:t xml:space="preserve">Yerinde incelenmesi gereken dosyalar ve görülmesi gereken belgeler belirlenerek nezdinde bulundukları kuruluşlara gidilir ve gerekli görülenlerin aslı gibidir tasdikli bir kopyası Yönergenin </w:t>
      </w:r>
      <w:r w:rsidR="00EC5329" w:rsidRPr="00931609">
        <w:rPr>
          <w:rFonts w:ascii="Times New Roman" w:hAnsi="Times New Roman" w:cs="Times New Roman"/>
        </w:rPr>
        <w:t>55</w:t>
      </w:r>
      <w:r w:rsidR="00DF7ADB" w:rsidRPr="00931609">
        <w:rPr>
          <w:rFonts w:ascii="Times New Roman" w:hAnsi="Times New Roman" w:cs="Times New Roman"/>
        </w:rPr>
        <w:t xml:space="preserve"> </w:t>
      </w:r>
      <w:r w:rsidR="00EC5329" w:rsidRPr="00931609">
        <w:rPr>
          <w:rFonts w:ascii="Times New Roman" w:hAnsi="Times New Roman" w:cs="Times New Roman"/>
        </w:rPr>
        <w:t>inci</w:t>
      </w:r>
      <w:r w:rsidRPr="00931609">
        <w:rPr>
          <w:rFonts w:ascii="Times New Roman" w:hAnsi="Times New Roman" w:cs="Times New Roman"/>
        </w:rPr>
        <w:t xml:space="preserve"> ma</w:t>
      </w:r>
      <w:r w:rsidR="00F87B7F" w:rsidRPr="00931609">
        <w:rPr>
          <w:rFonts w:ascii="Times New Roman" w:hAnsi="Times New Roman" w:cs="Times New Roman"/>
        </w:rPr>
        <w:t xml:space="preserve">ddesindeki usule göre istenir. </w:t>
      </w:r>
    </w:p>
    <w:p w14:paraId="76D46A2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A52F80" w:rsidRPr="00931609">
        <w:rPr>
          <w:rFonts w:ascii="Times New Roman" w:hAnsi="Times New Roman" w:cs="Times New Roman"/>
        </w:rPr>
        <w:t xml:space="preserve"> </w:t>
      </w:r>
      <w:r w:rsidRPr="00931609">
        <w:rPr>
          <w:rFonts w:ascii="Times New Roman" w:hAnsi="Times New Roman" w:cs="Times New Roman"/>
        </w:rPr>
        <w:t xml:space="preserve">Bu aşamada öncelikle mal bildirimlerinin verildiği mercilere gidilerek, hakkında idari soruşturma yapılanın mal bildirimleri tetkik edilir. Bu inceleme sırasında; </w:t>
      </w:r>
    </w:p>
    <w:p w14:paraId="4DFA51B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121E69" w:rsidRPr="00931609">
        <w:rPr>
          <w:rFonts w:ascii="Times New Roman" w:hAnsi="Times New Roman" w:cs="Times New Roman"/>
        </w:rPr>
        <w:t xml:space="preserve"> </w:t>
      </w:r>
      <w:r w:rsidRPr="00931609">
        <w:rPr>
          <w:rFonts w:ascii="Times New Roman" w:hAnsi="Times New Roman" w:cs="Times New Roman"/>
        </w:rPr>
        <w:t xml:space="preserve">Her ikisi de mal bildiriminde bulunmak zorunda olan eşlerin her birinin ayrı ayrı mal bildiriminde bulunmak zorunda oldukları, bu takdirde eşlerden her birinin, eşi ile velayeti altındaki çocuklarının da mallarını bildirecekleri, </w:t>
      </w:r>
    </w:p>
    <w:p w14:paraId="171D754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121E69" w:rsidRPr="00931609">
        <w:rPr>
          <w:rFonts w:ascii="Times New Roman" w:hAnsi="Times New Roman" w:cs="Times New Roman"/>
        </w:rPr>
        <w:t xml:space="preserve"> </w:t>
      </w:r>
      <w:r w:rsidRPr="00931609">
        <w:rPr>
          <w:rFonts w:ascii="Times New Roman" w:hAnsi="Times New Roman" w:cs="Times New Roman"/>
        </w:rPr>
        <w:t>Kamu görevlilerinden asli görevleri uhdelerinde kalmak kaydıyla, yönetim kurulu veya denetim kurulu üyeliği gibi ikinci bir görevi icra edenlerin ya da vekâleten yürütenlerin, sadece asli görevlerinden dolayı tek mal bildiriminde bulunacakları</w:t>
      </w:r>
      <w:r w:rsidR="0073602F" w:rsidRPr="00931609">
        <w:rPr>
          <w:rFonts w:ascii="Times New Roman" w:hAnsi="Times New Roman" w:cs="Times New Roman"/>
        </w:rPr>
        <w:t>,</w:t>
      </w:r>
    </w:p>
    <w:p w14:paraId="60290D8B"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husus</w:t>
      </w:r>
      <w:r w:rsidR="00F87B7F" w:rsidRPr="00931609">
        <w:rPr>
          <w:rFonts w:ascii="Times New Roman" w:hAnsi="Times New Roman" w:cs="Times New Roman"/>
        </w:rPr>
        <w:t>larına</w:t>
      </w:r>
      <w:proofErr w:type="gramEnd"/>
      <w:r w:rsidR="00F87B7F" w:rsidRPr="00931609">
        <w:rPr>
          <w:rFonts w:ascii="Times New Roman" w:hAnsi="Times New Roman" w:cs="Times New Roman"/>
        </w:rPr>
        <w:t xml:space="preserve"> özellikle dikkat edilir.</w:t>
      </w:r>
    </w:p>
    <w:p w14:paraId="21F964CA" w14:textId="77777777" w:rsidR="00334F1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41C69" w:rsidRPr="00931609">
        <w:rPr>
          <w:rFonts w:ascii="Times New Roman" w:hAnsi="Times New Roman" w:cs="Times New Roman"/>
        </w:rPr>
        <w:t>5</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Mal bildirimleri, önceki bildirimler ile karşılaştırılarak tutarlılığı ve gerçeği yansıtıp yansıtmadığı araştırılır. Mal bildirimlerindeki bilgilerin doğruluğu ve bildirimler arasındaki farklılıkların nedenleri araştırılırken, bildirimde bulunana mal varlığındaki artışın kaynağını ispat hakkı tanınması önemlidir.</w:t>
      </w:r>
    </w:p>
    <w:p w14:paraId="779C644F"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41C69" w:rsidRPr="00931609">
        <w:rPr>
          <w:rFonts w:ascii="Times New Roman" w:hAnsi="Times New Roman" w:cs="Times New Roman"/>
        </w:rPr>
        <w:t>6</w:t>
      </w:r>
      <w:r w:rsidRPr="00931609">
        <w:rPr>
          <w:rFonts w:ascii="Times New Roman" w:hAnsi="Times New Roman" w:cs="Times New Roman"/>
        </w:rPr>
        <w:t>)</w:t>
      </w:r>
      <w:r w:rsidR="00A52F80" w:rsidRPr="00931609">
        <w:rPr>
          <w:rFonts w:ascii="Times New Roman" w:hAnsi="Times New Roman" w:cs="Times New Roman"/>
        </w:rPr>
        <w:t xml:space="preserve"> S</w:t>
      </w:r>
      <w:r w:rsidRPr="00931609">
        <w:rPr>
          <w:rFonts w:ascii="Times New Roman" w:hAnsi="Times New Roman" w:cs="Times New Roman"/>
        </w:rPr>
        <w:t xml:space="preserve">oruşturmaya konu olayla bağlantılı bilgi ve belgelerin mahkemede veya noterde olduğunun tespiti durumunda, bunların incelenmesi veya örneklerinin temini için ilgili </w:t>
      </w:r>
      <w:r w:rsidR="003970DD" w:rsidRPr="00931609">
        <w:rPr>
          <w:rFonts w:ascii="Times New Roman" w:hAnsi="Times New Roman" w:cs="Times New Roman"/>
        </w:rPr>
        <w:t>m</w:t>
      </w:r>
      <w:r w:rsidRPr="00931609">
        <w:rPr>
          <w:rFonts w:ascii="Times New Roman" w:hAnsi="Times New Roman" w:cs="Times New Roman"/>
        </w:rPr>
        <w:t xml:space="preserve">ahkeme veya </w:t>
      </w:r>
      <w:r w:rsidR="005A61A0" w:rsidRPr="00931609">
        <w:rPr>
          <w:rFonts w:ascii="Times New Roman" w:hAnsi="Times New Roman" w:cs="Times New Roman"/>
        </w:rPr>
        <w:t xml:space="preserve">Cumhuriyet </w:t>
      </w:r>
      <w:r w:rsidR="0073602F" w:rsidRPr="00931609">
        <w:rPr>
          <w:rFonts w:ascii="Times New Roman" w:hAnsi="Times New Roman" w:cs="Times New Roman"/>
        </w:rPr>
        <w:t>b</w:t>
      </w:r>
      <w:r w:rsidR="005A61A0" w:rsidRPr="00931609">
        <w:rPr>
          <w:rFonts w:ascii="Times New Roman" w:hAnsi="Times New Roman" w:cs="Times New Roman"/>
        </w:rPr>
        <w:t>aşsavcılığı</w:t>
      </w:r>
      <w:r w:rsidRPr="00931609">
        <w:rPr>
          <w:rFonts w:ascii="Times New Roman" w:hAnsi="Times New Roman" w:cs="Times New Roman"/>
        </w:rPr>
        <w:t>ndan yazıyla talepte b</w:t>
      </w:r>
      <w:r w:rsidR="00F87B7F" w:rsidRPr="00931609">
        <w:rPr>
          <w:rFonts w:ascii="Times New Roman" w:hAnsi="Times New Roman" w:cs="Times New Roman"/>
        </w:rPr>
        <w:t>ulunulur.</w:t>
      </w:r>
    </w:p>
    <w:p w14:paraId="45C11D1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41C69" w:rsidRPr="00931609">
        <w:rPr>
          <w:rFonts w:ascii="Times New Roman" w:hAnsi="Times New Roman" w:cs="Times New Roman"/>
        </w:rPr>
        <w:t>7</w:t>
      </w:r>
      <w:r w:rsidRPr="00931609">
        <w:rPr>
          <w:rFonts w:ascii="Times New Roman" w:hAnsi="Times New Roman" w:cs="Times New Roman"/>
        </w:rPr>
        <w:t>)</w:t>
      </w:r>
      <w:r w:rsidR="00A52F80" w:rsidRPr="00931609">
        <w:rPr>
          <w:rFonts w:ascii="Times New Roman" w:hAnsi="Times New Roman" w:cs="Times New Roman"/>
        </w:rPr>
        <w:t xml:space="preserve"> </w:t>
      </w:r>
      <w:r w:rsidRPr="00931609">
        <w:rPr>
          <w:rFonts w:ascii="Times New Roman" w:hAnsi="Times New Roman" w:cs="Times New Roman"/>
        </w:rPr>
        <w:t xml:space="preserve">Haksız edinildiği iddia edilen malvarlığının araştırılması amacıyla ilgili kurum ve kuruluşlardan bilgi ve belge istenmesi sırasında şu hususlara dikkat edilir: </w:t>
      </w:r>
    </w:p>
    <w:p w14:paraId="1C86C977"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121E69" w:rsidRPr="00931609">
        <w:rPr>
          <w:rFonts w:ascii="Times New Roman" w:hAnsi="Times New Roman" w:cs="Times New Roman"/>
        </w:rPr>
        <w:t xml:space="preserve"> </w:t>
      </w:r>
      <w:r w:rsidRPr="00931609">
        <w:rPr>
          <w:rFonts w:ascii="Times New Roman" w:hAnsi="Times New Roman" w:cs="Times New Roman"/>
        </w:rPr>
        <w:t xml:space="preserve">Taşınmaz mallar, motorlu taşıtlar ve bankacılık bilgileri bu bilgilerin bulunduğu elektronik ortamlardan elde edilemediği takdirde veya bu sistemlerden elde edilen veriler bir suç işlendiği şüphesi uyandırıyor ise; </w:t>
      </w:r>
      <w:r w:rsidR="0027075D" w:rsidRPr="00931609">
        <w:rPr>
          <w:rFonts w:ascii="Times New Roman" w:hAnsi="Times New Roman" w:cs="Times New Roman"/>
        </w:rPr>
        <w:t xml:space="preserve">ilgili bakanlıklar ve/veya kurum ve kuruluşlara (Tapu Kadastro Genel Müdürlüğü, Nüfus </w:t>
      </w:r>
      <w:r w:rsidR="0073602F" w:rsidRPr="00931609">
        <w:rPr>
          <w:rFonts w:ascii="Times New Roman" w:hAnsi="Times New Roman" w:cs="Times New Roman"/>
        </w:rPr>
        <w:t xml:space="preserve">ve Vatandaşlık İşleri </w:t>
      </w:r>
      <w:r w:rsidR="0027075D" w:rsidRPr="00931609">
        <w:rPr>
          <w:rFonts w:ascii="Times New Roman" w:hAnsi="Times New Roman" w:cs="Times New Roman"/>
        </w:rPr>
        <w:t xml:space="preserve">Genel Müdürlüğü vb.) </w:t>
      </w:r>
      <w:r w:rsidRPr="00931609">
        <w:rPr>
          <w:rFonts w:ascii="Times New Roman" w:hAnsi="Times New Roman" w:cs="Times New Roman"/>
        </w:rPr>
        <w:t xml:space="preserve">yazılar yazılarak, gayrimenkul ve araç mülkiyet bilgileri ile ipotek ve haciz şerhi gibi sahipliği veya kullanımı etkileyen diğer bilgiler bulunup bulunmadığı sorulur. </w:t>
      </w:r>
    </w:p>
    <w:p w14:paraId="79EB8B3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121E69" w:rsidRPr="00931609">
        <w:rPr>
          <w:rFonts w:ascii="Times New Roman" w:hAnsi="Times New Roman" w:cs="Times New Roman"/>
        </w:rPr>
        <w:t xml:space="preserve"> </w:t>
      </w:r>
      <w:r w:rsidRPr="00931609">
        <w:rPr>
          <w:rFonts w:ascii="Times New Roman" w:hAnsi="Times New Roman" w:cs="Times New Roman"/>
        </w:rPr>
        <w:t>Bankalardan ve aracı kuruluşlardan mevduat, fon ve diğer menkul varlık bilgileri ile kredi ve kredi kartı bilgileri, banka kasası bilgileri istenir.</w:t>
      </w:r>
    </w:p>
    <w:p w14:paraId="5C494EB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121E69" w:rsidRPr="00931609">
        <w:rPr>
          <w:rFonts w:ascii="Times New Roman" w:hAnsi="Times New Roman" w:cs="Times New Roman"/>
        </w:rPr>
        <w:t xml:space="preserve"> </w:t>
      </w:r>
      <w:r w:rsidRPr="00931609">
        <w:rPr>
          <w:rFonts w:ascii="Times New Roman" w:hAnsi="Times New Roman" w:cs="Times New Roman"/>
        </w:rPr>
        <w:t>Şirket ortaklığı bulunup bulunmadığı araştırılır.</w:t>
      </w:r>
    </w:p>
    <w:p w14:paraId="035CCAA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lastRenderedPageBreak/>
        <w:t>ç</w:t>
      </w:r>
      <w:proofErr w:type="gramEnd"/>
      <w:r w:rsidRPr="00931609">
        <w:rPr>
          <w:rFonts w:ascii="Times New Roman" w:hAnsi="Times New Roman" w:cs="Times New Roman"/>
        </w:rPr>
        <w:t>)</w:t>
      </w:r>
      <w:r w:rsidR="00121E69" w:rsidRPr="00931609">
        <w:rPr>
          <w:rFonts w:ascii="Times New Roman" w:hAnsi="Times New Roman" w:cs="Times New Roman"/>
        </w:rPr>
        <w:t xml:space="preserve"> </w:t>
      </w:r>
      <w:r w:rsidRPr="00931609">
        <w:rPr>
          <w:rFonts w:ascii="Times New Roman" w:hAnsi="Times New Roman" w:cs="Times New Roman"/>
        </w:rPr>
        <w:t>Tahakkuk birimlerinden maaş gelirinin yıllar ve aylar itibariyle tutarları istenir, ikramiye ve ödül gibi ödemeler olup olmadığı sorulur.</w:t>
      </w:r>
    </w:p>
    <w:p w14:paraId="19D7F15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121E69" w:rsidRPr="00931609">
        <w:rPr>
          <w:rFonts w:ascii="Times New Roman" w:hAnsi="Times New Roman" w:cs="Times New Roman"/>
        </w:rPr>
        <w:t xml:space="preserve"> </w:t>
      </w:r>
      <w:r w:rsidRPr="00931609">
        <w:rPr>
          <w:rFonts w:ascii="Times New Roman" w:hAnsi="Times New Roman" w:cs="Times New Roman"/>
        </w:rPr>
        <w:t xml:space="preserve">Gelir İdaresi Başkanlığı Yönetim Bilgi Sistemlerinden (GİB–YBS) gayrimenkul sermaye iradı, arızi kazanç ve irat gibi gelir kaynakları olup olmadığına, </w:t>
      </w:r>
      <w:proofErr w:type="spellStart"/>
      <w:r w:rsidRPr="00931609">
        <w:rPr>
          <w:rFonts w:ascii="Times New Roman" w:hAnsi="Times New Roman" w:cs="Times New Roman"/>
        </w:rPr>
        <w:t>veraseten</w:t>
      </w:r>
      <w:proofErr w:type="spellEnd"/>
      <w:r w:rsidRPr="00931609">
        <w:rPr>
          <w:rFonts w:ascii="Times New Roman" w:hAnsi="Times New Roman" w:cs="Times New Roman"/>
        </w:rPr>
        <w:t xml:space="preserve"> veya ivazsız intikal bulunup bulunmadığına bakılır.</w:t>
      </w:r>
    </w:p>
    <w:p w14:paraId="0C51792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e)</w:t>
      </w:r>
      <w:r w:rsidR="00121E69" w:rsidRPr="00931609">
        <w:rPr>
          <w:rFonts w:ascii="Times New Roman" w:hAnsi="Times New Roman" w:cs="Times New Roman"/>
        </w:rPr>
        <w:t xml:space="preserve"> </w:t>
      </w:r>
      <w:r w:rsidRPr="00931609">
        <w:rPr>
          <w:rFonts w:ascii="Times New Roman" w:hAnsi="Times New Roman" w:cs="Times New Roman"/>
        </w:rPr>
        <w:t>Mümkün olduğu ölçüde paraya dönüştürüldüğü bildirilen ziynet eşyaları bozdurulan kuyumcu veya şahıslardan sorulur.</w:t>
      </w:r>
    </w:p>
    <w:p w14:paraId="2CA2C1D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f)</w:t>
      </w:r>
      <w:r w:rsidR="00121E69" w:rsidRPr="00931609">
        <w:rPr>
          <w:rFonts w:ascii="Times New Roman" w:hAnsi="Times New Roman" w:cs="Times New Roman"/>
        </w:rPr>
        <w:t xml:space="preserve"> </w:t>
      </w:r>
      <w:r w:rsidRPr="00931609">
        <w:rPr>
          <w:rFonts w:ascii="Times New Roman" w:hAnsi="Times New Roman" w:cs="Times New Roman"/>
        </w:rPr>
        <w:t xml:space="preserve">Kirada oturanların ödedikleri kira miktarı bina sahibinden sorulur, şüphe </w:t>
      </w:r>
      <w:r w:rsidR="00947436" w:rsidRPr="00931609">
        <w:rPr>
          <w:rFonts w:ascii="Times New Roman" w:hAnsi="Times New Roman" w:cs="Times New Roman"/>
        </w:rPr>
        <w:t>hâlinde</w:t>
      </w:r>
      <w:r w:rsidRPr="00931609">
        <w:rPr>
          <w:rFonts w:ascii="Times New Roman" w:hAnsi="Times New Roman" w:cs="Times New Roman"/>
        </w:rPr>
        <w:t xml:space="preserve"> gerçek kirası emsal konutlar üzerinden araştırılır.</w:t>
      </w:r>
    </w:p>
    <w:p w14:paraId="7AF4013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g)</w:t>
      </w:r>
      <w:r w:rsidR="00121E69" w:rsidRPr="00931609">
        <w:rPr>
          <w:rFonts w:ascii="Times New Roman" w:hAnsi="Times New Roman" w:cs="Times New Roman"/>
        </w:rPr>
        <w:t xml:space="preserve"> </w:t>
      </w:r>
      <w:r w:rsidRPr="00931609">
        <w:rPr>
          <w:rFonts w:ascii="Times New Roman" w:hAnsi="Times New Roman" w:cs="Times New Roman"/>
        </w:rPr>
        <w:t>Bakmakla yükümlü olunan aile bireylerinin özel eğitim giderleri ilgili eğitim kurumlarından sorulur.</w:t>
      </w:r>
    </w:p>
    <w:p w14:paraId="7DDEA0B2"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ğ</w:t>
      </w:r>
      <w:proofErr w:type="gramEnd"/>
      <w:r w:rsidRPr="00931609">
        <w:rPr>
          <w:rFonts w:ascii="Times New Roman" w:hAnsi="Times New Roman" w:cs="Times New Roman"/>
        </w:rPr>
        <w:t>)</w:t>
      </w:r>
      <w:r w:rsidR="00121E69" w:rsidRPr="00931609">
        <w:rPr>
          <w:rFonts w:ascii="Times New Roman" w:hAnsi="Times New Roman" w:cs="Times New Roman"/>
        </w:rPr>
        <w:t xml:space="preserve"> </w:t>
      </w:r>
      <w:r w:rsidRPr="00931609">
        <w:rPr>
          <w:rFonts w:ascii="Times New Roman" w:hAnsi="Times New Roman" w:cs="Times New Roman"/>
        </w:rPr>
        <w:t>Elektrik, su, telefon faturaları ilgili kurumlardan araştırılır.</w:t>
      </w:r>
    </w:p>
    <w:p w14:paraId="60C7BC15"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h)</w:t>
      </w:r>
      <w:r w:rsidR="00121E69" w:rsidRPr="00931609">
        <w:rPr>
          <w:rFonts w:ascii="Times New Roman" w:hAnsi="Times New Roman" w:cs="Times New Roman"/>
        </w:rPr>
        <w:t xml:space="preserve"> </w:t>
      </w:r>
      <w:r w:rsidRPr="00931609">
        <w:rPr>
          <w:rFonts w:ascii="Times New Roman" w:hAnsi="Times New Roman" w:cs="Times New Roman"/>
        </w:rPr>
        <w:t xml:space="preserve">Hediye yoluyla edinildiği bildirilen veya tespit edilen ve 3628 sayılı Kanunun </w:t>
      </w:r>
      <w:proofErr w:type="gramStart"/>
      <w:r w:rsidRPr="00931609">
        <w:rPr>
          <w:rFonts w:ascii="Times New Roman" w:hAnsi="Times New Roman" w:cs="Times New Roman"/>
        </w:rPr>
        <w:t>3 üncü</w:t>
      </w:r>
      <w:proofErr w:type="gramEnd"/>
      <w:r w:rsidRPr="00931609">
        <w:rPr>
          <w:rFonts w:ascii="Times New Roman" w:hAnsi="Times New Roman" w:cs="Times New Roman"/>
        </w:rPr>
        <w:t xml:space="preserve"> maddesi kapsamına giren eşyadan alındığı tarihteki değerinin on aylık net asgari ücret toplamını aşabileceği düşünülenlerin gerçek değerinin takdiri </w:t>
      </w:r>
      <w:r w:rsidR="003970DD" w:rsidRPr="00931609">
        <w:rPr>
          <w:rFonts w:ascii="Times New Roman" w:hAnsi="Times New Roman" w:cs="Times New Roman"/>
        </w:rPr>
        <w:t xml:space="preserve">4/1/1961 tarihli ve </w:t>
      </w:r>
      <w:r w:rsidRPr="00931609">
        <w:rPr>
          <w:rFonts w:ascii="Times New Roman" w:hAnsi="Times New Roman" w:cs="Times New Roman"/>
        </w:rPr>
        <w:t xml:space="preserve">213 sayılı Vergi Usul Kanununun 72 </w:t>
      </w:r>
      <w:proofErr w:type="spellStart"/>
      <w:r w:rsidRPr="00931609">
        <w:rPr>
          <w:rFonts w:ascii="Times New Roman" w:hAnsi="Times New Roman" w:cs="Times New Roman"/>
        </w:rPr>
        <w:t>nci</w:t>
      </w:r>
      <w:proofErr w:type="spellEnd"/>
      <w:r w:rsidRPr="00931609">
        <w:rPr>
          <w:rFonts w:ascii="Times New Roman" w:hAnsi="Times New Roman" w:cs="Times New Roman"/>
        </w:rPr>
        <w:t xml:space="preserve"> maddesine göre kurulan takdir komisyonundan istenir, bu sınırı aştığı belirlenenlerin alındıkları tarihten itibaren bir ay içinde kendi kurumlarına teslim </w:t>
      </w:r>
      <w:r w:rsidR="00F87B7F" w:rsidRPr="00931609">
        <w:rPr>
          <w:rFonts w:ascii="Times New Roman" w:hAnsi="Times New Roman" w:cs="Times New Roman"/>
        </w:rPr>
        <w:t xml:space="preserve">edilip edilmediği araştırılır. </w:t>
      </w:r>
    </w:p>
    <w:p w14:paraId="69874F5D"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41C69" w:rsidRPr="00931609">
        <w:rPr>
          <w:rFonts w:ascii="Times New Roman" w:hAnsi="Times New Roman" w:cs="Times New Roman"/>
        </w:rPr>
        <w:t>8</w:t>
      </w:r>
      <w:r w:rsidRPr="00931609">
        <w:rPr>
          <w:rFonts w:ascii="Times New Roman" w:hAnsi="Times New Roman" w:cs="Times New Roman"/>
        </w:rPr>
        <w:t>)</w:t>
      </w:r>
      <w:r w:rsidR="00A52F80" w:rsidRPr="00931609">
        <w:rPr>
          <w:rFonts w:ascii="Times New Roman" w:hAnsi="Times New Roman" w:cs="Times New Roman"/>
        </w:rPr>
        <w:t xml:space="preserve"> </w:t>
      </w:r>
      <w:r w:rsidRPr="00931609">
        <w:rPr>
          <w:rFonts w:ascii="Times New Roman" w:hAnsi="Times New Roman" w:cs="Times New Roman"/>
        </w:rPr>
        <w:t>Kendilerinden bilgi istenen gerçek ya da tüzel kişiler veya kamu kurum ve kuruluşları, müfettişlerce istenen bilgileri gecikmeksizin makul sürede eksiksiz vermek zorunlu</w:t>
      </w:r>
      <w:r w:rsidR="0073602F" w:rsidRPr="00931609">
        <w:rPr>
          <w:rFonts w:ascii="Times New Roman" w:hAnsi="Times New Roman" w:cs="Times New Roman"/>
        </w:rPr>
        <w:t>lu</w:t>
      </w:r>
      <w:r w:rsidRPr="00931609">
        <w:rPr>
          <w:rFonts w:ascii="Times New Roman" w:hAnsi="Times New Roman" w:cs="Times New Roman"/>
        </w:rPr>
        <w:t>ğuna uyma</w:t>
      </w:r>
      <w:r w:rsidR="004E56A4" w:rsidRPr="00931609">
        <w:rPr>
          <w:rFonts w:ascii="Times New Roman" w:hAnsi="Times New Roman" w:cs="Times New Roman"/>
        </w:rPr>
        <w:t xml:space="preserve">dığı takdirde; </w:t>
      </w:r>
      <w:r w:rsidRPr="00931609">
        <w:rPr>
          <w:rFonts w:ascii="Times New Roman" w:hAnsi="Times New Roman" w:cs="Times New Roman"/>
        </w:rPr>
        <w:t>36</w:t>
      </w:r>
      <w:r w:rsidR="00091CE5" w:rsidRPr="00931609">
        <w:rPr>
          <w:rFonts w:ascii="Times New Roman" w:hAnsi="Times New Roman" w:cs="Times New Roman"/>
        </w:rPr>
        <w:t xml:space="preserve">28 sayılı Kanunun </w:t>
      </w:r>
      <w:proofErr w:type="gramStart"/>
      <w:r w:rsidR="00091CE5" w:rsidRPr="00931609">
        <w:rPr>
          <w:rFonts w:ascii="Times New Roman" w:hAnsi="Times New Roman" w:cs="Times New Roman"/>
        </w:rPr>
        <w:t xml:space="preserve">20 </w:t>
      </w:r>
      <w:proofErr w:type="spellStart"/>
      <w:r w:rsidR="00091CE5" w:rsidRPr="00931609">
        <w:rPr>
          <w:rFonts w:ascii="Times New Roman" w:hAnsi="Times New Roman" w:cs="Times New Roman"/>
        </w:rPr>
        <w:t>nci</w:t>
      </w:r>
      <w:proofErr w:type="spellEnd"/>
      <w:proofErr w:type="gramEnd"/>
      <w:r w:rsidR="00091CE5" w:rsidRPr="00931609">
        <w:rPr>
          <w:rFonts w:ascii="Times New Roman" w:hAnsi="Times New Roman" w:cs="Times New Roman"/>
        </w:rPr>
        <w:t xml:space="preserve"> madde</w:t>
      </w:r>
      <w:r w:rsidR="00CF673F" w:rsidRPr="00931609">
        <w:rPr>
          <w:rFonts w:ascii="Times New Roman" w:hAnsi="Times New Roman" w:cs="Times New Roman"/>
        </w:rPr>
        <w:t>si</w:t>
      </w:r>
      <w:r w:rsidR="00A52F80" w:rsidRPr="00931609">
        <w:rPr>
          <w:rFonts w:ascii="Times New Roman" w:hAnsi="Times New Roman" w:cs="Times New Roman"/>
        </w:rPr>
        <w:t xml:space="preserve"> kapsamında işlem yapılmasını sağlamak amacıyla </w:t>
      </w:r>
      <w:r w:rsidR="004E56A4" w:rsidRPr="00931609">
        <w:rPr>
          <w:rFonts w:ascii="Times New Roman" w:hAnsi="Times New Roman" w:cs="Times New Roman"/>
        </w:rPr>
        <w:t xml:space="preserve">4483 sayılı Kanuna </w:t>
      </w:r>
      <w:r w:rsidR="00091CE5" w:rsidRPr="00931609">
        <w:rPr>
          <w:rFonts w:ascii="Times New Roman" w:hAnsi="Times New Roman" w:cs="Times New Roman"/>
        </w:rPr>
        <w:t xml:space="preserve">tabi olmayanlar </w:t>
      </w:r>
      <w:r w:rsidR="004E56A4" w:rsidRPr="00931609">
        <w:rPr>
          <w:rFonts w:ascii="Times New Roman" w:hAnsi="Times New Roman" w:cs="Times New Roman"/>
        </w:rPr>
        <w:t>hakkında Cumhuriyet savcılığınca soruşturma yapılmasını sağlamak amacıyla tevdi raporu düzenlenir</w:t>
      </w:r>
      <w:r w:rsidR="00A52F80" w:rsidRPr="00931609">
        <w:rPr>
          <w:rFonts w:ascii="Times New Roman" w:hAnsi="Times New Roman" w:cs="Times New Roman"/>
        </w:rPr>
        <w:t>.</w:t>
      </w:r>
      <w:r w:rsidR="00DB398D" w:rsidRPr="00931609">
        <w:rPr>
          <w:rFonts w:ascii="Times New Roman" w:hAnsi="Times New Roman" w:cs="Times New Roman"/>
        </w:rPr>
        <w:t xml:space="preserve"> 4483 sayılı Kanuna tabi olanlar hakkında ise ön inceleme onayı talep edilir.</w:t>
      </w:r>
    </w:p>
    <w:p w14:paraId="06FC858B" w14:textId="61C2E6E8"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41C69" w:rsidRPr="00931609">
        <w:rPr>
          <w:rFonts w:ascii="Times New Roman" w:hAnsi="Times New Roman" w:cs="Times New Roman"/>
        </w:rPr>
        <w:t>9</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Hakkında soruşturma yapılanın ifadesinin alınması sırasında haksız edinildiğinden şüphe edilen, kendisi ile eşine ve velayet altındaki çocuklarına ait; malvarlığının kaynağına, nasıl edinildiğine ve ne şekilde muhafaza edildiğine, gelir kaynaklarına ve miktarlarına (hangi tarihlerde ne miktarda olduklarına), harcamalarına, kullandığı kredilere, kredi kartı harc</w:t>
      </w:r>
      <w:r w:rsidR="00F87B7F" w:rsidRPr="00931609">
        <w:rPr>
          <w:rFonts w:ascii="Times New Roman" w:hAnsi="Times New Roman" w:cs="Times New Roman"/>
        </w:rPr>
        <w:t>amalarına dair sorular sorulur.</w:t>
      </w:r>
    </w:p>
    <w:p w14:paraId="209BE869" w14:textId="77777777" w:rsidR="00334F1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41C69" w:rsidRPr="00931609">
        <w:rPr>
          <w:rFonts w:ascii="Times New Roman" w:hAnsi="Times New Roman" w:cs="Times New Roman"/>
        </w:rPr>
        <w:t>10</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Mal bildirimleri ile cevaplar arasında tutarsızlık görülmesi </w:t>
      </w:r>
      <w:r w:rsidR="00947436" w:rsidRPr="00931609">
        <w:rPr>
          <w:rFonts w:ascii="Times New Roman" w:hAnsi="Times New Roman" w:cs="Times New Roman"/>
        </w:rPr>
        <w:t>hâlinde</w:t>
      </w:r>
      <w:r w:rsidRPr="00931609">
        <w:rPr>
          <w:rFonts w:ascii="Times New Roman" w:hAnsi="Times New Roman" w:cs="Times New Roman"/>
        </w:rPr>
        <w:t xml:space="preserve"> açıklaması istenir. Malvarlığındaki artışın kanuna veya genel ahlaka uygun olarak sağlandığının, sosyal yaşantısı bakımından harcamalarında meydana gelen artışların gelirleriyle uyumlu olduğunun ispat edilmesi istenir ve bunun için gerekli bi</w:t>
      </w:r>
      <w:r w:rsidR="00141C69" w:rsidRPr="00931609">
        <w:rPr>
          <w:rFonts w:ascii="Times New Roman" w:hAnsi="Times New Roman" w:cs="Times New Roman"/>
        </w:rPr>
        <w:t>lgiler verilip sorular sorulur.</w:t>
      </w:r>
    </w:p>
    <w:p w14:paraId="182FBF7E"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41C69" w:rsidRPr="00931609">
        <w:rPr>
          <w:rFonts w:ascii="Times New Roman" w:hAnsi="Times New Roman" w:cs="Times New Roman"/>
        </w:rPr>
        <w:t>11</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Hakkında soruşturma yapılan, kaynağı şüpheli malvarlığını bir başkasından aldığı borçla edindiğini iddia ediyorsa; borç alındığı iddia edilen şahıs tanık sıfatıyla dinlenerek, alacak-borç ilişkisinin bulunup bulunmadığı, var ise ödeme süresi ve miktarı konularındaki</w:t>
      </w:r>
      <w:r w:rsidR="00F87B7F" w:rsidRPr="00931609">
        <w:rPr>
          <w:rFonts w:ascii="Times New Roman" w:hAnsi="Times New Roman" w:cs="Times New Roman"/>
        </w:rPr>
        <w:t xml:space="preserve"> beyanları tespit edilir.</w:t>
      </w:r>
    </w:p>
    <w:p w14:paraId="7AD1F2DA"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141C69" w:rsidRPr="00931609">
        <w:rPr>
          <w:rFonts w:ascii="Times New Roman" w:hAnsi="Times New Roman" w:cs="Times New Roman"/>
        </w:rPr>
        <w:t>2</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Hakkında soruşturma yapılan, üzerinde gö</w:t>
      </w:r>
      <w:r w:rsidR="00943857" w:rsidRPr="00931609">
        <w:rPr>
          <w:rFonts w:ascii="Times New Roman" w:hAnsi="Times New Roman" w:cs="Times New Roman"/>
        </w:rPr>
        <w:t>rün</w:t>
      </w:r>
      <w:r w:rsidRPr="00931609">
        <w:rPr>
          <w:rFonts w:ascii="Times New Roman" w:hAnsi="Times New Roman" w:cs="Times New Roman"/>
        </w:rPr>
        <w:t>en malvarlığının gerçekte kendisine ait olmadığını, fakat ileri sürdüğü özel sebeplerle kendi üzerinde gözüktüğünü iddia ediyorsa; malın gerçek sahibi olduğu ileri sürülen şahıs tanık sıfatıyla dinlenir, aradaki ilişkiyi kanıtlayabilecek belgeler araştırılır, varsa diğer tan</w:t>
      </w:r>
      <w:r w:rsidR="00F87B7F" w:rsidRPr="00931609">
        <w:rPr>
          <w:rFonts w:ascii="Times New Roman" w:hAnsi="Times New Roman" w:cs="Times New Roman"/>
        </w:rPr>
        <w:t>ıkların ifadelerine başvurulur.</w:t>
      </w:r>
    </w:p>
    <w:p w14:paraId="635E8A3B"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141C69" w:rsidRPr="00931609">
        <w:rPr>
          <w:rFonts w:ascii="Times New Roman" w:hAnsi="Times New Roman" w:cs="Times New Roman"/>
        </w:rPr>
        <w:t>3</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Müfettişler soruşturmaya başladığında ihbarı doğrulayan emareler bulduğu takdirde, hakkında soruşturma yapılandan 3628 sayılı Kanunun 19 uncu maddesinin ikinci fıkrası uyarınca mal </w:t>
      </w:r>
      <w:r w:rsidR="00F87B7F" w:rsidRPr="00931609">
        <w:rPr>
          <w:rFonts w:ascii="Times New Roman" w:hAnsi="Times New Roman" w:cs="Times New Roman"/>
        </w:rPr>
        <w:t>bildiriminde bulunmasını ister.</w:t>
      </w:r>
    </w:p>
    <w:p w14:paraId="3CE9EF25"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141C69" w:rsidRPr="00931609">
        <w:rPr>
          <w:rFonts w:ascii="Times New Roman" w:hAnsi="Times New Roman" w:cs="Times New Roman"/>
        </w:rPr>
        <w:t>4</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Müfettiş, haksız edinilen malın kaçırıldığı yolunda delil ve emare elde ettiği takdirde, hakkında soruşturma yapılanın ikinci dereceye kadar kan ve sıhri hısımları ile gelini ve damadından da 3628 sayılı Kanunun 19 uncu maddesinin ikinci fıkrası uyarınca mal bildiriminde bulunmalarını ister.</w:t>
      </w:r>
    </w:p>
    <w:p w14:paraId="758845FD"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141C69" w:rsidRPr="00931609">
        <w:rPr>
          <w:rFonts w:ascii="Times New Roman" w:hAnsi="Times New Roman" w:cs="Times New Roman"/>
        </w:rPr>
        <w:t>5</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Müfettişçe mal bildirimi verilmesinin istendiği yazıda, 3628 sayılı Kanunun 10 uncu maddesinin ikinci fıkrasındaki “Soruşturma ile ilgili olarak verilen süre zarfında mal </w:t>
      </w:r>
      <w:r w:rsidRPr="00931609">
        <w:rPr>
          <w:rFonts w:ascii="Times New Roman" w:hAnsi="Times New Roman" w:cs="Times New Roman"/>
        </w:rPr>
        <w:lastRenderedPageBreak/>
        <w:t xml:space="preserve">bildiriminde bulunmayana üç aydan bir yıla kadar hapis cezası verilir.” hükmü uyarınca cezalandırılabileceği ihtar edilir. Mal bildiriminde bulunulması istendiği halde, bu istemin kendisine ulaştığı tarihten itibaren yedi gün içinde geçerli bir mazeret olmaksızın müfettişe mal bildiriminin verilmemesi </w:t>
      </w:r>
      <w:r w:rsidR="00EA6CAA" w:rsidRPr="00931609">
        <w:rPr>
          <w:rFonts w:ascii="Times New Roman" w:hAnsi="Times New Roman" w:cs="Times New Roman"/>
        </w:rPr>
        <w:t xml:space="preserve">halinde 3628 sayılı Kanunun </w:t>
      </w:r>
      <w:proofErr w:type="gramStart"/>
      <w:r w:rsidR="00EA6CAA" w:rsidRPr="00931609">
        <w:rPr>
          <w:rFonts w:ascii="Times New Roman" w:hAnsi="Times New Roman" w:cs="Times New Roman"/>
        </w:rPr>
        <w:t xml:space="preserve">20 </w:t>
      </w:r>
      <w:proofErr w:type="spellStart"/>
      <w:r w:rsidR="00EA6CAA" w:rsidRPr="00931609">
        <w:rPr>
          <w:rFonts w:ascii="Times New Roman" w:hAnsi="Times New Roman" w:cs="Times New Roman"/>
        </w:rPr>
        <w:t>nci</w:t>
      </w:r>
      <w:proofErr w:type="spellEnd"/>
      <w:proofErr w:type="gramEnd"/>
      <w:r w:rsidR="00EA6CAA" w:rsidRPr="00931609">
        <w:rPr>
          <w:rFonts w:ascii="Times New Roman" w:hAnsi="Times New Roman" w:cs="Times New Roman"/>
        </w:rPr>
        <w:t xml:space="preserve"> maddesi kapsamında işlem yapılmasını sağlamak amacıyla 4483 sayılı Kanuna tabi olmayanlar hakkında </w:t>
      </w:r>
      <w:r w:rsidR="004E56A4" w:rsidRPr="00931609">
        <w:rPr>
          <w:rFonts w:ascii="Times New Roman" w:hAnsi="Times New Roman" w:cs="Times New Roman"/>
        </w:rPr>
        <w:t xml:space="preserve">Cumhuriyet savcılığınca soruşturma </w:t>
      </w:r>
      <w:r w:rsidR="00EA6CAA" w:rsidRPr="00931609">
        <w:rPr>
          <w:rFonts w:ascii="Times New Roman" w:hAnsi="Times New Roman" w:cs="Times New Roman"/>
        </w:rPr>
        <w:t xml:space="preserve">yapılmasını </w:t>
      </w:r>
      <w:proofErr w:type="spellStart"/>
      <w:r w:rsidR="00EA6CAA" w:rsidRPr="00931609">
        <w:rPr>
          <w:rFonts w:ascii="Times New Roman" w:hAnsi="Times New Roman" w:cs="Times New Roman"/>
        </w:rPr>
        <w:t>teminen</w:t>
      </w:r>
      <w:proofErr w:type="spellEnd"/>
      <w:r w:rsidR="00EA6CAA" w:rsidRPr="00931609">
        <w:rPr>
          <w:rFonts w:ascii="Times New Roman" w:hAnsi="Times New Roman" w:cs="Times New Roman"/>
        </w:rPr>
        <w:t xml:space="preserve"> </w:t>
      </w:r>
      <w:r w:rsidR="004E56A4" w:rsidRPr="00931609">
        <w:rPr>
          <w:rFonts w:ascii="Times New Roman" w:hAnsi="Times New Roman" w:cs="Times New Roman"/>
        </w:rPr>
        <w:t>tevdi raporu düzenlenir</w:t>
      </w:r>
      <w:r w:rsidR="00F87B7F" w:rsidRPr="00931609">
        <w:rPr>
          <w:rFonts w:ascii="Times New Roman" w:hAnsi="Times New Roman" w:cs="Times New Roman"/>
        </w:rPr>
        <w:t>.</w:t>
      </w:r>
      <w:r w:rsidR="00DB398D" w:rsidRPr="00931609">
        <w:rPr>
          <w:rFonts w:ascii="Times New Roman" w:hAnsi="Times New Roman" w:cs="Times New Roman"/>
        </w:rPr>
        <w:t xml:space="preserve"> 4483 sayılı Kanuna tabi olanlar hakkında ise ön inceleme onayı talep edilir.</w:t>
      </w:r>
    </w:p>
    <w:p w14:paraId="07F1FC2A" w14:textId="77777777" w:rsidR="00141C69"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141C69" w:rsidRPr="00931609">
        <w:rPr>
          <w:rFonts w:ascii="Times New Roman" w:hAnsi="Times New Roman" w:cs="Times New Roman"/>
        </w:rPr>
        <w:t>6</w:t>
      </w:r>
      <w:r w:rsidRPr="00931609">
        <w:rPr>
          <w:rFonts w:ascii="Times New Roman" w:hAnsi="Times New Roman" w:cs="Times New Roman"/>
        </w:rPr>
        <w:t>)</w:t>
      </w:r>
      <w:r w:rsidR="00302BEA" w:rsidRPr="00931609">
        <w:rPr>
          <w:rFonts w:ascii="Times New Roman" w:hAnsi="Times New Roman" w:cs="Times New Roman"/>
        </w:rPr>
        <w:t xml:space="preserve"> </w:t>
      </w:r>
      <w:r w:rsidRPr="00931609">
        <w:rPr>
          <w:rFonts w:ascii="Times New Roman" w:hAnsi="Times New Roman" w:cs="Times New Roman"/>
        </w:rPr>
        <w:t xml:space="preserve">Haksız edinildiği yolunda delil veya emare elde edilen para veya mal ile ilgili olarak </w:t>
      </w:r>
      <w:r w:rsidR="006B6579" w:rsidRPr="00931609">
        <w:rPr>
          <w:rFonts w:ascii="Times New Roman" w:hAnsi="Times New Roman" w:cs="Times New Roman"/>
        </w:rPr>
        <w:t xml:space="preserve">yetkili Cumhuriyet başsavcılığınca görevli mahkemeden veya para veya malın bulunduğu yer hukuk mahkemesinden </w:t>
      </w:r>
      <w:r w:rsidR="002D2F76" w:rsidRPr="00931609">
        <w:rPr>
          <w:rFonts w:ascii="Times New Roman" w:hAnsi="Times New Roman" w:cs="Times New Roman"/>
        </w:rPr>
        <w:t>tedbir kararı alınması isteminde bulunulmasını</w:t>
      </w:r>
      <w:r w:rsidRPr="00931609">
        <w:rPr>
          <w:rFonts w:ascii="Times New Roman" w:hAnsi="Times New Roman" w:cs="Times New Roman"/>
        </w:rPr>
        <w:t xml:space="preserve"> </w:t>
      </w:r>
      <w:r w:rsidR="002D2F76" w:rsidRPr="00931609">
        <w:rPr>
          <w:rFonts w:ascii="Times New Roman" w:hAnsi="Times New Roman" w:cs="Times New Roman"/>
        </w:rPr>
        <w:t xml:space="preserve">sağlamak üzere </w:t>
      </w:r>
      <w:r w:rsidR="006B6579" w:rsidRPr="00931609">
        <w:rPr>
          <w:rFonts w:ascii="Times New Roman" w:hAnsi="Times New Roman" w:cs="Times New Roman"/>
        </w:rPr>
        <w:t>tevdi raporu düzenlenir</w:t>
      </w:r>
      <w:r w:rsidR="00F87B7F" w:rsidRPr="00931609">
        <w:rPr>
          <w:rFonts w:ascii="Times New Roman" w:hAnsi="Times New Roman" w:cs="Times New Roman"/>
        </w:rPr>
        <w:t>.</w:t>
      </w:r>
    </w:p>
    <w:p w14:paraId="69639778" w14:textId="77777777" w:rsidR="0018538C" w:rsidRPr="00931609" w:rsidRDefault="0018538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2CB6C9F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Soruşturmanın tamamlanması ve değerlendirmeye ilişkin hususlar</w:t>
      </w:r>
    </w:p>
    <w:p w14:paraId="7B6F97E5" w14:textId="77777777" w:rsidR="00334F1F" w:rsidRPr="00931609" w:rsidRDefault="009C4E4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86</w:t>
      </w:r>
      <w:r w:rsidR="00023891" w:rsidRPr="00931609">
        <w:rPr>
          <w:rFonts w:ascii="Times New Roman" w:hAnsi="Times New Roman" w:cs="Times New Roman"/>
          <w:b/>
        </w:rPr>
        <w:t>-</w:t>
      </w:r>
      <w:r w:rsidR="00943857" w:rsidRPr="00931609">
        <w:rPr>
          <w:rFonts w:ascii="Times New Roman" w:hAnsi="Times New Roman" w:cs="Times New Roman"/>
        </w:rPr>
        <w:t xml:space="preserve"> </w:t>
      </w:r>
      <w:r w:rsidR="00EC5329" w:rsidRPr="00931609">
        <w:rPr>
          <w:rFonts w:ascii="Times New Roman" w:hAnsi="Times New Roman" w:cs="Times New Roman"/>
        </w:rPr>
        <w:t xml:space="preserve">(1) </w:t>
      </w:r>
      <w:r w:rsidR="00023891" w:rsidRPr="00931609">
        <w:rPr>
          <w:rFonts w:ascii="Times New Roman" w:hAnsi="Times New Roman" w:cs="Times New Roman"/>
        </w:rPr>
        <w:t xml:space="preserve">Soruşturmanın dayanakları ile toplanan deliller, gerekli araştırmaların yapılıp yapılmadığı ve gerekli delillerin eksiksiz toplanıp toplanmadığı yönünden kontrol edilir. </w:t>
      </w:r>
    </w:p>
    <w:p w14:paraId="032313B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A52F80" w:rsidRPr="00931609">
        <w:rPr>
          <w:rFonts w:ascii="Times New Roman" w:hAnsi="Times New Roman" w:cs="Times New Roman"/>
        </w:rPr>
        <w:t xml:space="preserve"> </w:t>
      </w:r>
      <w:r w:rsidRPr="00931609">
        <w:rPr>
          <w:rFonts w:ascii="Times New Roman" w:hAnsi="Times New Roman" w:cs="Times New Roman"/>
        </w:rPr>
        <w:t>Bu bağlamda;</w:t>
      </w:r>
    </w:p>
    <w:p w14:paraId="73B93B0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943857" w:rsidRPr="00931609">
        <w:rPr>
          <w:rFonts w:ascii="Times New Roman" w:hAnsi="Times New Roman" w:cs="Times New Roman"/>
        </w:rPr>
        <w:t xml:space="preserve"> </w:t>
      </w:r>
      <w:r w:rsidRPr="00931609">
        <w:rPr>
          <w:rFonts w:ascii="Times New Roman" w:hAnsi="Times New Roman" w:cs="Times New Roman"/>
        </w:rPr>
        <w:t xml:space="preserve">İhbar veya şikâyet dilekçesi ile ifade tutanakları gözden geçirilerek araştırılmamış bir husus kalıp kalmadığı, </w:t>
      </w:r>
    </w:p>
    <w:p w14:paraId="241BA2E4"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943857" w:rsidRPr="00931609">
        <w:rPr>
          <w:rFonts w:ascii="Times New Roman" w:hAnsi="Times New Roman" w:cs="Times New Roman"/>
        </w:rPr>
        <w:t xml:space="preserve"> </w:t>
      </w:r>
      <w:r w:rsidRPr="00931609">
        <w:rPr>
          <w:rFonts w:ascii="Times New Roman" w:hAnsi="Times New Roman" w:cs="Times New Roman"/>
        </w:rPr>
        <w:t xml:space="preserve">Hakkında soruşturma yapılanın ifade tutanağı gözden geçirilerek toplanmasını talep ettiği veya bu ifade gereği araştırılması ve toplanması gereken delil olup olmadığı, eğer varsa toplanıp toplanmadığı, </w:t>
      </w:r>
    </w:p>
    <w:p w14:paraId="5344D9B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EC5329" w:rsidRPr="00931609">
        <w:rPr>
          <w:rFonts w:ascii="Times New Roman" w:hAnsi="Times New Roman" w:cs="Times New Roman"/>
        </w:rPr>
        <w:t xml:space="preserve"> </w:t>
      </w:r>
      <w:r w:rsidRPr="00931609">
        <w:rPr>
          <w:rFonts w:ascii="Times New Roman" w:hAnsi="Times New Roman" w:cs="Times New Roman"/>
        </w:rPr>
        <w:t>Hakkında soruşturma yapılanın veya yakınlarının incelemeye konu taşınmazlarından suç şüphesi uyandıranların tapu kayıtlarının temin edilip edilmediği, bu gayrimenkulü edinme şekli ve satışıyla ilgili olarak ileri sürdüğü hususların araştırılıp araştırılmadığı, bulunan değerlerinin mal beyanı ile uyumlu olup olmadığı,</w:t>
      </w:r>
    </w:p>
    <w:p w14:paraId="1361605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Bankalardan gelen hesap özetleri veya diğer bilgi yazılarının; mevduat hesaplarının hangi tarihte ve hangi miktarla açıldığını, işleyen faizleri ve hesap hareketlerini gösteren ayrıntılı bilgileri içerip içermediği, </w:t>
      </w:r>
    </w:p>
    <w:p w14:paraId="19B9535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943857" w:rsidRPr="00931609">
        <w:rPr>
          <w:rFonts w:ascii="Times New Roman" w:hAnsi="Times New Roman" w:cs="Times New Roman"/>
        </w:rPr>
        <w:t xml:space="preserve"> </w:t>
      </w:r>
      <w:r w:rsidRPr="00931609">
        <w:rPr>
          <w:rFonts w:ascii="Times New Roman" w:hAnsi="Times New Roman" w:cs="Times New Roman"/>
        </w:rPr>
        <w:t xml:space="preserve">Mal bildirimindeki eksik beyanların </w:t>
      </w:r>
      <w:proofErr w:type="gramStart"/>
      <w:r w:rsidRPr="00931609">
        <w:rPr>
          <w:rFonts w:ascii="Times New Roman" w:hAnsi="Times New Roman" w:cs="Times New Roman"/>
        </w:rPr>
        <w:t>beşeri</w:t>
      </w:r>
      <w:proofErr w:type="gramEnd"/>
      <w:r w:rsidRPr="00931609">
        <w:rPr>
          <w:rFonts w:ascii="Times New Roman" w:hAnsi="Times New Roman" w:cs="Times New Roman"/>
        </w:rPr>
        <w:t xml:space="preserve"> hatadan kaynaklanıp kaynaklanmadığı ve suç işleme kastının bulunup bulunmadığına delil olabilecek ve buna göre </w:t>
      </w:r>
      <w:r w:rsidR="00013B06" w:rsidRPr="00931609">
        <w:rPr>
          <w:rFonts w:ascii="Times New Roman" w:hAnsi="Times New Roman" w:cs="Times New Roman"/>
        </w:rPr>
        <w:t>hakkında soruşturma yapılanın</w:t>
      </w:r>
      <w:r w:rsidRPr="00931609">
        <w:rPr>
          <w:rFonts w:ascii="Times New Roman" w:hAnsi="Times New Roman" w:cs="Times New Roman"/>
        </w:rPr>
        <w:t xml:space="preserve"> hukuki durumuna ilişkin değerlendirilmeyi etkileyebilecek bilgi ve belgelerin tamamının toplanıp toplanmadığı,</w:t>
      </w:r>
    </w:p>
    <w:p w14:paraId="75BF7F8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e)</w:t>
      </w:r>
      <w:r w:rsidR="00943857" w:rsidRPr="00931609">
        <w:rPr>
          <w:rFonts w:ascii="Times New Roman" w:hAnsi="Times New Roman" w:cs="Times New Roman"/>
        </w:rPr>
        <w:t xml:space="preserve"> </w:t>
      </w:r>
      <w:r w:rsidRPr="00931609">
        <w:rPr>
          <w:rFonts w:ascii="Times New Roman" w:hAnsi="Times New Roman" w:cs="Times New Roman"/>
        </w:rPr>
        <w:t>Suç şüphesine konu motorlu araçların trafik kayıtlarındaki alım-satım tarihlerine göre mal bildirimine konu edilmeleri gereken süreler,</w:t>
      </w:r>
    </w:p>
    <w:p w14:paraId="4E8D5EF3" w14:textId="77777777" w:rsidR="00340B40" w:rsidRPr="00931609" w:rsidRDefault="00F87B7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kontrol</w:t>
      </w:r>
      <w:proofErr w:type="gramEnd"/>
      <w:r w:rsidRPr="00931609">
        <w:rPr>
          <w:rFonts w:ascii="Times New Roman" w:hAnsi="Times New Roman" w:cs="Times New Roman"/>
        </w:rPr>
        <w:t xml:space="preserve"> edilir.</w:t>
      </w:r>
    </w:p>
    <w:p w14:paraId="20806D91"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40B40" w:rsidRPr="00931609">
        <w:rPr>
          <w:rFonts w:ascii="Times New Roman" w:hAnsi="Times New Roman" w:cs="Times New Roman"/>
        </w:rPr>
        <w:t>3</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Delillerin çapraz kontrolü yapılarak çelişkiler bulunması </w:t>
      </w:r>
      <w:r w:rsidR="00947436" w:rsidRPr="00931609">
        <w:rPr>
          <w:rFonts w:ascii="Times New Roman" w:hAnsi="Times New Roman" w:cs="Times New Roman"/>
        </w:rPr>
        <w:t>hâlinde</w:t>
      </w:r>
      <w:r w:rsidRPr="00931609">
        <w:rPr>
          <w:rFonts w:ascii="Times New Roman" w:hAnsi="Times New Roman" w:cs="Times New Roman"/>
        </w:rPr>
        <w:t xml:space="preserve"> hangisinin gerçek durumu yansıttığı, gerekirse ek araştırmalarla belirlenir ve gerçeği </w:t>
      </w:r>
      <w:r w:rsidR="00F87B7F" w:rsidRPr="00931609">
        <w:rPr>
          <w:rFonts w:ascii="Times New Roman" w:hAnsi="Times New Roman" w:cs="Times New Roman"/>
        </w:rPr>
        <w:t>yansıtmayan deliller ayıklanır.</w:t>
      </w:r>
    </w:p>
    <w:p w14:paraId="79F80C9E"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40B40" w:rsidRPr="00931609">
        <w:rPr>
          <w:rFonts w:ascii="Times New Roman" w:hAnsi="Times New Roman" w:cs="Times New Roman"/>
        </w:rPr>
        <w:t>4</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Yapılan inceleme sonucunda elde edilen bilgi ve belgeler, isnada konu fiil ve konuya ilişkin hukuk kuralları çerçevesinde değerlendirilerek; delil niteliği taşımayanlar (konuyla ilgisi olmayan veya herhangi bir ispat vasfı bulunmayanlar) ile hukuka aykırı deliller (hukuka aykırı şekilde elde edildiği veya sahte olduğu anlaşılanlar) ayrılır. İfade ve diğer delillerden konuyla ilgili kısımlar rapor içine alınmak üzere tespit edilir.</w:t>
      </w:r>
    </w:p>
    <w:p w14:paraId="3C090B66"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40B40" w:rsidRPr="00931609">
        <w:rPr>
          <w:rFonts w:ascii="Times New Roman" w:hAnsi="Times New Roman" w:cs="Times New Roman"/>
        </w:rPr>
        <w:t>5</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Bu kontrol sırasında, tanık beyanlarından somut verilerle desteklenmeyen soyut nitelikteki ifadelerin değerlendirmede esa</w:t>
      </w:r>
      <w:r w:rsidR="00F87B7F" w:rsidRPr="00931609">
        <w:rPr>
          <w:rFonts w:ascii="Times New Roman" w:hAnsi="Times New Roman" w:cs="Times New Roman"/>
        </w:rPr>
        <w:t>s alınmayacağına dikkat edilir.</w:t>
      </w:r>
    </w:p>
    <w:p w14:paraId="42072797" w14:textId="77777777" w:rsidR="000D6F2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1B0E6F" w:rsidRPr="00931609">
        <w:rPr>
          <w:rFonts w:ascii="Times New Roman" w:hAnsi="Times New Roman" w:cs="Times New Roman"/>
        </w:rPr>
        <w:t>6</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5237 sayılı Kanunun </w:t>
      </w:r>
      <w:proofErr w:type="gramStart"/>
      <w:r w:rsidRPr="00931609">
        <w:rPr>
          <w:rFonts w:ascii="Times New Roman" w:hAnsi="Times New Roman" w:cs="Times New Roman"/>
        </w:rPr>
        <w:t xml:space="preserve">282 </w:t>
      </w:r>
      <w:proofErr w:type="spellStart"/>
      <w:r w:rsidRPr="00931609">
        <w:rPr>
          <w:rFonts w:ascii="Times New Roman" w:hAnsi="Times New Roman" w:cs="Times New Roman"/>
        </w:rPr>
        <w:t>nci</w:t>
      </w:r>
      <w:proofErr w:type="spellEnd"/>
      <w:proofErr w:type="gramEnd"/>
      <w:r w:rsidRPr="00931609">
        <w:rPr>
          <w:rFonts w:ascii="Times New Roman" w:hAnsi="Times New Roman" w:cs="Times New Roman"/>
        </w:rPr>
        <w:t xml:space="preserve"> maddesi kapsamındaki “suçtan kaynaklanan malvarlığı değerlerini aklama” suçuna ilişkin delil veya emare elde edilmesi </w:t>
      </w:r>
      <w:r w:rsidR="00947436" w:rsidRPr="00931609">
        <w:rPr>
          <w:rFonts w:ascii="Times New Roman" w:hAnsi="Times New Roman" w:cs="Times New Roman"/>
        </w:rPr>
        <w:t>hâlinde</w:t>
      </w:r>
      <w:r w:rsidRPr="00931609">
        <w:rPr>
          <w:rFonts w:ascii="Times New Roman" w:hAnsi="Times New Roman" w:cs="Times New Roman"/>
        </w:rPr>
        <w:t xml:space="preserve"> </w:t>
      </w:r>
      <w:r w:rsidR="000D6F21" w:rsidRPr="00931609">
        <w:rPr>
          <w:rFonts w:ascii="Times New Roman" w:hAnsi="Times New Roman" w:cs="Times New Roman"/>
        </w:rPr>
        <w:t>4483 sayılı Kanuna</w:t>
      </w:r>
      <w:r w:rsidR="00B30EE2" w:rsidRPr="00931609">
        <w:rPr>
          <w:rFonts w:ascii="Times New Roman" w:hAnsi="Times New Roman" w:cs="Times New Roman"/>
        </w:rPr>
        <w:t xml:space="preserve"> tabi olanlar hakkında</w:t>
      </w:r>
      <w:r w:rsidR="000D6F21" w:rsidRPr="00931609">
        <w:rPr>
          <w:rFonts w:ascii="Times New Roman" w:hAnsi="Times New Roman" w:cs="Times New Roman"/>
        </w:rPr>
        <w:t xml:space="preserve"> ön inceleme yapılması için Başkanlıktan talepte bulunulur, diğerleri hakkında </w:t>
      </w:r>
      <w:r w:rsidR="00B30EE2" w:rsidRPr="00931609">
        <w:rPr>
          <w:rFonts w:ascii="Times New Roman" w:hAnsi="Times New Roman" w:cs="Times New Roman"/>
        </w:rPr>
        <w:t xml:space="preserve">ise </w:t>
      </w:r>
      <w:r w:rsidR="000D6F21" w:rsidRPr="00931609">
        <w:rPr>
          <w:rFonts w:ascii="Times New Roman" w:hAnsi="Times New Roman" w:cs="Times New Roman"/>
        </w:rPr>
        <w:t>Cumhuriyet savcılığınca soruşturma yapılmasını sağlamak amacıyla tevdi raporu düzenlenir.</w:t>
      </w:r>
    </w:p>
    <w:p w14:paraId="27869609"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w:t>
      </w:r>
      <w:r w:rsidR="003257A5" w:rsidRPr="00931609">
        <w:rPr>
          <w:rFonts w:ascii="Times New Roman" w:hAnsi="Times New Roman" w:cs="Times New Roman"/>
        </w:rPr>
        <w:t>7</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Soruşturma ile disiplin soruşturması görevinin birlikte verilmediği hallerde, soruşturmaya konu olay, disiplin </w:t>
      </w:r>
      <w:r w:rsidR="000D6F21" w:rsidRPr="00931609">
        <w:rPr>
          <w:rFonts w:ascii="Times New Roman" w:hAnsi="Times New Roman" w:cs="Times New Roman"/>
        </w:rPr>
        <w:t>mevzuatı</w:t>
      </w:r>
      <w:r w:rsidRPr="00931609">
        <w:rPr>
          <w:rFonts w:ascii="Times New Roman" w:hAnsi="Times New Roman" w:cs="Times New Roman"/>
        </w:rPr>
        <w:t xml:space="preserve"> yönünden değerlendirilerek disiplin cezasını gerektirdiği kanaatine varılan fiil veya hallerden </w:t>
      </w:r>
      <w:r w:rsidR="000D6F21" w:rsidRPr="00931609">
        <w:rPr>
          <w:rFonts w:ascii="Times New Roman" w:hAnsi="Times New Roman" w:cs="Times New Roman"/>
        </w:rPr>
        <w:t xml:space="preserve">dolayı disiplin soruşturması onayı alınması için Başkanlıktan talepte bulunulur. </w:t>
      </w:r>
      <w:r w:rsidR="003257A5" w:rsidRPr="00931609">
        <w:rPr>
          <w:rFonts w:ascii="Times New Roman" w:hAnsi="Times New Roman" w:cs="Times New Roman"/>
        </w:rPr>
        <w:t>Z</w:t>
      </w:r>
      <w:r w:rsidRPr="00931609">
        <w:rPr>
          <w:rFonts w:ascii="Times New Roman" w:hAnsi="Times New Roman" w:cs="Times New Roman"/>
        </w:rPr>
        <w:t>amanaşımı yaklaşanlar gecikmeksizin bir yazıyla yetkili disiplin amirine iletil</w:t>
      </w:r>
      <w:r w:rsidR="00F87B7F" w:rsidRPr="00931609">
        <w:rPr>
          <w:rFonts w:ascii="Times New Roman" w:hAnsi="Times New Roman" w:cs="Times New Roman"/>
        </w:rPr>
        <w:t>ir ve Başkanlığa bilgi verilir.</w:t>
      </w:r>
    </w:p>
    <w:p w14:paraId="7136AA5D"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257A5" w:rsidRPr="00931609">
        <w:rPr>
          <w:rFonts w:ascii="Times New Roman" w:hAnsi="Times New Roman" w:cs="Times New Roman"/>
        </w:rPr>
        <w:t>8</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Toplanan deliller ışığında, soruşturmaya konu olayın gerçek mahiyeti açık bir şekilde ortaya konulur.</w:t>
      </w:r>
      <w:r w:rsidR="00943857" w:rsidRPr="00931609">
        <w:rPr>
          <w:rFonts w:ascii="Times New Roman" w:hAnsi="Times New Roman" w:cs="Times New Roman"/>
        </w:rPr>
        <w:t xml:space="preserve"> </w:t>
      </w:r>
      <w:r w:rsidRPr="00931609">
        <w:rPr>
          <w:rFonts w:ascii="Times New Roman" w:hAnsi="Times New Roman" w:cs="Times New Roman"/>
        </w:rPr>
        <w:t>Bu bağlamda, hakkında soruşturma yapılanın tespit edilen malvarlığı ve harcamaları ile gelirleri karşılaştırılarak, uyumlu olup olmadığı değerlendirilir. Bu değerlendirmede;</w:t>
      </w:r>
    </w:p>
    <w:p w14:paraId="59329C7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943857" w:rsidRPr="00931609">
        <w:rPr>
          <w:rFonts w:ascii="Times New Roman" w:hAnsi="Times New Roman" w:cs="Times New Roman"/>
        </w:rPr>
        <w:t xml:space="preserve"> </w:t>
      </w:r>
      <w:r w:rsidRPr="00931609">
        <w:rPr>
          <w:rFonts w:ascii="Times New Roman" w:hAnsi="Times New Roman" w:cs="Times New Roman"/>
        </w:rPr>
        <w:t xml:space="preserve">Hangi malvarlığını hangi tarihte edindiği, </w:t>
      </w:r>
    </w:p>
    <w:p w14:paraId="05AA0DB4"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943857" w:rsidRPr="00931609">
        <w:rPr>
          <w:rFonts w:ascii="Times New Roman" w:hAnsi="Times New Roman" w:cs="Times New Roman"/>
        </w:rPr>
        <w:t xml:space="preserve"> </w:t>
      </w:r>
      <w:r w:rsidRPr="00931609">
        <w:rPr>
          <w:rFonts w:ascii="Times New Roman" w:hAnsi="Times New Roman" w:cs="Times New Roman"/>
        </w:rPr>
        <w:t xml:space="preserve">Edinilen malvarlığını hangi kaynaktan karşıladığı, edindiği tarihlere göre elinde yeterli yasal kaynak olup olmadığı, </w:t>
      </w:r>
    </w:p>
    <w:p w14:paraId="67DC5EE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943857" w:rsidRPr="00931609">
        <w:rPr>
          <w:rFonts w:ascii="Times New Roman" w:hAnsi="Times New Roman" w:cs="Times New Roman"/>
        </w:rPr>
        <w:t xml:space="preserve"> </w:t>
      </w:r>
      <w:r w:rsidRPr="00931609">
        <w:rPr>
          <w:rFonts w:ascii="Times New Roman" w:hAnsi="Times New Roman" w:cs="Times New Roman"/>
        </w:rPr>
        <w:t xml:space="preserve">Genel olarak malvarlığının geliriyle uyumlu olup olmadığı, </w:t>
      </w:r>
    </w:p>
    <w:p w14:paraId="0C31735A" w14:textId="77777777" w:rsidR="004B4560"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Hangi malların haksız edin</w:t>
      </w:r>
      <w:r w:rsidR="0018538C" w:rsidRPr="00931609">
        <w:rPr>
          <w:rFonts w:ascii="Times New Roman" w:hAnsi="Times New Roman" w:cs="Times New Roman"/>
        </w:rPr>
        <w:t>ildiği</w:t>
      </w:r>
      <w:r w:rsidRPr="00931609">
        <w:rPr>
          <w:rFonts w:ascii="Times New Roman" w:hAnsi="Times New Roman" w:cs="Times New Roman"/>
        </w:rPr>
        <w:t>, hangilerinin</w:t>
      </w:r>
      <w:r w:rsidR="00F87B7F" w:rsidRPr="00931609">
        <w:rPr>
          <w:rFonts w:ascii="Times New Roman" w:hAnsi="Times New Roman" w:cs="Times New Roman"/>
        </w:rPr>
        <w:t xml:space="preserve"> </w:t>
      </w:r>
      <w:r w:rsidR="004B4560">
        <w:rPr>
          <w:rFonts w:ascii="Times New Roman" w:hAnsi="Times New Roman" w:cs="Times New Roman"/>
        </w:rPr>
        <w:t>hukuka uygun</w:t>
      </w:r>
      <w:r w:rsidR="00F87B7F" w:rsidRPr="00931609">
        <w:rPr>
          <w:rFonts w:ascii="Times New Roman" w:hAnsi="Times New Roman" w:cs="Times New Roman"/>
        </w:rPr>
        <w:t xml:space="preserve"> olduğu</w:t>
      </w:r>
      <w:r w:rsidR="004B4560">
        <w:rPr>
          <w:rFonts w:ascii="Times New Roman" w:hAnsi="Times New Roman" w:cs="Times New Roman"/>
        </w:rPr>
        <w:t>,</w:t>
      </w:r>
    </w:p>
    <w:p w14:paraId="6022F658" w14:textId="77777777" w:rsidR="00340B40" w:rsidRPr="00931609" w:rsidRDefault="00F87B7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belirlen</w:t>
      </w:r>
      <w:r w:rsidR="0018538C" w:rsidRPr="00931609">
        <w:rPr>
          <w:rFonts w:ascii="Times New Roman" w:hAnsi="Times New Roman" w:cs="Times New Roman"/>
        </w:rPr>
        <w:t>ir</w:t>
      </w:r>
      <w:proofErr w:type="gramEnd"/>
      <w:r w:rsidRPr="00931609">
        <w:rPr>
          <w:rFonts w:ascii="Times New Roman" w:hAnsi="Times New Roman" w:cs="Times New Roman"/>
        </w:rPr>
        <w:t xml:space="preserve">. </w:t>
      </w:r>
    </w:p>
    <w:p w14:paraId="38518614"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257A5" w:rsidRPr="00931609">
        <w:rPr>
          <w:rFonts w:ascii="Times New Roman" w:hAnsi="Times New Roman" w:cs="Times New Roman"/>
        </w:rPr>
        <w:t>9</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Bu aşamada, soruşturulan kişinin beyan edilmemiş diğer gelirlerinin maa</w:t>
      </w:r>
      <w:r w:rsidR="00B856E0" w:rsidRPr="00931609">
        <w:rPr>
          <w:rFonts w:ascii="Times New Roman" w:hAnsi="Times New Roman" w:cs="Times New Roman"/>
        </w:rPr>
        <w:t>şının beş katını aşıp aşmadığı</w:t>
      </w:r>
      <w:r w:rsidRPr="00931609">
        <w:rPr>
          <w:rFonts w:ascii="Times New Roman" w:hAnsi="Times New Roman" w:cs="Times New Roman"/>
        </w:rPr>
        <w:t xml:space="preserve"> veya beyanı gereken başka malı bulunup bulunmadığı ve buna göre her bir eylem için mal bildirimi verilmesi gereken ta</w:t>
      </w:r>
      <w:r w:rsidR="00F87B7F" w:rsidRPr="00931609">
        <w:rPr>
          <w:rFonts w:ascii="Times New Roman" w:hAnsi="Times New Roman" w:cs="Times New Roman"/>
        </w:rPr>
        <w:t>rihl</w:t>
      </w:r>
      <w:r w:rsidR="00B45E6C" w:rsidRPr="00931609">
        <w:rPr>
          <w:rFonts w:ascii="Times New Roman" w:hAnsi="Times New Roman" w:cs="Times New Roman"/>
        </w:rPr>
        <w:t>er</w:t>
      </w:r>
      <w:r w:rsidR="00F87B7F" w:rsidRPr="00931609">
        <w:rPr>
          <w:rFonts w:ascii="Times New Roman" w:hAnsi="Times New Roman" w:cs="Times New Roman"/>
        </w:rPr>
        <w:t xml:space="preserve"> de</w:t>
      </w:r>
      <w:r w:rsidR="00B856E0" w:rsidRPr="00931609">
        <w:rPr>
          <w:rFonts w:ascii="Times New Roman" w:hAnsi="Times New Roman" w:cs="Times New Roman"/>
        </w:rPr>
        <w:t xml:space="preserve"> belirlenir</w:t>
      </w:r>
      <w:r w:rsidR="00F87B7F" w:rsidRPr="00931609">
        <w:rPr>
          <w:rFonts w:ascii="Times New Roman" w:hAnsi="Times New Roman" w:cs="Times New Roman"/>
        </w:rPr>
        <w:t>.</w:t>
      </w:r>
    </w:p>
    <w:p w14:paraId="2A918DA0"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257A5" w:rsidRPr="00931609">
        <w:rPr>
          <w:rFonts w:ascii="Times New Roman" w:hAnsi="Times New Roman" w:cs="Times New Roman"/>
        </w:rPr>
        <w:t>0</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Gerçek mahiyeti ortaya konulan fiilin herhangi bir hukuki düzenlemeye aykırılık teşkil edip etmediği, ediyorsa aykırılık teşkil ettiği hukuki düzenleme</w:t>
      </w:r>
      <w:r w:rsidR="00F87B7F" w:rsidRPr="00931609">
        <w:rPr>
          <w:rFonts w:ascii="Times New Roman" w:hAnsi="Times New Roman" w:cs="Times New Roman"/>
        </w:rPr>
        <w:t xml:space="preserve"> ve ilgili maddesi belirlenir. </w:t>
      </w:r>
    </w:p>
    <w:p w14:paraId="2CF2FD3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257A5" w:rsidRPr="00931609">
        <w:rPr>
          <w:rFonts w:ascii="Times New Roman" w:hAnsi="Times New Roman" w:cs="Times New Roman"/>
        </w:rPr>
        <w:t>1</w:t>
      </w:r>
      <w:r w:rsidRPr="00931609">
        <w:rPr>
          <w:rFonts w:ascii="Times New Roman" w:hAnsi="Times New Roman" w:cs="Times New Roman"/>
        </w:rPr>
        <w:t>)</w:t>
      </w:r>
      <w:r w:rsidR="00943857" w:rsidRPr="00931609">
        <w:rPr>
          <w:rFonts w:ascii="Times New Roman" w:hAnsi="Times New Roman" w:cs="Times New Roman"/>
        </w:rPr>
        <w:t xml:space="preserve"> </w:t>
      </w:r>
      <w:r w:rsidR="00BE7DB7" w:rsidRPr="00931609">
        <w:rPr>
          <w:rFonts w:ascii="Times New Roman" w:hAnsi="Times New Roman" w:cs="Times New Roman"/>
        </w:rPr>
        <w:t xml:space="preserve">Mevzuata </w:t>
      </w:r>
      <w:r w:rsidRPr="00931609">
        <w:rPr>
          <w:rFonts w:ascii="Times New Roman" w:hAnsi="Times New Roman" w:cs="Times New Roman"/>
        </w:rPr>
        <w:t xml:space="preserve">aykırı olduğu belirlenen fiiller ilgisine göre; 5237 sayılı Kanunda veya 3628 sayılı Kanunda ya da diğer kanunlarda yer alan adli suçlar; ayrıca </w:t>
      </w:r>
      <w:r w:rsidR="00EC5329" w:rsidRPr="00931609">
        <w:rPr>
          <w:rFonts w:ascii="Times New Roman" w:hAnsi="Times New Roman" w:cs="Times New Roman"/>
        </w:rPr>
        <w:t>657</w:t>
      </w:r>
      <w:r w:rsidRPr="00931609">
        <w:rPr>
          <w:rFonts w:ascii="Times New Roman" w:hAnsi="Times New Roman" w:cs="Times New Roman"/>
        </w:rPr>
        <w:t xml:space="preserve"> sayılı Kanun</w:t>
      </w:r>
      <w:r w:rsidR="003D4E4A" w:rsidRPr="00931609">
        <w:rPr>
          <w:rFonts w:ascii="Times New Roman" w:hAnsi="Times New Roman" w:cs="Times New Roman"/>
        </w:rPr>
        <w:t>, 9/6/1930 tarihli ve 1700 sayılı Dahiliye Memurları Kanunu</w:t>
      </w:r>
      <w:r w:rsidRPr="00931609">
        <w:rPr>
          <w:rFonts w:ascii="Times New Roman" w:hAnsi="Times New Roman" w:cs="Times New Roman"/>
        </w:rPr>
        <w:t xml:space="preserve"> ve/veya </w:t>
      </w:r>
      <w:r w:rsidR="00EC5329" w:rsidRPr="00931609">
        <w:rPr>
          <w:rFonts w:ascii="Times New Roman" w:hAnsi="Times New Roman" w:cs="Times New Roman"/>
        </w:rPr>
        <w:t>7068</w:t>
      </w:r>
      <w:r w:rsidRPr="00931609">
        <w:rPr>
          <w:rFonts w:ascii="Times New Roman" w:hAnsi="Times New Roman" w:cs="Times New Roman"/>
        </w:rPr>
        <w:t xml:space="preserve"> sayılı Kanun</w:t>
      </w:r>
      <w:r w:rsidR="00BE7DB7" w:rsidRPr="00931609">
        <w:rPr>
          <w:rFonts w:ascii="Times New Roman" w:hAnsi="Times New Roman" w:cs="Times New Roman"/>
        </w:rPr>
        <w:t>una göre</w:t>
      </w:r>
      <w:r w:rsidRPr="00931609">
        <w:rPr>
          <w:rFonts w:ascii="Times New Roman" w:hAnsi="Times New Roman" w:cs="Times New Roman"/>
        </w:rPr>
        <w:t xml:space="preserve"> disiplin suç</w:t>
      </w:r>
      <w:r w:rsidR="00BE7DB7" w:rsidRPr="00931609">
        <w:rPr>
          <w:rFonts w:ascii="Times New Roman" w:hAnsi="Times New Roman" w:cs="Times New Roman"/>
        </w:rPr>
        <w:t>u teşkil edip etmediği yönünden,</w:t>
      </w:r>
      <w:r w:rsidRPr="00931609">
        <w:rPr>
          <w:rFonts w:ascii="Times New Roman" w:hAnsi="Times New Roman" w:cs="Times New Roman"/>
        </w:rPr>
        <w:t xml:space="preserve"> mevzuat adı ve madde numaraları da belirtilerek gerekçesiyle ayrıntılı olarak değerlendirilir. Bu değerlendirme sırasında şu hususlara özellikle dikkat edilir: </w:t>
      </w:r>
    </w:p>
    <w:p w14:paraId="00E98C91" w14:textId="77777777" w:rsidR="0018538C"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943857" w:rsidRPr="00931609">
        <w:rPr>
          <w:rFonts w:ascii="Times New Roman" w:hAnsi="Times New Roman" w:cs="Times New Roman"/>
        </w:rPr>
        <w:t xml:space="preserve"> </w:t>
      </w:r>
      <w:r w:rsidRPr="00931609">
        <w:rPr>
          <w:rFonts w:ascii="Times New Roman" w:hAnsi="Times New Roman" w:cs="Times New Roman"/>
        </w:rPr>
        <w:t>Boşanılan eşe ve velayeti boşanılan eşte kalmış olan çocuğa ait mallar mal bildiriminin konusunu oluşturmaz</w:t>
      </w:r>
      <w:r w:rsidR="0018538C" w:rsidRPr="00931609">
        <w:rPr>
          <w:rFonts w:ascii="Times New Roman" w:hAnsi="Times New Roman" w:cs="Times New Roman"/>
        </w:rPr>
        <w:t>.</w:t>
      </w:r>
    </w:p>
    <w:p w14:paraId="1AC238C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943857" w:rsidRPr="00931609">
        <w:rPr>
          <w:rFonts w:ascii="Times New Roman" w:hAnsi="Times New Roman" w:cs="Times New Roman"/>
        </w:rPr>
        <w:t xml:space="preserve"> </w:t>
      </w:r>
      <w:r w:rsidRPr="00931609">
        <w:rPr>
          <w:rFonts w:ascii="Times New Roman" w:hAnsi="Times New Roman" w:cs="Times New Roman"/>
        </w:rPr>
        <w:t xml:space="preserve">Taşınmazın ipotekli olması bildirim zorunluluğunu ortadan kaldırmaz. </w:t>
      </w:r>
    </w:p>
    <w:p w14:paraId="2808A9D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943857" w:rsidRPr="00931609">
        <w:rPr>
          <w:rFonts w:ascii="Times New Roman" w:hAnsi="Times New Roman" w:cs="Times New Roman"/>
        </w:rPr>
        <w:t xml:space="preserve"> </w:t>
      </w:r>
      <w:r w:rsidRPr="00931609">
        <w:rPr>
          <w:rFonts w:ascii="Times New Roman" w:hAnsi="Times New Roman" w:cs="Times New Roman"/>
        </w:rPr>
        <w:t xml:space="preserve">3628 sayılı Kanunun </w:t>
      </w:r>
      <w:proofErr w:type="gramStart"/>
      <w:r w:rsidRPr="00931609">
        <w:rPr>
          <w:rFonts w:ascii="Times New Roman" w:hAnsi="Times New Roman" w:cs="Times New Roman"/>
        </w:rPr>
        <w:t xml:space="preserve">2 </w:t>
      </w:r>
      <w:proofErr w:type="spellStart"/>
      <w:r w:rsidRPr="00931609">
        <w:rPr>
          <w:rFonts w:ascii="Times New Roman" w:hAnsi="Times New Roman" w:cs="Times New Roman"/>
        </w:rPr>
        <w:t>nci</w:t>
      </w:r>
      <w:proofErr w:type="spellEnd"/>
      <w:proofErr w:type="gramEnd"/>
      <w:r w:rsidRPr="00931609">
        <w:rPr>
          <w:rFonts w:ascii="Times New Roman" w:hAnsi="Times New Roman" w:cs="Times New Roman"/>
        </w:rPr>
        <w:t xml:space="preserve"> maddesinde getirilen mal bildiriminde bulunma zorunluğunu, Kanunun 6 </w:t>
      </w:r>
      <w:proofErr w:type="spellStart"/>
      <w:r w:rsidRPr="00931609">
        <w:rPr>
          <w:rFonts w:ascii="Times New Roman" w:hAnsi="Times New Roman" w:cs="Times New Roman"/>
        </w:rPr>
        <w:t>ncı</w:t>
      </w:r>
      <w:proofErr w:type="spellEnd"/>
      <w:r w:rsidRPr="00931609">
        <w:rPr>
          <w:rFonts w:ascii="Times New Roman" w:hAnsi="Times New Roman" w:cs="Times New Roman"/>
        </w:rPr>
        <w:t xml:space="preserve"> maddesinde öngörülen sürelerde yerine getirmeyenlere, Kanunun 10 uncu maddesinin birinci fıkrası uyarınca bildirimin verileceği mercilerce ihtarda bulunulmamış ise, bu hususa raporda yer verilir. </w:t>
      </w:r>
    </w:p>
    <w:p w14:paraId="6F68A55C"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ç)</w:t>
      </w:r>
      <w:r w:rsidR="00943857" w:rsidRPr="00931609">
        <w:rPr>
          <w:rFonts w:ascii="Times New Roman" w:hAnsi="Times New Roman" w:cs="Times New Roman"/>
        </w:rPr>
        <w:t xml:space="preserve"> </w:t>
      </w:r>
      <w:r w:rsidRPr="00931609">
        <w:rPr>
          <w:rFonts w:ascii="Times New Roman" w:hAnsi="Times New Roman" w:cs="Times New Roman"/>
        </w:rPr>
        <w:t>3628 sayılı Kanunun 3 üncü maddesi kapsamına giren hediyelerden, alındığı tarihteki değerinin on aylık net asgari ücret toplamını aşmadığı anlaşılanlar ile on aylık net asgari ücret toplamını aştığı halde hediyenin alındığı tarihten itibaren bir ay içinde kendi kurumlarına teslim edilmeyenlerin durumları, 657 sayılı Kanunun 29 uncu maddesi ile Kamu Görevlileri Etik Davranış İlkeleri İle Başvuru Usul ve Esasları Hakkında Yönetmeliğin 15 inci maddesindeki  “Hediye alma, menfaat sağlama ya</w:t>
      </w:r>
      <w:r w:rsidR="00F87B7F" w:rsidRPr="00931609">
        <w:rPr>
          <w:rFonts w:ascii="Times New Roman" w:hAnsi="Times New Roman" w:cs="Times New Roman"/>
        </w:rPr>
        <w:t>sağı” yönünden değerlendirilir.</w:t>
      </w:r>
    </w:p>
    <w:p w14:paraId="1C9CB379"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257A5" w:rsidRPr="00931609">
        <w:rPr>
          <w:rFonts w:ascii="Times New Roman" w:hAnsi="Times New Roman" w:cs="Times New Roman"/>
        </w:rPr>
        <w:t>2</w:t>
      </w:r>
      <w:r w:rsidR="00F87B7F"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Suç oluşturduğu kanaatine varılan fiili işleyenlerin adı soyadı, görev yeri ve unvanı belirtilerek, fiille illiyet bağları irdelenir ve sorumlulukları açıklanır. Bu belirleme sırasında, varsa sorumlulukları görülen diğer personelin de eyleme katılma biçimleri düzenlenecek rapor</w:t>
      </w:r>
      <w:r w:rsidR="00F87B7F" w:rsidRPr="00931609">
        <w:rPr>
          <w:rFonts w:ascii="Times New Roman" w:hAnsi="Times New Roman" w:cs="Times New Roman"/>
        </w:rPr>
        <w:t>da ayrıntılı olarak gösterilir.</w:t>
      </w:r>
    </w:p>
    <w:p w14:paraId="429DDA2F"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257A5" w:rsidRPr="00931609">
        <w:rPr>
          <w:rFonts w:ascii="Times New Roman" w:hAnsi="Times New Roman" w:cs="Times New Roman"/>
        </w:rPr>
        <w:t>3</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Hakkında soruşturma yapılanın ceza sorumluluğunu kaldıran veya azaltan nedenler varsa, bu durum açıklanarak hukuki sonuçları değerlen</w:t>
      </w:r>
      <w:r w:rsidR="00515FDA" w:rsidRPr="00931609">
        <w:rPr>
          <w:rFonts w:ascii="Times New Roman" w:hAnsi="Times New Roman" w:cs="Times New Roman"/>
        </w:rPr>
        <w:t>dirilir. Vasi tayin edilmiş ise</w:t>
      </w:r>
      <w:r w:rsidR="00F87B7F" w:rsidRPr="00931609">
        <w:rPr>
          <w:rFonts w:ascii="Times New Roman" w:hAnsi="Times New Roman" w:cs="Times New Roman"/>
        </w:rPr>
        <w:t xml:space="preserve"> buna ilişkin bilgiler</w:t>
      </w:r>
      <w:r w:rsidR="00515FDA" w:rsidRPr="00931609">
        <w:rPr>
          <w:rFonts w:ascii="Times New Roman" w:hAnsi="Times New Roman" w:cs="Times New Roman"/>
        </w:rPr>
        <w:t>e yer</w:t>
      </w:r>
      <w:r w:rsidR="00F87B7F" w:rsidRPr="00931609">
        <w:rPr>
          <w:rFonts w:ascii="Times New Roman" w:hAnsi="Times New Roman" w:cs="Times New Roman"/>
        </w:rPr>
        <w:t xml:space="preserve"> verilir.</w:t>
      </w:r>
    </w:p>
    <w:p w14:paraId="3CC823E0"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257A5" w:rsidRPr="00931609">
        <w:rPr>
          <w:rFonts w:ascii="Times New Roman" w:hAnsi="Times New Roman" w:cs="Times New Roman"/>
        </w:rPr>
        <w:t>4</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4483 sayılı Kanunun “</w:t>
      </w:r>
      <w:r w:rsidR="005A61A0" w:rsidRPr="00931609">
        <w:rPr>
          <w:rFonts w:ascii="Times New Roman" w:hAnsi="Times New Roman" w:cs="Times New Roman"/>
        </w:rPr>
        <w:t xml:space="preserve">Cumhuriyet </w:t>
      </w:r>
      <w:r w:rsidR="0073602F" w:rsidRPr="00931609">
        <w:rPr>
          <w:rFonts w:ascii="Times New Roman" w:hAnsi="Times New Roman" w:cs="Times New Roman"/>
        </w:rPr>
        <w:t>b</w:t>
      </w:r>
      <w:r w:rsidR="005A61A0" w:rsidRPr="00931609">
        <w:rPr>
          <w:rFonts w:ascii="Times New Roman" w:hAnsi="Times New Roman" w:cs="Times New Roman"/>
        </w:rPr>
        <w:t>aşsavcılığı</w:t>
      </w:r>
      <w:r w:rsidRPr="00931609">
        <w:rPr>
          <w:rFonts w:ascii="Times New Roman" w:hAnsi="Times New Roman" w:cs="Times New Roman"/>
        </w:rPr>
        <w:t xml:space="preserve">nca </w:t>
      </w:r>
      <w:proofErr w:type="spellStart"/>
      <w:r w:rsidRPr="00931609">
        <w:rPr>
          <w:rFonts w:ascii="Times New Roman" w:hAnsi="Times New Roman" w:cs="Times New Roman"/>
        </w:rPr>
        <w:t>re’sen</w:t>
      </w:r>
      <w:proofErr w:type="spellEnd"/>
      <w:r w:rsidRPr="00931609">
        <w:rPr>
          <w:rFonts w:ascii="Times New Roman" w:hAnsi="Times New Roman" w:cs="Times New Roman"/>
        </w:rPr>
        <w:t xml:space="preserve"> dava açılacak haller” başlıklı 15 inci maddesi ile 657 sayılı Kanunun “İsnat ve iftiralara karşı koruma” başlıklı 25 inci maddesi ve 5237 sayılı Kanunun “İftira” başlıklı 267 </w:t>
      </w:r>
      <w:proofErr w:type="spellStart"/>
      <w:r w:rsidRPr="00931609">
        <w:rPr>
          <w:rFonts w:ascii="Times New Roman" w:hAnsi="Times New Roman" w:cs="Times New Roman"/>
        </w:rPr>
        <w:t>nci</w:t>
      </w:r>
      <w:proofErr w:type="spellEnd"/>
      <w:r w:rsidRPr="00931609">
        <w:rPr>
          <w:rFonts w:ascii="Times New Roman" w:hAnsi="Times New Roman" w:cs="Times New Roman"/>
        </w:rPr>
        <w:t xml:space="preserve"> maddesi dikkate alınarak, ihbar </w:t>
      </w:r>
      <w:r w:rsidRPr="00931609">
        <w:rPr>
          <w:rFonts w:ascii="Times New Roman" w:hAnsi="Times New Roman" w:cs="Times New Roman"/>
        </w:rPr>
        <w:lastRenderedPageBreak/>
        <w:t>veya şikâyetin hakkında ön inceleme</w:t>
      </w:r>
      <w:r w:rsidR="00A4280B" w:rsidRPr="00931609">
        <w:rPr>
          <w:rFonts w:ascii="Times New Roman" w:hAnsi="Times New Roman" w:cs="Times New Roman"/>
        </w:rPr>
        <w:t xml:space="preserve"> veya soruşturma</w:t>
      </w:r>
      <w:r w:rsidRPr="00931609">
        <w:rPr>
          <w:rFonts w:ascii="Times New Roman" w:hAnsi="Times New Roman" w:cs="Times New Roman"/>
        </w:rPr>
        <w:t xml:space="preserve"> yapılan personeli mağdur etmek amacıyla uydurma bir suç isnadı suretiyle yapılması, soyut ve mesnetsiz olması veya diğer şekillerde bir hak ihlali söz konusu ise bu durum ayrıntılı olarak açıklanarak konuya ilişkin yapılacak işlemler ve alınabilecek önlemlere ilişkin </w:t>
      </w:r>
      <w:r w:rsidR="00F87B7F" w:rsidRPr="00931609">
        <w:rPr>
          <w:rFonts w:ascii="Times New Roman" w:hAnsi="Times New Roman" w:cs="Times New Roman"/>
        </w:rPr>
        <w:t xml:space="preserve">önerilere raporda yer verilir. </w:t>
      </w:r>
    </w:p>
    <w:p w14:paraId="65152A4E" w14:textId="77777777" w:rsidR="00340B4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3257A5" w:rsidRPr="00931609">
        <w:rPr>
          <w:rFonts w:ascii="Times New Roman" w:hAnsi="Times New Roman" w:cs="Times New Roman"/>
        </w:rPr>
        <w:t>5</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 xml:space="preserve">Hak ihlaline yol açan </w:t>
      </w:r>
      <w:r w:rsidR="004779DF" w:rsidRPr="00931609">
        <w:rPr>
          <w:rFonts w:ascii="Times New Roman" w:hAnsi="Times New Roman" w:cs="Times New Roman"/>
        </w:rPr>
        <w:t>muhbir</w:t>
      </w:r>
      <w:r w:rsidRPr="00931609">
        <w:rPr>
          <w:rFonts w:ascii="Times New Roman" w:hAnsi="Times New Roman" w:cs="Times New Roman"/>
        </w:rPr>
        <w:t xml:space="preserve"> veya </w:t>
      </w:r>
      <w:r w:rsidR="004779DF" w:rsidRPr="00931609">
        <w:rPr>
          <w:rFonts w:ascii="Times New Roman" w:hAnsi="Times New Roman" w:cs="Times New Roman"/>
        </w:rPr>
        <w:t>müşteki</w:t>
      </w:r>
      <w:r w:rsidRPr="00931609">
        <w:rPr>
          <w:rFonts w:ascii="Times New Roman" w:hAnsi="Times New Roman" w:cs="Times New Roman"/>
        </w:rPr>
        <w:t xml:space="preserve"> </w:t>
      </w:r>
      <w:r w:rsidR="003D4E4A" w:rsidRPr="00931609">
        <w:rPr>
          <w:rFonts w:ascii="Times New Roman" w:hAnsi="Times New Roman" w:cs="Times New Roman"/>
        </w:rPr>
        <w:t>D</w:t>
      </w:r>
      <w:r w:rsidRPr="00931609">
        <w:rPr>
          <w:rFonts w:ascii="Times New Roman" w:hAnsi="Times New Roman" w:cs="Times New Roman"/>
        </w:rPr>
        <w:t>evlet memuru ise 657 sayılı Kanun</w:t>
      </w:r>
      <w:r w:rsidR="003D4E4A" w:rsidRPr="00931609">
        <w:rPr>
          <w:rFonts w:ascii="Times New Roman" w:hAnsi="Times New Roman" w:cs="Times New Roman"/>
        </w:rPr>
        <w:t>,</w:t>
      </w:r>
      <w:r w:rsidRPr="00931609">
        <w:rPr>
          <w:rFonts w:ascii="Times New Roman" w:hAnsi="Times New Roman" w:cs="Times New Roman"/>
        </w:rPr>
        <w:t xml:space="preserve"> 7068 sayılı Kanun</w:t>
      </w:r>
      <w:r w:rsidR="003D4E4A" w:rsidRPr="00931609">
        <w:rPr>
          <w:rFonts w:ascii="Times New Roman" w:hAnsi="Times New Roman" w:cs="Times New Roman"/>
        </w:rPr>
        <w:t xml:space="preserve"> ve diğer özel kanunlara</w:t>
      </w:r>
      <w:r w:rsidRPr="00931609">
        <w:rPr>
          <w:rFonts w:ascii="Times New Roman" w:hAnsi="Times New Roman" w:cs="Times New Roman"/>
        </w:rPr>
        <w:t xml:space="preserve"> göre disiplin soruşturması </w:t>
      </w:r>
      <w:r w:rsidR="00322612" w:rsidRPr="00931609">
        <w:rPr>
          <w:rFonts w:ascii="Times New Roman" w:hAnsi="Times New Roman" w:cs="Times New Roman"/>
        </w:rPr>
        <w:t>yapı</w:t>
      </w:r>
      <w:r w:rsidRPr="00931609">
        <w:rPr>
          <w:rFonts w:ascii="Times New Roman" w:hAnsi="Times New Roman" w:cs="Times New Roman"/>
        </w:rPr>
        <w:t>lması içi</w:t>
      </w:r>
      <w:r w:rsidR="00F87B7F" w:rsidRPr="00931609">
        <w:rPr>
          <w:rFonts w:ascii="Times New Roman" w:hAnsi="Times New Roman" w:cs="Times New Roman"/>
        </w:rPr>
        <w:t xml:space="preserve">n araştırma raporu düzenlenir. </w:t>
      </w:r>
    </w:p>
    <w:p w14:paraId="7804DBA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340B40" w:rsidRPr="00931609">
        <w:rPr>
          <w:rFonts w:ascii="Times New Roman" w:hAnsi="Times New Roman" w:cs="Times New Roman"/>
        </w:rPr>
        <w:t>1</w:t>
      </w:r>
      <w:r w:rsidR="003D4E4A" w:rsidRPr="00931609">
        <w:rPr>
          <w:rFonts w:ascii="Times New Roman" w:hAnsi="Times New Roman" w:cs="Times New Roman"/>
        </w:rPr>
        <w:t>6</w:t>
      </w:r>
      <w:r w:rsidRPr="00931609">
        <w:rPr>
          <w:rFonts w:ascii="Times New Roman" w:hAnsi="Times New Roman" w:cs="Times New Roman"/>
        </w:rPr>
        <w:t>)</w:t>
      </w:r>
      <w:r w:rsidR="00943857" w:rsidRPr="00931609">
        <w:rPr>
          <w:rFonts w:ascii="Times New Roman" w:hAnsi="Times New Roman" w:cs="Times New Roman"/>
        </w:rPr>
        <w:t xml:space="preserve"> </w:t>
      </w:r>
      <w:r w:rsidRPr="00931609">
        <w:rPr>
          <w:rFonts w:ascii="Times New Roman" w:hAnsi="Times New Roman" w:cs="Times New Roman"/>
        </w:rPr>
        <w:t>Toplan</w:t>
      </w:r>
      <w:r w:rsidR="0056088B" w:rsidRPr="00931609">
        <w:rPr>
          <w:rFonts w:ascii="Times New Roman" w:hAnsi="Times New Roman" w:cs="Times New Roman"/>
        </w:rPr>
        <w:t>an tüm veriler ışığında, ayrıca</w:t>
      </w:r>
      <w:r w:rsidRPr="00931609">
        <w:rPr>
          <w:rFonts w:ascii="Times New Roman" w:hAnsi="Times New Roman" w:cs="Times New Roman"/>
        </w:rPr>
        <w:t xml:space="preserve"> görevlendirme konusu birimlerde </w:t>
      </w:r>
      <w:r w:rsidR="0056088B" w:rsidRPr="00931609">
        <w:rPr>
          <w:rFonts w:ascii="Times New Roman" w:hAnsi="Times New Roman" w:cs="Times New Roman"/>
        </w:rPr>
        <w:t>“</w:t>
      </w:r>
      <w:r w:rsidRPr="00931609">
        <w:rPr>
          <w:rFonts w:ascii="Times New Roman" w:hAnsi="Times New Roman" w:cs="Times New Roman"/>
        </w:rPr>
        <w:t>yönetim veya denetim kademesinde herhangi bir sistem veya mevzuat zafiyeti olup olmadığı</w:t>
      </w:r>
      <w:r w:rsidR="0056088B" w:rsidRPr="00931609">
        <w:rPr>
          <w:rFonts w:ascii="Times New Roman" w:hAnsi="Times New Roman" w:cs="Times New Roman"/>
        </w:rPr>
        <w:t>” gözden geçirilir;</w:t>
      </w:r>
      <w:r w:rsidRPr="00931609">
        <w:rPr>
          <w:rFonts w:ascii="Times New Roman" w:hAnsi="Times New Roman" w:cs="Times New Roman"/>
        </w:rPr>
        <w:t xml:space="preserve"> varsa ayrıca bir inceleme raporu düzenlenerek tespit edilen sorun açıklanır ve telafisine yönelik önerilerde bulunulur.</w:t>
      </w:r>
    </w:p>
    <w:p w14:paraId="6D6CB13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7DD8B4A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Görev onayında bulunmayan yeni bir fiil veya şahıs belirlenmesi</w:t>
      </w:r>
    </w:p>
    <w:p w14:paraId="7D971A65" w14:textId="77777777" w:rsidR="00975A16" w:rsidRPr="00931609" w:rsidRDefault="009C4E4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87</w:t>
      </w:r>
      <w:r w:rsidR="00023891" w:rsidRPr="00931609">
        <w:rPr>
          <w:rFonts w:ascii="Times New Roman" w:hAnsi="Times New Roman" w:cs="Times New Roman"/>
          <w:b/>
        </w:rPr>
        <w:t>-</w:t>
      </w:r>
      <w:r w:rsidR="00023891" w:rsidRPr="00931609">
        <w:rPr>
          <w:rFonts w:ascii="Times New Roman" w:hAnsi="Times New Roman" w:cs="Times New Roman"/>
        </w:rPr>
        <w:t xml:space="preserve"> (1) Soruşturma sırasında, görev onayında belirtilen fiilden tamamen farklı ve suç oluşturduğu düşünülen bir fiil tespit edilmesi </w:t>
      </w:r>
      <w:r w:rsidR="00947436" w:rsidRPr="00931609">
        <w:rPr>
          <w:rFonts w:ascii="Times New Roman" w:hAnsi="Times New Roman" w:cs="Times New Roman"/>
        </w:rPr>
        <w:t>hâlinde</w:t>
      </w:r>
      <w:r w:rsidR="00023891" w:rsidRPr="00931609">
        <w:rPr>
          <w:rFonts w:ascii="Times New Roman" w:hAnsi="Times New Roman" w:cs="Times New Roman"/>
        </w:rPr>
        <w:t xml:space="preserve">, yeni fiil dolayısıyla ismi mevcut onayda yer alanlar da dâhil hiç kimse hakkında işlem yapılmaz ve durum gerekçeli bir </w:t>
      </w:r>
      <w:r w:rsidR="00F87B7F" w:rsidRPr="00931609">
        <w:rPr>
          <w:rFonts w:ascii="Times New Roman" w:hAnsi="Times New Roman" w:cs="Times New Roman"/>
        </w:rPr>
        <w:t>yazı ile Başkanlığa bildirilir.</w:t>
      </w:r>
    </w:p>
    <w:p w14:paraId="28DC89A8"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83404A" w:rsidRPr="00931609">
        <w:rPr>
          <w:rFonts w:ascii="Times New Roman" w:hAnsi="Times New Roman" w:cs="Times New Roman"/>
        </w:rPr>
        <w:t xml:space="preserve"> </w:t>
      </w:r>
      <w:r w:rsidRPr="00931609">
        <w:rPr>
          <w:rFonts w:ascii="Times New Roman" w:hAnsi="Times New Roman" w:cs="Times New Roman"/>
        </w:rPr>
        <w:t>Soruşturma konusu olay kapsamında sorumluluğu görülen, fakat görev onayında ismi yer almayan personelin durumu derhal Başkanlığa bildirilir ve alınacak talimata göre işlem yapılır</w:t>
      </w:r>
      <w:r w:rsidR="001225C1" w:rsidRPr="00931609">
        <w:rPr>
          <w:rFonts w:ascii="Times New Roman" w:hAnsi="Times New Roman" w:cs="Times New Roman"/>
        </w:rPr>
        <w:t xml:space="preserve">. Kurulun görev alanı dışındaki memurlar ve diğer </w:t>
      </w:r>
      <w:r w:rsidRPr="00931609">
        <w:rPr>
          <w:rFonts w:ascii="Times New Roman" w:hAnsi="Times New Roman" w:cs="Times New Roman"/>
        </w:rPr>
        <w:t>kamu görevlileri ile kamu görevlisi olmayan şahısların durumu da yetkili mercilere iletilmek üzere Başkanlığa bild</w:t>
      </w:r>
      <w:r w:rsidR="00F87B7F" w:rsidRPr="00931609">
        <w:rPr>
          <w:rFonts w:ascii="Times New Roman" w:hAnsi="Times New Roman" w:cs="Times New Roman"/>
        </w:rPr>
        <w:t xml:space="preserve">irilir. </w:t>
      </w:r>
    </w:p>
    <w:p w14:paraId="2F99BA57"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83404A" w:rsidRPr="00931609">
        <w:rPr>
          <w:rFonts w:ascii="Times New Roman" w:hAnsi="Times New Roman" w:cs="Times New Roman"/>
        </w:rPr>
        <w:t xml:space="preserve"> </w:t>
      </w:r>
      <w:r w:rsidRPr="00931609">
        <w:rPr>
          <w:rFonts w:ascii="Times New Roman" w:hAnsi="Times New Roman" w:cs="Times New Roman"/>
        </w:rPr>
        <w:t xml:space="preserve">Hakkında soruşturma yürütülen görevlilerin fiillerinin oluşturabileceği suçun hukuki niteliğinin değişmesi </w:t>
      </w:r>
      <w:r w:rsidR="00947436" w:rsidRPr="00931609">
        <w:rPr>
          <w:rFonts w:ascii="Times New Roman" w:hAnsi="Times New Roman" w:cs="Times New Roman"/>
        </w:rPr>
        <w:t>hâlinde</w:t>
      </w:r>
      <w:r w:rsidRPr="00931609">
        <w:rPr>
          <w:rFonts w:ascii="Times New Roman" w:hAnsi="Times New Roman" w:cs="Times New Roman"/>
        </w:rPr>
        <w:t>, yeniden görev onayı alınmasına gerek olmaksızın görev tamamlanır.</w:t>
      </w:r>
    </w:p>
    <w:p w14:paraId="378E59F2" w14:textId="77777777" w:rsidR="00B63C00" w:rsidRPr="00931609" w:rsidRDefault="00B63C0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6B1D778C" w14:textId="77777777" w:rsidR="00023891" w:rsidRPr="00931609" w:rsidRDefault="0012421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Soruşturma sonucunda düzenlenen t</w:t>
      </w:r>
      <w:r w:rsidR="00023891" w:rsidRPr="00931609">
        <w:rPr>
          <w:rFonts w:ascii="Times New Roman" w:hAnsi="Times New Roman" w:cs="Times New Roman"/>
          <w:b/>
        </w:rPr>
        <w:t>evdi rapor</w:t>
      </w:r>
      <w:r w:rsidRPr="00931609">
        <w:rPr>
          <w:rFonts w:ascii="Times New Roman" w:hAnsi="Times New Roman" w:cs="Times New Roman"/>
          <w:b/>
        </w:rPr>
        <w:t>u</w:t>
      </w:r>
      <w:r w:rsidR="00023891" w:rsidRPr="00931609">
        <w:rPr>
          <w:rFonts w:ascii="Times New Roman" w:hAnsi="Times New Roman" w:cs="Times New Roman"/>
          <w:b/>
        </w:rPr>
        <w:t xml:space="preserve"> ile ilgili hususlar</w:t>
      </w:r>
    </w:p>
    <w:p w14:paraId="64801F82"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9C4E46" w:rsidRPr="00931609">
        <w:rPr>
          <w:rFonts w:ascii="Times New Roman" w:hAnsi="Times New Roman" w:cs="Times New Roman"/>
          <w:b/>
        </w:rPr>
        <w:t>88</w:t>
      </w:r>
      <w:r w:rsidRPr="00931609">
        <w:rPr>
          <w:rFonts w:ascii="Times New Roman" w:hAnsi="Times New Roman" w:cs="Times New Roman"/>
          <w:b/>
        </w:rPr>
        <w:t xml:space="preserve">- </w:t>
      </w:r>
      <w:r w:rsidRPr="00931609">
        <w:rPr>
          <w:rFonts w:ascii="Times New Roman" w:hAnsi="Times New Roman" w:cs="Times New Roman"/>
        </w:rPr>
        <w:t xml:space="preserve">(1) </w:t>
      </w:r>
      <w:r w:rsidR="00421BBD" w:rsidRPr="00931609">
        <w:rPr>
          <w:rFonts w:ascii="Times New Roman" w:hAnsi="Times New Roman" w:cs="Times New Roman"/>
        </w:rPr>
        <w:t>Tevdi</w:t>
      </w:r>
      <w:r w:rsidRPr="00931609">
        <w:rPr>
          <w:rFonts w:ascii="Times New Roman" w:hAnsi="Times New Roman" w:cs="Times New Roman"/>
        </w:rPr>
        <w:t xml:space="preserve"> raporları, hakkında soruşturma yapılan personelin ifadesi ile müfettişlerin, yetkileri dâhilinde topladıkları gerekli bilgi ve belgeler ile görüşlerini içerir. Raporda, başlangıç, muhbir, müşteki, iddia, öğrenme tarihi, olay yeri ve tarihi, hakkında soruşturma yapılan/yapılanlar, soruşturma konusu, hakkında soruşturma yapılanların ifadeleri, varsa diğer ifadeler, inceleme</w:t>
      </w:r>
      <w:r w:rsidR="00421BBD" w:rsidRPr="00931609">
        <w:rPr>
          <w:rFonts w:ascii="Times New Roman" w:hAnsi="Times New Roman" w:cs="Times New Roman"/>
        </w:rPr>
        <w:t>,</w:t>
      </w:r>
      <w:r w:rsidRPr="00931609">
        <w:rPr>
          <w:rFonts w:ascii="Times New Roman" w:hAnsi="Times New Roman" w:cs="Times New Roman"/>
        </w:rPr>
        <w:t xml:space="preserve"> tahlil, sonuç bölümlerine yer verilir. Diğer hususlarda bu Yönergedeki raporlama esasları</w:t>
      </w:r>
      <w:r w:rsidR="00E1496B" w:rsidRPr="00931609">
        <w:rPr>
          <w:rFonts w:ascii="Times New Roman" w:hAnsi="Times New Roman" w:cs="Times New Roman"/>
        </w:rPr>
        <w:t>na</w:t>
      </w:r>
      <w:r w:rsidRPr="00931609">
        <w:rPr>
          <w:rFonts w:ascii="Times New Roman" w:hAnsi="Times New Roman" w:cs="Times New Roman"/>
        </w:rPr>
        <w:t xml:space="preserve"> </w:t>
      </w:r>
      <w:r w:rsidR="00F87B7F" w:rsidRPr="00931609">
        <w:rPr>
          <w:rFonts w:ascii="Times New Roman" w:hAnsi="Times New Roman" w:cs="Times New Roman"/>
        </w:rPr>
        <w:t>göre hareket edilir.</w:t>
      </w:r>
    </w:p>
    <w:p w14:paraId="22459C90"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83404A" w:rsidRPr="00931609">
        <w:rPr>
          <w:rFonts w:ascii="Times New Roman" w:hAnsi="Times New Roman" w:cs="Times New Roman"/>
        </w:rPr>
        <w:t xml:space="preserve"> </w:t>
      </w:r>
      <w:r w:rsidRPr="00931609">
        <w:rPr>
          <w:rFonts w:ascii="Times New Roman" w:hAnsi="Times New Roman" w:cs="Times New Roman"/>
        </w:rPr>
        <w:t xml:space="preserve">Raporların sonuç bölümünde, tamamlanan </w:t>
      </w:r>
      <w:r w:rsidR="00421BBD" w:rsidRPr="00931609">
        <w:rPr>
          <w:rFonts w:ascii="Times New Roman" w:hAnsi="Times New Roman" w:cs="Times New Roman"/>
        </w:rPr>
        <w:t>iddiaya</w:t>
      </w:r>
      <w:r w:rsidRPr="00931609">
        <w:rPr>
          <w:rFonts w:ascii="Times New Roman" w:hAnsi="Times New Roman" w:cs="Times New Roman"/>
        </w:rPr>
        <w:t xml:space="preserve"> konu fiiller nedeniyle, soruşturma yapılan hakkında “</w:t>
      </w:r>
      <w:r w:rsidR="005A61A0" w:rsidRPr="00931609">
        <w:rPr>
          <w:rFonts w:ascii="Times New Roman" w:hAnsi="Times New Roman" w:cs="Times New Roman"/>
        </w:rPr>
        <w:t xml:space="preserve">Cumhuriyet </w:t>
      </w:r>
      <w:r w:rsidR="0073602F" w:rsidRPr="00931609">
        <w:rPr>
          <w:rFonts w:ascii="Times New Roman" w:hAnsi="Times New Roman" w:cs="Times New Roman"/>
        </w:rPr>
        <w:t>b</w:t>
      </w:r>
      <w:r w:rsidR="005A61A0" w:rsidRPr="00931609">
        <w:rPr>
          <w:rFonts w:ascii="Times New Roman" w:hAnsi="Times New Roman" w:cs="Times New Roman"/>
        </w:rPr>
        <w:t>aşsavcılığı</w:t>
      </w:r>
      <w:r w:rsidRPr="00931609">
        <w:rPr>
          <w:rFonts w:ascii="Times New Roman" w:hAnsi="Times New Roman" w:cs="Times New Roman"/>
        </w:rPr>
        <w:t xml:space="preserve">na bildirimde bulunulması gerekmektedir” veya “yapılacak işlem bulunmamaktadır” ya da </w:t>
      </w:r>
      <w:r w:rsidR="00421BBD" w:rsidRPr="00931609">
        <w:rPr>
          <w:rFonts w:ascii="Times New Roman" w:hAnsi="Times New Roman" w:cs="Times New Roman"/>
        </w:rPr>
        <w:t>“</w:t>
      </w:r>
      <w:r w:rsidRPr="00931609">
        <w:rPr>
          <w:rFonts w:ascii="Times New Roman" w:hAnsi="Times New Roman" w:cs="Times New Roman"/>
        </w:rPr>
        <w:t>yapılması gereken başka bir işlem varsa ne olduğu</w:t>
      </w:r>
      <w:r w:rsidR="00421BBD" w:rsidRPr="00931609">
        <w:rPr>
          <w:rFonts w:ascii="Times New Roman" w:hAnsi="Times New Roman" w:cs="Times New Roman"/>
        </w:rPr>
        <w:t>”</w:t>
      </w:r>
      <w:r w:rsidRPr="00931609">
        <w:rPr>
          <w:rFonts w:ascii="Times New Roman" w:hAnsi="Times New Roman" w:cs="Times New Roman"/>
        </w:rPr>
        <w:t xml:space="preserve"> belirtiler</w:t>
      </w:r>
      <w:r w:rsidR="00F87B7F" w:rsidRPr="00931609">
        <w:rPr>
          <w:rFonts w:ascii="Times New Roman" w:hAnsi="Times New Roman" w:cs="Times New Roman"/>
        </w:rPr>
        <w:t>ek kesin bir öneride bulunulur.</w:t>
      </w:r>
    </w:p>
    <w:p w14:paraId="63940E16"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83404A" w:rsidRPr="00931609">
        <w:rPr>
          <w:rFonts w:ascii="Times New Roman" w:hAnsi="Times New Roman" w:cs="Times New Roman"/>
        </w:rPr>
        <w:t xml:space="preserve"> </w:t>
      </w:r>
      <w:r w:rsidRPr="00931609">
        <w:rPr>
          <w:rFonts w:ascii="Times New Roman" w:hAnsi="Times New Roman" w:cs="Times New Roman"/>
        </w:rPr>
        <w:t>“</w:t>
      </w:r>
      <w:r w:rsidR="005A61A0" w:rsidRPr="00931609">
        <w:rPr>
          <w:rFonts w:ascii="Times New Roman" w:hAnsi="Times New Roman" w:cs="Times New Roman"/>
        </w:rPr>
        <w:t xml:space="preserve">Cumhuriyet </w:t>
      </w:r>
      <w:r w:rsidR="0073602F" w:rsidRPr="00931609">
        <w:rPr>
          <w:rFonts w:ascii="Times New Roman" w:hAnsi="Times New Roman" w:cs="Times New Roman"/>
        </w:rPr>
        <w:t>b</w:t>
      </w:r>
      <w:r w:rsidR="005A61A0" w:rsidRPr="00931609">
        <w:rPr>
          <w:rFonts w:ascii="Times New Roman" w:hAnsi="Times New Roman" w:cs="Times New Roman"/>
        </w:rPr>
        <w:t>aşsavcılığı</w:t>
      </w:r>
      <w:r w:rsidRPr="00931609">
        <w:rPr>
          <w:rFonts w:ascii="Times New Roman" w:hAnsi="Times New Roman" w:cs="Times New Roman"/>
        </w:rPr>
        <w:t>na bildirimde bulunulması gerekmektedir” kanaati belirtilen durumlarda; önce, suç teşkil ettiği kanaatine varılan fiil ve bu fiilin aykırılık oluşturduğu mevzuat kısaca belirtil</w:t>
      </w:r>
      <w:r w:rsidR="00D31A57" w:rsidRPr="00931609">
        <w:rPr>
          <w:rFonts w:ascii="Times New Roman" w:hAnsi="Times New Roman" w:cs="Times New Roman"/>
        </w:rPr>
        <w:t>ir.</w:t>
      </w:r>
      <w:r w:rsidRPr="00931609">
        <w:rPr>
          <w:rFonts w:ascii="Times New Roman" w:hAnsi="Times New Roman" w:cs="Times New Roman"/>
        </w:rPr>
        <w:t xml:space="preserve"> </w:t>
      </w:r>
    </w:p>
    <w:p w14:paraId="41ED50A9" w14:textId="77777777" w:rsidR="00975A16" w:rsidRPr="00931609" w:rsidRDefault="00421B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23891" w:rsidRPr="00931609">
        <w:rPr>
          <w:rFonts w:ascii="Times New Roman" w:hAnsi="Times New Roman" w:cs="Times New Roman"/>
        </w:rPr>
        <w:t>)</w:t>
      </w:r>
      <w:r w:rsidR="0083404A" w:rsidRPr="00931609">
        <w:rPr>
          <w:rFonts w:ascii="Times New Roman" w:hAnsi="Times New Roman" w:cs="Times New Roman"/>
        </w:rPr>
        <w:t xml:space="preserve"> </w:t>
      </w:r>
      <w:r w:rsidR="00023891" w:rsidRPr="00931609">
        <w:rPr>
          <w:rFonts w:ascii="Times New Roman" w:hAnsi="Times New Roman" w:cs="Times New Roman"/>
        </w:rPr>
        <w:t xml:space="preserve">“Yapılacak işlem bulunmamaktadır” kanaati </w:t>
      </w:r>
      <w:r w:rsidR="00561726" w:rsidRPr="00931609">
        <w:rPr>
          <w:rFonts w:ascii="Times New Roman" w:hAnsi="Times New Roman" w:cs="Times New Roman"/>
        </w:rPr>
        <w:t>belirtilen durumlarda ise; önce</w:t>
      </w:r>
      <w:r w:rsidR="00023891" w:rsidRPr="00931609">
        <w:rPr>
          <w:rFonts w:ascii="Times New Roman" w:hAnsi="Times New Roman" w:cs="Times New Roman"/>
        </w:rPr>
        <w:t xml:space="preserve"> soruşturmaya konu fiil belirtilerek bu fiilin “mevzuata aykırılık teşkil etmediği” veya “mevzuata aykırılık teşkil etmekle birlikte adli yönden suç oluş</w:t>
      </w:r>
      <w:r w:rsidR="00561726" w:rsidRPr="00931609">
        <w:rPr>
          <w:rFonts w:ascii="Times New Roman" w:hAnsi="Times New Roman" w:cs="Times New Roman"/>
        </w:rPr>
        <w:t xml:space="preserve">turmadığı” kanaati ifade edilip </w:t>
      </w:r>
      <w:r w:rsidR="00023891" w:rsidRPr="00931609">
        <w:rPr>
          <w:rFonts w:ascii="Times New Roman" w:hAnsi="Times New Roman" w:cs="Times New Roman"/>
        </w:rPr>
        <w:t>sonra adli yönden yapılacak işlem</w:t>
      </w:r>
      <w:r w:rsidR="00F87B7F" w:rsidRPr="00931609">
        <w:rPr>
          <w:rFonts w:ascii="Times New Roman" w:hAnsi="Times New Roman" w:cs="Times New Roman"/>
        </w:rPr>
        <w:t xml:space="preserve"> bulunmadığı önerisi getirilir.</w:t>
      </w:r>
    </w:p>
    <w:p w14:paraId="483C4819" w14:textId="77777777" w:rsidR="00975A16" w:rsidRPr="00931609" w:rsidRDefault="00421B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023891" w:rsidRPr="00931609">
        <w:rPr>
          <w:rFonts w:ascii="Times New Roman" w:hAnsi="Times New Roman" w:cs="Times New Roman"/>
        </w:rPr>
        <w:t>)</w:t>
      </w:r>
      <w:r w:rsidR="0083404A" w:rsidRPr="00931609">
        <w:rPr>
          <w:rFonts w:ascii="Times New Roman" w:hAnsi="Times New Roman" w:cs="Times New Roman"/>
        </w:rPr>
        <w:t xml:space="preserve"> </w:t>
      </w:r>
      <w:r w:rsidR="00EC5329" w:rsidRPr="00931609">
        <w:rPr>
          <w:rFonts w:ascii="Times New Roman" w:hAnsi="Times New Roman" w:cs="Times New Roman"/>
        </w:rPr>
        <w:t>657</w:t>
      </w:r>
      <w:r w:rsidR="00023891" w:rsidRPr="00931609">
        <w:rPr>
          <w:rFonts w:ascii="Times New Roman" w:hAnsi="Times New Roman" w:cs="Times New Roman"/>
        </w:rPr>
        <w:t xml:space="preserve"> sayılı Kanun</w:t>
      </w:r>
      <w:r w:rsidR="00050921" w:rsidRPr="00931609">
        <w:rPr>
          <w:rFonts w:ascii="Times New Roman" w:hAnsi="Times New Roman" w:cs="Times New Roman"/>
        </w:rPr>
        <w:t xml:space="preserve">, 1700 sayılı Kanun </w:t>
      </w:r>
      <w:r w:rsidR="00023891" w:rsidRPr="00931609">
        <w:rPr>
          <w:rFonts w:ascii="Times New Roman" w:hAnsi="Times New Roman" w:cs="Times New Roman"/>
        </w:rPr>
        <w:t xml:space="preserve">veya </w:t>
      </w:r>
      <w:r w:rsidR="00EC5329" w:rsidRPr="00931609">
        <w:rPr>
          <w:rFonts w:ascii="Times New Roman" w:hAnsi="Times New Roman" w:cs="Times New Roman"/>
        </w:rPr>
        <w:t>7068</w:t>
      </w:r>
      <w:r w:rsidR="00023891" w:rsidRPr="00931609">
        <w:rPr>
          <w:rFonts w:ascii="Times New Roman" w:hAnsi="Times New Roman" w:cs="Times New Roman"/>
        </w:rPr>
        <w:t xml:space="preserve"> sayılı Kanuna</w:t>
      </w:r>
      <w:r w:rsidR="00050921" w:rsidRPr="00931609">
        <w:rPr>
          <w:rFonts w:ascii="Times New Roman" w:hAnsi="Times New Roman" w:cs="Times New Roman"/>
        </w:rPr>
        <w:t xml:space="preserve"> göre</w:t>
      </w:r>
      <w:r w:rsidR="00023891" w:rsidRPr="00931609">
        <w:rPr>
          <w:rFonts w:ascii="Times New Roman" w:hAnsi="Times New Roman" w:cs="Times New Roman"/>
        </w:rPr>
        <w:t xml:space="preserve"> disiplin suç</w:t>
      </w:r>
      <w:r w:rsidR="00050921" w:rsidRPr="00931609">
        <w:rPr>
          <w:rFonts w:ascii="Times New Roman" w:hAnsi="Times New Roman" w:cs="Times New Roman"/>
        </w:rPr>
        <w:t>u</w:t>
      </w:r>
      <w:r w:rsidR="00023891" w:rsidRPr="00931609">
        <w:rPr>
          <w:rFonts w:ascii="Times New Roman" w:hAnsi="Times New Roman" w:cs="Times New Roman"/>
        </w:rPr>
        <w:t xml:space="preserve"> teşkil ettiği kanaatine varılırsa, bu husus gerekçesiyle ayrıntılı olarak belirtilir. Görev onayında disiplin soruşturması yapılması belirtilmiş ise ayrı bir “disiplin raporu” tanzim edilir. Görev onayında bu hususta bir açıklık yok ise disiplin soruşturması</w:t>
      </w:r>
      <w:r w:rsidR="00F87B7F" w:rsidRPr="00931609">
        <w:rPr>
          <w:rFonts w:ascii="Times New Roman" w:hAnsi="Times New Roman" w:cs="Times New Roman"/>
        </w:rPr>
        <w:t xml:space="preserve"> onay</w:t>
      </w:r>
      <w:r w:rsidR="0083404A" w:rsidRPr="00931609">
        <w:rPr>
          <w:rFonts w:ascii="Times New Roman" w:hAnsi="Times New Roman" w:cs="Times New Roman"/>
        </w:rPr>
        <w:t>ı alınması için Başkanlıktan talepte bulunulur</w:t>
      </w:r>
      <w:r w:rsidR="00F87B7F" w:rsidRPr="00931609">
        <w:rPr>
          <w:rFonts w:ascii="Times New Roman" w:hAnsi="Times New Roman" w:cs="Times New Roman"/>
        </w:rPr>
        <w:t xml:space="preserve">. </w:t>
      </w:r>
    </w:p>
    <w:p w14:paraId="4BA6C5B7" w14:textId="77777777" w:rsidR="00F732CE" w:rsidRPr="00931609" w:rsidRDefault="00421B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w:t>
      </w:r>
      <w:r w:rsidR="00023891" w:rsidRPr="00931609">
        <w:rPr>
          <w:rFonts w:ascii="Times New Roman" w:hAnsi="Times New Roman" w:cs="Times New Roman"/>
        </w:rPr>
        <w:t>)</w:t>
      </w:r>
      <w:r w:rsidR="0083404A" w:rsidRPr="00931609">
        <w:rPr>
          <w:rFonts w:ascii="Times New Roman" w:hAnsi="Times New Roman" w:cs="Times New Roman"/>
        </w:rPr>
        <w:t xml:space="preserve"> </w:t>
      </w:r>
      <w:r w:rsidR="00023891" w:rsidRPr="00931609">
        <w:rPr>
          <w:rFonts w:ascii="Times New Roman" w:hAnsi="Times New Roman" w:cs="Times New Roman"/>
        </w:rPr>
        <w:t>Raporların sonuç bölümü “görüş ve kanaatine varılmıştır</w:t>
      </w:r>
      <w:r w:rsidR="00F87B7F" w:rsidRPr="00931609">
        <w:rPr>
          <w:rFonts w:ascii="Times New Roman" w:hAnsi="Times New Roman" w:cs="Times New Roman"/>
        </w:rPr>
        <w:t xml:space="preserve">” ifadesi ile sonuçlandırılır. </w:t>
      </w:r>
    </w:p>
    <w:p w14:paraId="57FBE721" w14:textId="77777777" w:rsidR="00023891" w:rsidRPr="00931609" w:rsidRDefault="00421B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w:t>
      </w:r>
      <w:r w:rsidR="00023891" w:rsidRPr="00931609">
        <w:rPr>
          <w:rFonts w:ascii="Times New Roman" w:hAnsi="Times New Roman" w:cs="Times New Roman"/>
        </w:rPr>
        <w:t>)</w:t>
      </w:r>
      <w:r w:rsidR="0083404A" w:rsidRPr="00931609">
        <w:rPr>
          <w:rFonts w:ascii="Times New Roman" w:hAnsi="Times New Roman" w:cs="Times New Roman"/>
        </w:rPr>
        <w:t xml:space="preserve"> </w:t>
      </w:r>
      <w:r w:rsidR="00023891" w:rsidRPr="00931609">
        <w:rPr>
          <w:rFonts w:ascii="Times New Roman" w:hAnsi="Times New Roman" w:cs="Times New Roman"/>
        </w:rPr>
        <w:t>Soruşturma raporu, biri ekli, ikisi eksiz olmak üzere üç örnek olarak düzenlenir.</w:t>
      </w:r>
    </w:p>
    <w:p w14:paraId="75DEBB2C" w14:textId="77777777" w:rsidR="00D31A57" w:rsidRPr="00931609" w:rsidRDefault="00421B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(8</w:t>
      </w:r>
      <w:r w:rsidR="00023891" w:rsidRPr="00931609">
        <w:rPr>
          <w:rFonts w:ascii="Times New Roman" w:hAnsi="Times New Roman" w:cs="Times New Roman"/>
        </w:rPr>
        <w:t>)</w:t>
      </w:r>
      <w:r w:rsidR="0083404A" w:rsidRPr="00931609">
        <w:rPr>
          <w:rFonts w:ascii="Times New Roman" w:hAnsi="Times New Roman" w:cs="Times New Roman"/>
        </w:rPr>
        <w:t xml:space="preserve"> </w:t>
      </w:r>
      <w:r w:rsidR="00023891" w:rsidRPr="00931609">
        <w:rPr>
          <w:rFonts w:ascii="Times New Roman" w:hAnsi="Times New Roman" w:cs="Times New Roman"/>
        </w:rPr>
        <w:t xml:space="preserve">Soruşturma </w:t>
      </w:r>
      <w:r w:rsidR="00F87B7F" w:rsidRPr="00931609">
        <w:rPr>
          <w:rFonts w:ascii="Times New Roman" w:hAnsi="Times New Roman" w:cs="Times New Roman"/>
        </w:rPr>
        <w:t xml:space="preserve">raporları, Başkanlığa sunulur. </w:t>
      </w:r>
    </w:p>
    <w:p w14:paraId="7CBF6D2F" w14:textId="77777777" w:rsidR="00B63C00" w:rsidRPr="00931609" w:rsidRDefault="00421B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(9</w:t>
      </w:r>
      <w:r w:rsidR="00023891" w:rsidRPr="00931609">
        <w:rPr>
          <w:rFonts w:ascii="Times New Roman" w:hAnsi="Times New Roman" w:cs="Times New Roman"/>
        </w:rPr>
        <w:t>)</w:t>
      </w:r>
      <w:r w:rsidR="0083404A" w:rsidRPr="00931609">
        <w:rPr>
          <w:rFonts w:ascii="Times New Roman" w:hAnsi="Times New Roman" w:cs="Times New Roman"/>
        </w:rPr>
        <w:t xml:space="preserve"> </w:t>
      </w:r>
      <w:r w:rsidR="00023891" w:rsidRPr="00931609">
        <w:rPr>
          <w:rFonts w:ascii="Times New Roman" w:hAnsi="Times New Roman" w:cs="Times New Roman"/>
        </w:rPr>
        <w:t xml:space="preserve">Soruşturma raporları, ilgili birimlere Başkanlıkça gönderilir. </w:t>
      </w:r>
    </w:p>
    <w:p w14:paraId="56CC9AFC" w14:textId="77777777" w:rsidR="00490296" w:rsidRDefault="00490296" w:rsidP="00931609">
      <w:pPr>
        <w:pStyle w:val="NormalWeb"/>
        <w:spacing w:before="0" w:beforeAutospacing="0" w:after="0" w:afterAutospacing="0"/>
        <w:ind w:firstLine="851"/>
        <w:jc w:val="center"/>
        <w:rPr>
          <w:rFonts w:ascii="Times New Roman" w:hAnsi="Times New Roman" w:cs="Times New Roman"/>
          <w:b/>
          <w:bCs/>
        </w:rPr>
      </w:pPr>
    </w:p>
    <w:p w14:paraId="02629995" w14:textId="0B7568D4" w:rsidR="00023891" w:rsidRPr="00931609" w:rsidRDefault="0067210E" w:rsidP="0067210E">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t>ONUNCU</w:t>
      </w:r>
      <w:r w:rsidR="00E360B7" w:rsidRPr="00931609">
        <w:rPr>
          <w:rFonts w:ascii="Times New Roman" w:hAnsi="Times New Roman" w:cs="Times New Roman"/>
          <w:b/>
          <w:bCs/>
        </w:rPr>
        <w:t xml:space="preserve"> BÖLÜM</w:t>
      </w:r>
    </w:p>
    <w:p w14:paraId="1BAA890D" w14:textId="77777777" w:rsidR="00023891" w:rsidRPr="00931609" w:rsidRDefault="00023891" w:rsidP="0067210E">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 xml:space="preserve">Değerlendirme Görevleri ve Raporları  </w:t>
      </w:r>
    </w:p>
    <w:p w14:paraId="785879B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rPr>
      </w:pPr>
    </w:p>
    <w:p w14:paraId="7543131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Değerlendirme</w:t>
      </w:r>
    </w:p>
    <w:p w14:paraId="29411614"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9C4E46" w:rsidRPr="00931609">
        <w:rPr>
          <w:rFonts w:ascii="Times New Roman" w:hAnsi="Times New Roman" w:cs="Times New Roman"/>
          <w:b/>
        </w:rPr>
        <w:t>89</w:t>
      </w:r>
      <w:r w:rsidRPr="00931609">
        <w:rPr>
          <w:rFonts w:ascii="Times New Roman" w:hAnsi="Times New Roman" w:cs="Times New Roman"/>
          <w:b/>
        </w:rPr>
        <w:t>-</w:t>
      </w:r>
      <w:r w:rsidR="00E96AA1" w:rsidRPr="00931609">
        <w:rPr>
          <w:rFonts w:ascii="Times New Roman" w:hAnsi="Times New Roman" w:cs="Times New Roman"/>
        </w:rPr>
        <w:t xml:space="preserve"> </w:t>
      </w:r>
      <w:r w:rsidRPr="00931609">
        <w:rPr>
          <w:rFonts w:ascii="Times New Roman" w:hAnsi="Times New Roman" w:cs="Times New Roman"/>
        </w:rPr>
        <w:t>(1)</w:t>
      </w:r>
      <w:r w:rsidR="00E96AA1" w:rsidRPr="00931609">
        <w:rPr>
          <w:rFonts w:ascii="Times New Roman" w:hAnsi="Times New Roman" w:cs="Times New Roman"/>
        </w:rPr>
        <w:t xml:space="preserve"> </w:t>
      </w:r>
      <w:r w:rsidRPr="00931609">
        <w:rPr>
          <w:rFonts w:ascii="Times New Roman" w:hAnsi="Times New Roman" w:cs="Times New Roman"/>
        </w:rPr>
        <w:t>Değerlendirme; personelin genel tutum ve davranışları, performansları ile hizmet ve çalışmalarının tespit edilerek mevzuat, etik ilkeler ve hizmet gerekleri bakımından irdelenmesi suretiyle bir kanaate varılması amacıyla yapılır.</w:t>
      </w:r>
    </w:p>
    <w:p w14:paraId="40F8CF50" w14:textId="439663F9" w:rsidR="00E96AA1" w:rsidRPr="00931609" w:rsidRDefault="007D594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(2) </w:t>
      </w:r>
      <w:r w:rsidR="00E96AA1" w:rsidRPr="00931609">
        <w:rPr>
          <w:rFonts w:ascii="Times New Roman" w:hAnsi="Times New Roman" w:cs="Times New Roman"/>
        </w:rPr>
        <w:t>Müfettişler b</w:t>
      </w:r>
      <w:r w:rsidRPr="00931609">
        <w:rPr>
          <w:rFonts w:ascii="Times New Roman" w:hAnsi="Times New Roman" w:cs="Times New Roman"/>
        </w:rPr>
        <w:t>ir araştırma, ön inceleme, disiplin soruşturması veya soruşturma göreviyle bağlantılı olma</w:t>
      </w:r>
      <w:r w:rsidR="00E96AA1" w:rsidRPr="00931609">
        <w:rPr>
          <w:rFonts w:ascii="Times New Roman" w:hAnsi="Times New Roman" w:cs="Times New Roman"/>
        </w:rPr>
        <w:t>yan</w:t>
      </w:r>
      <w:r w:rsidR="00943857" w:rsidRPr="00931609">
        <w:rPr>
          <w:rFonts w:ascii="Times New Roman" w:hAnsi="Times New Roman" w:cs="Times New Roman"/>
        </w:rPr>
        <w:t>,</w:t>
      </w:r>
      <w:r w:rsidR="00E96AA1" w:rsidRPr="00931609">
        <w:rPr>
          <w:rFonts w:ascii="Times New Roman" w:hAnsi="Times New Roman" w:cs="Times New Roman"/>
        </w:rPr>
        <w:t xml:space="preserve"> </w:t>
      </w:r>
      <w:r w:rsidR="00E96AA1" w:rsidRPr="00931609">
        <w:rPr>
          <w:rFonts w:ascii="Times New Roman" w:hAnsi="Times New Roman" w:cs="Times New Roman"/>
          <w:bCs/>
        </w:rPr>
        <w:t>münhasır</w:t>
      </w:r>
      <w:r w:rsidR="00F86D7E" w:rsidRPr="00931609">
        <w:rPr>
          <w:rFonts w:ascii="Times New Roman" w:hAnsi="Times New Roman" w:cs="Times New Roman"/>
          <w:bCs/>
        </w:rPr>
        <w:t>an bu amaçla verilmiş</w:t>
      </w:r>
      <w:r w:rsidR="00E96AA1" w:rsidRPr="00931609">
        <w:rPr>
          <w:rFonts w:ascii="Times New Roman" w:hAnsi="Times New Roman" w:cs="Times New Roman"/>
          <w:bCs/>
        </w:rPr>
        <w:t xml:space="preserve"> </w:t>
      </w:r>
      <w:r w:rsidR="00385D5A" w:rsidRPr="00931609">
        <w:rPr>
          <w:rFonts w:ascii="Times New Roman" w:hAnsi="Times New Roman" w:cs="Times New Roman"/>
          <w:bCs/>
        </w:rPr>
        <w:t xml:space="preserve">bir </w:t>
      </w:r>
      <w:r w:rsidR="00E96AA1" w:rsidRPr="00931609">
        <w:rPr>
          <w:rFonts w:ascii="Times New Roman" w:hAnsi="Times New Roman" w:cs="Times New Roman"/>
          <w:bCs/>
        </w:rPr>
        <w:t xml:space="preserve">onaya dayalı </w:t>
      </w:r>
      <w:r w:rsidRPr="00931609">
        <w:rPr>
          <w:rFonts w:ascii="Times New Roman" w:hAnsi="Times New Roman" w:cs="Times New Roman"/>
          <w:bCs/>
        </w:rPr>
        <w:t>değerlendirme</w:t>
      </w:r>
      <w:r w:rsidRPr="00931609">
        <w:rPr>
          <w:rFonts w:ascii="Times New Roman" w:hAnsi="Times New Roman" w:cs="Times New Roman"/>
        </w:rPr>
        <w:t xml:space="preserve"> </w:t>
      </w:r>
      <w:r w:rsidR="00E96AA1" w:rsidRPr="00931609">
        <w:rPr>
          <w:rFonts w:ascii="Times New Roman" w:hAnsi="Times New Roman" w:cs="Times New Roman"/>
        </w:rPr>
        <w:t xml:space="preserve">görevlerini; bu Yönergenin 5 inci maddesinde belirtilen genel yetkilerini kullanarak </w:t>
      </w:r>
      <w:r w:rsidR="009C4E46" w:rsidRPr="00931609">
        <w:rPr>
          <w:rFonts w:ascii="Times New Roman" w:hAnsi="Times New Roman" w:cs="Times New Roman"/>
        </w:rPr>
        <w:t xml:space="preserve">ve “Ön İnceleme” başlıklı </w:t>
      </w:r>
      <w:r w:rsidR="0067210E">
        <w:rPr>
          <w:rFonts w:ascii="Times New Roman" w:hAnsi="Times New Roman" w:cs="Times New Roman"/>
        </w:rPr>
        <w:t xml:space="preserve">Yedinci </w:t>
      </w:r>
      <w:r w:rsidR="009C4E46" w:rsidRPr="00931609">
        <w:rPr>
          <w:rFonts w:ascii="Times New Roman" w:hAnsi="Times New Roman" w:cs="Times New Roman"/>
        </w:rPr>
        <w:t>Bölümünde belirtilen usullerden faydalanarak yerine getirirler.</w:t>
      </w:r>
    </w:p>
    <w:p w14:paraId="243605EF" w14:textId="77777777" w:rsidR="009C4E46" w:rsidRPr="00931609" w:rsidRDefault="009C4E4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478E5B72"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Değerlendirme raporlarına ilişkin hususlar</w:t>
      </w:r>
    </w:p>
    <w:p w14:paraId="3B56F20A"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21480F" w:rsidRPr="00931609">
        <w:rPr>
          <w:rFonts w:ascii="Times New Roman" w:hAnsi="Times New Roman" w:cs="Times New Roman"/>
          <w:b/>
        </w:rPr>
        <w:t>90</w:t>
      </w:r>
      <w:r w:rsidRPr="00931609">
        <w:rPr>
          <w:rFonts w:ascii="Times New Roman" w:hAnsi="Times New Roman" w:cs="Times New Roman"/>
          <w:b/>
        </w:rPr>
        <w:t>-</w:t>
      </w:r>
      <w:r w:rsidRPr="00931609">
        <w:rPr>
          <w:rFonts w:ascii="Times New Roman" w:hAnsi="Times New Roman" w:cs="Times New Roman"/>
        </w:rPr>
        <w:t xml:space="preserve"> (1) Değerlendirme raporları, en az iki müfettiş tarafından birlikte düzenlenere</w:t>
      </w:r>
      <w:r w:rsidR="00F87B7F" w:rsidRPr="00931609">
        <w:rPr>
          <w:rFonts w:ascii="Times New Roman" w:hAnsi="Times New Roman" w:cs="Times New Roman"/>
        </w:rPr>
        <w:t xml:space="preserve">k doğrudan Başkanlığa sunulur. </w:t>
      </w:r>
    </w:p>
    <w:p w14:paraId="11904A5E"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83404A" w:rsidRPr="00931609">
        <w:rPr>
          <w:rFonts w:ascii="Times New Roman" w:hAnsi="Times New Roman" w:cs="Times New Roman"/>
        </w:rPr>
        <w:t xml:space="preserve"> </w:t>
      </w:r>
      <w:r w:rsidRPr="00931609">
        <w:rPr>
          <w:rFonts w:ascii="Times New Roman" w:hAnsi="Times New Roman" w:cs="Times New Roman"/>
        </w:rPr>
        <w:t>Değerlendirme raporlarının, yazılı bilgi ve belgelere dayandırılması esastır. Gerekli hallerde ilgililerin şifahi beyanlarına da başvurulur. Bu durumda, dinlenenlerin hüviyet ve beyanları m</w:t>
      </w:r>
      <w:r w:rsidR="00F87B7F" w:rsidRPr="00931609">
        <w:rPr>
          <w:rFonts w:ascii="Times New Roman" w:hAnsi="Times New Roman" w:cs="Times New Roman"/>
        </w:rPr>
        <w:t>üfettişlerce tutanağa bağlanır.</w:t>
      </w:r>
    </w:p>
    <w:p w14:paraId="6781BEBB" w14:textId="77777777" w:rsidR="00975A16"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83404A" w:rsidRPr="00931609">
        <w:rPr>
          <w:rFonts w:ascii="Times New Roman" w:hAnsi="Times New Roman" w:cs="Times New Roman"/>
        </w:rPr>
        <w:t xml:space="preserve"> </w:t>
      </w:r>
      <w:r w:rsidRPr="00931609">
        <w:rPr>
          <w:rFonts w:ascii="Times New Roman" w:hAnsi="Times New Roman" w:cs="Times New Roman"/>
        </w:rPr>
        <w:t>Raporların bir örneği, Başkanlık tarafından personelin özlük dosyalarına konmak ü</w:t>
      </w:r>
      <w:r w:rsidR="00F87B7F" w:rsidRPr="00931609">
        <w:rPr>
          <w:rFonts w:ascii="Times New Roman" w:hAnsi="Times New Roman" w:cs="Times New Roman"/>
        </w:rPr>
        <w:t xml:space="preserve">zere ilgili birime gönderilir. </w:t>
      </w:r>
    </w:p>
    <w:p w14:paraId="777EE9D1" w14:textId="77777777" w:rsidR="00F732CE"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83404A" w:rsidRPr="00931609">
        <w:rPr>
          <w:rFonts w:ascii="Times New Roman" w:hAnsi="Times New Roman" w:cs="Times New Roman"/>
        </w:rPr>
        <w:t xml:space="preserve"> </w:t>
      </w:r>
      <w:r w:rsidRPr="00931609">
        <w:rPr>
          <w:rFonts w:ascii="Times New Roman" w:hAnsi="Times New Roman" w:cs="Times New Roman"/>
        </w:rPr>
        <w:t>Bu rapor, ilgili birimlerce görevde yükselme, atama, yer değiştirme ve benzeri özlü</w:t>
      </w:r>
      <w:r w:rsidR="00F87B7F" w:rsidRPr="00931609">
        <w:rPr>
          <w:rFonts w:ascii="Times New Roman" w:hAnsi="Times New Roman" w:cs="Times New Roman"/>
        </w:rPr>
        <w:t xml:space="preserve">k işlemlerinde dikkate alınır. </w:t>
      </w:r>
    </w:p>
    <w:p w14:paraId="5ADCE79E" w14:textId="77777777" w:rsidR="00F87B7F"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83404A" w:rsidRPr="00931609">
        <w:rPr>
          <w:rFonts w:ascii="Times New Roman" w:hAnsi="Times New Roman" w:cs="Times New Roman"/>
        </w:rPr>
        <w:t xml:space="preserve"> </w:t>
      </w:r>
      <w:r w:rsidRPr="00931609">
        <w:rPr>
          <w:rFonts w:ascii="Times New Roman" w:hAnsi="Times New Roman" w:cs="Times New Roman"/>
        </w:rPr>
        <w:t xml:space="preserve">Değerlendirme </w:t>
      </w:r>
      <w:r w:rsidR="0073602F" w:rsidRPr="00931609">
        <w:rPr>
          <w:rFonts w:ascii="Times New Roman" w:hAnsi="Times New Roman" w:cs="Times New Roman"/>
        </w:rPr>
        <w:t>r</w:t>
      </w:r>
      <w:r w:rsidRPr="00931609">
        <w:rPr>
          <w:rFonts w:ascii="Times New Roman" w:hAnsi="Times New Roman" w:cs="Times New Roman"/>
        </w:rPr>
        <w:t>aporunda; görevin verilişi, konusu, hakkında değerlendirme yapılanlar, kişisel nitelikleri (yaşayış şe</w:t>
      </w:r>
      <w:r w:rsidR="007C7FB2">
        <w:rPr>
          <w:rFonts w:ascii="Times New Roman" w:hAnsi="Times New Roman" w:cs="Times New Roman"/>
        </w:rPr>
        <w:t>killeri,</w:t>
      </w:r>
      <w:r w:rsidR="0069718F" w:rsidRPr="00931609">
        <w:rPr>
          <w:rFonts w:ascii="Times New Roman" w:hAnsi="Times New Roman" w:cs="Times New Roman"/>
        </w:rPr>
        <w:t xml:space="preserve"> durum, kılık-</w:t>
      </w:r>
      <w:r w:rsidRPr="00931609">
        <w:rPr>
          <w:rFonts w:ascii="Times New Roman" w:hAnsi="Times New Roman" w:cs="Times New Roman"/>
        </w:rPr>
        <w:t>kıyafet, çevre ile ilişkileri, bilgi sahibi olup olmadığı, yaratıcı yetenek ve kavrayış yetenekleri, yaşı</w:t>
      </w:r>
      <w:r w:rsidR="0073602F" w:rsidRPr="00931609">
        <w:rPr>
          <w:rFonts w:ascii="Times New Roman" w:hAnsi="Times New Roman" w:cs="Times New Roman"/>
        </w:rPr>
        <w:t>,</w:t>
      </w:r>
      <w:r w:rsidRPr="00931609">
        <w:rPr>
          <w:rFonts w:ascii="Times New Roman" w:hAnsi="Times New Roman" w:cs="Times New Roman"/>
        </w:rPr>
        <w:t xml:space="preserve"> sağlık durumu), mesleki bilgisi ve başarısı, (bilimsel çalışmalara olan eğilimi, mevzuat bilgisi ve mevzuata uyma derecesi, ekonomi konusunda anlayışı ve tasarruf durumu, göreve bağlılığı ve verim derecesi, işlerinde dikkat ve verime verdikleri önem, amir ve astlarına ve vatandaşa karşı nezaket ve terbiyeli davranışları, astları üzerinde etkinliği ve astları yetiştirme yeteneği, işleri düzenleme, yetiştirme ve yönetim yetenekleri, önlem almada başarı durumu), görev yerinde ne kadar süredir görev yaptığı, değerlendirme (sorumluluk yükleneceği başarılı olacağı görevler, görevde başarısı; üstün başarılı, başarılı, yeterli</w:t>
      </w:r>
      <w:r w:rsidR="0073602F" w:rsidRPr="00931609">
        <w:rPr>
          <w:rFonts w:ascii="Times New Roman" w:hAnsi="Times New Roman" w:cs="Times New Roman"/>
        </w:rPr>
        <w:t>,</w:t>
      </w:r>
      <w:r w:rsidRPr="00931609">
        <w:rPr>
          <w:rFonts w:ascii="Times New Roman" w:hAnsi="Times New Roman" w:cs="Times New Roman"/>
        </w:rPr>
        <w:t xml:space="preserve"> yetersiz), konuyla ilgili diğer değerlendirmeler, özet, sonuç ve</w:t>
      </w:r>
      <w:r w:rsidR="00A55785" w:rsidRPr="00931609">
        <w:rPr>
          <w:rFonts w:ascii="Times New Roman" w:hAnsi="Times New Roman" w:cs="Times New Roman"/>
        </w:rPr>
        <w:t xml:space="preserve"> öneri bölümlerine yer verilir.</w:t>
      </w:r>
    </w:p>
    <w:p w14:paraId="67AE796E" w14:textId="77777777" w:rsidR="00DC0396" w:rsidRPr="00931609" w:rsidRDefault="00DC039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2B75536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Değerlendirme belgeleri</w:t>
      </w:r>
    </w:p>
    <w:p w14:paraId="4F0DFD45" w14:textId="77777777" w:rsidR="0040078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21480F" w:rsidRPr="00931609">
        <w:rPr>
          <w:rFonts w:ascii="Times New Roman" w:hAnsi="Times New Roman" w:cs="Times New Roman"/>
          <w:b/>
        </w:rPr>
        <w:t>91</w:t>
      </w:r>
      <w:r w:rsidRPr="00931609">
        <w:rPr>
          <w:rFonts w:ascii="Times New Roman" w:hAnsi="Times New Roman" w:cs="Times New Roman"/>
          <w:b/>
        </w:rPr>
        <w:t>-</w:t>
      </w:r>
      <w:r w:rsidRPr="00931609">
        <w:rPr>
          <w:rFonts w:ascii="Times New Roman" w:hAnsi="Times New Roman" w:cs="Times New Roman"/>
        </w:rPr>
        <w:t xml:space="preserve"> (1) Teftiş görevi sırasında </w:t>
      </w:r>
      <w:r w:rsidR="001225C1" w:rsidRPr="00931609">
        <w:rPr>
          <w:rFonts w:ascii="Times New Roman" w:hAnsi="Times New Roman" w:cs="Times New Roman"/>
        </w:rPr>
        <w:t xml:space="preserve">görev emrinde </w:t>
      </w:r>
      <w:r w:rsidRPr="00931609">
        <w:rPr>
          <w:rFonts w:ascii="Times New Roman" w:hAnsi="Times New Roman" w:cs="Times New Roman"/>
        </w:rPr>
        <w:t xml:space="preserve">belirlenen personel hakkında </w:t>
      </w:r>
      <w:r w:rsidR="00F87B7F" w:rsidRPr="00931609">
        <w:rPr>
          <w:rFonts w:ascii="Times New Roman" w:hAnsi="Times New Roman" w:cs="Times New Roman"/>
        </w:rPr>
        <w:t>düzenlenir.</w:t>
      </w:r>
    </w:p>
    <w:p w14:paraId="66BA3241" w14:textId="77777777" w:rsidR="00196210"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83404A" w:rsidRPr="00931609">
        <w:rPr>
          <w:rFonts w:ascii="Times New Roman" w:hAnsi="Times New Roman" w:cs="Times New Roman"/>
        </w:rPr>
        <w:t xml:space="preserve"> </w:t>
      </w:r>
      <w:r w:rsidRPr="00931609">
        <w:rPr>
          <w:rFonts w:ascii="Times New Roman" w:hAnsi="Times New Roman" w:cs="Times New Roman"/>
        </w:rPr>
        <w:t>Bu belgeler</w:t>
      </w:r>
      <w:r w:rsidR="00196210" w:rsidRPr="00931609">
        <w:rPr>
          <w:rFonts w:ascii="Times New Roman" w:hAnsi="Times New Roman" w:cs="Times New Roman"/>
        </w:rPr>
        <w:t>,</w:t>
      </w:r>
      <w:r w:rsidR="00EC5329" w:rsidRPr="00931609">
        <w:rPr>
          <w:rFonts w:ascii="Times New Roman" w:hAnsi="Times New Roman" w:cs="Times New Roman"/>
        </w:rPr>
        <w:t xml:space="preserve"> bu Yönergenin</w:t>
      </w:r>
      <w:r w:rsidR="00196210" w:rsidRPr="00931609">
        <w:rPr>
          <w:rFonts w:ascii="Times New Roman" w:hAnsi="Times New Roman" w:cs="Times New Roman"/>
        </w:rPr>
        <w:t>;</w:t>
      </w:r>
    </w:p>
    <w:p w14:paraId="1026E0ED" w14:textId="77777777" w:rsidR="00196210" w:rsidRPr="00931609" w:rsidRDefault="0019621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023891" w:rsidRPr="00931609">
        <w:rPr>
          <w:rFonts w:ascii="Times New Roman" w:hAnsi="Times New Roman" w:cs="Times New Roman"/>
        </w:rPr>
        <w:t xml:space="preserve"> </w:t>
      </w:r>
      <w:proofErr w:type="gramStart"/>
      <w:r w:rsidR="00EC5329" w:rsidRPr="00931609">
        <w:rPr>
          <w:rFonts w:ascii="Times New Roman" w:hAnsi="Times New Roman" w:cs="Times New Roman"/>
        </w:rPr>
        <w:t>44</w:t>
      </w:r>
      <w:r w:rsidR="00A55785" w:rsidRPr="00931609">
        <w:rPr>
          <w:rFonts w:ascii="Times New Roman" w:hAnsi="Times New Roman" w:cs="Times New Roman"/>
        </w:rPr>
        <w:t xml:space="preserve"> </w:t>
      </w:r>
      <w:r w:rsidR="00EC5329" w:rsidRPr="00931609">
        <w:rPr>
          <w:rFonts w:ascii="Times New Roman" w:hAnsi="Times New Roman" w:cs="Times New Roman"/>
        </w:rPr>
        <w:t>ün</w:t>
      </w:r>
      <w:r w:rsidR="00A55785" w:rsidRPr="00931609">
        <w:rPr>
          <w:rFonts w:ascii="Times New Roman" w:hAnsi="Times New Roman" w:cs="Times New Roman"/>
        </w:rPr>
        <w:t>cü</w:t>
      </w:r>
      <w:proofErr w:type="gramEnd"/>
      <w:r w:rsidR="00023891" w:rsidRPr="00931609">
        <w:rPr>
          <w:rFonts w:ascii="Times New Roman" w:hAnsi="Times New Roman" w:cs="Times New Roman"/>
        </w:rPr>
        <w:t xml:space="preserve"> madde</w:t>
      </w:r>
      <w:r w:rsidRPr="00931609">
        <w:rPr>
          <w:rFonts w:ascii="Times New Roman" w:hAnsi="Times New Roman" w:cs="Times New Roman"/>
        </w:rPr>
        <w:t>si</w:t>
      </w:r>
      <w:r w:rsidR="00023891" w:rsidRPr="00931609">
        <w:rPr>
          <w:rFonts w:ascii="Times New Roman" w:hAnsi="Times New Roman" w:cs="Times New Roman"/>
        </w:rPr>
        <w:t xml:space="preserve"> hükmü </w:t>
      </w:r>
      <w:r w:rsidRPr="00931609">
        <w:rPr>
          <w:rFonts w:ascii="Times New Roman" w:hAnsi="Times New Roman" w:cs="Times New Roman"/>
        </w:rPr>
        <w:t xml:space="preserve">çerçevesinde </w:t>
      </w:r>
      <w:r w:rsidR="00023891" w:rsidRPr="00931609">
        <w:rPr>
          <w:rFonts w:ascii="Times New Roman" w:hAnsi="Times New Roman" w:cs="Times New Roman"/>
        </w:rPr>
        <w:t>düzenlenir</w:t>
      </w:r>
      <w:r w:rsidRPr="00931609">
        <w:rPr>
          <w:rFonts w:ascii="Times New Roman" w:hAnsi="Times New Roman" w:cs="Times New Roman"/>
        </w:rPr>
        <w:t>.</w:t>
      </w:r>
    </w:p>
    <w:p w14:paraId="3E8F9A7F" w14:textId="77777777" w:rsidR="00023891" w:rsidRPr="00931609" w:rsidRDefault="0019621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023891" w:rsidRPr="00931609">
        <w:rPr>
          <w:rFonts w:ascii="Times New Roman" w:hAnsi="Times New Roman" w:cs="Times New Roman"/>
        </w:rPr>
        <w:t xml:space="preserve"> </w:t>
      </w:r>
      <w:r w:rsidRPr="00931609">
        <w:rPr>
          <w:rFonts w:ascii="Times New Roman" w:hAnsi="Times New Roman" w:cs="Times New Roman"/>
        </w:rPr>
        <w:t xml:space="preserve">90 </w:t>
      </w:r>
      <w:proofErr w:type="spellStart"/>
      <w:r w:rsidRPr="00931609">
        <w:rPr>
          <w:rFonts w:ascii="Times New Roman" w:hAnsi="Times New Roman" w:cs="Times New Roman"/>
        </w:rPr>
        <w:t>ıncı</w:t>
      </w:r>
      <w:proofErr w:type="spellEnd"/>
      <w:r w:rsidRPr="00931609">
        <w:rPr>
          <w:rFonts w:ascii="Times New Roman" w:hAnsi="Times New Roman" w:cs="Times New Roman"/>
        </w:rPr>
        <w:t xml:space="preserve"> </w:t>
      </w:r>
      <w:r w:rsidR="00023891" w:rsidRPr="00931609">
        <w:rPr>
          <w:rFonts w:ascii="Times New Roman" w:hAnsi="Times New Roman" w:cs="Times New Roman"/>
        </w:rPr>
        <w:t>madde</w:t>
      </w:r>
      <w:r w:rsidRPr="00931609">
        <w:rPr>
          <w:rFonts w:ascii="Times New Roman" w:hAnsi="Times New Roman" w:cs="Times New Roman"/>
        </w:rPr>
        <w:t>si</w:t>
      </w:r>
      <w:r w:rsidR="00023891" w:rsidRPr="00931609">
        <w:rPr>
          <w:rFonts w:ascii="Times New Roman" w:hAnsi="Times New Roman" w:cs="Times New Roman"/>
        </w:rPr>
        <w:t>nin üçüncü ve dördüncü fıkralarındaki işlemlere tab</w:t>
      </w:r>
      <w:r w:rsidR="00D31A57" w:rsidRPr="00931609">
        <w:rPr>
          <w:rFonts w:ascii="Times New Roman" w:hAnsi="Times New Roman" w:cs="Times New Roman"/>
        </w:rPr>
        <w:t>i</w:t>
      </w:r>
      <w:r w:rsidR="00023891" w:rsidRPr="00931609">
        <w:rPr>
          <w:rFonts w:ascii="Times New Roman" w:hAnsi="Times New Roman" w:cs="Times New Roman"/>
        </w:rPr>
        <w:t xml:space="preserve"> tutulur.</w:t>
      </w:r>
    </w:p>
    <w:p w14:paraId="2626CF08" w14:textId="77777777" w:rsidR="00D0778F" w:rsidRDefault="00D0778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39E13807"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Değerlendirme raporları ve belgelerinin niteliği</w:t>
      </w:r>
    </w:p>
    <w:p w14:paraId="102F4162"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21480F" w:rsidRPr="00931609">
        <w:rPr>
          <w:rFonts w:ascii="Times New Roman" w:hAnsi="Times New Roman" w:cs="Times New Roman"/>
          <w:b/>
        </w:rPr>
        <w:t>92</w:t>
      </w:r>
      <w:r w:rsidRPr="00931609">
        <w:rPr>
          <w:rFonts w:ascii="Times New Roman" w:hAnsi="Times New Roman" w:cs="Times New Roman"/>
          <w:b/>
        </w:rPr>
        <w:t>-</w:t>
      </w:r>
      <w:r w:rsidRPr="00931609">
        <w:rPr>
          <w:rFonts w:ascii="Times New Roman" w:hAnsi="Times New Roman" w:cs="Times New Roman"/>
        </w:rPr>
        <w:t xml:space="preserve"> (1) Değerlendirme raporları ve </w:t>
      </w:r>
      <w:proofErr w:type="gramStart"/>
      <w:r w:rsidRPr="00931609">
        <w:rPr>
          <w:rFonts w:ascii="Times New Roman" w:hAnsi="Times New Roman" w:cs="Times New Roman"/>
        </w:rPr>
        <w:t xml:space="preserve">belgeleri, </w:t>
      </w:r>
      <w:r w:rsidR="003C44B1" w:rsidRPr="00931609">
        <w:rPr>
          <w:rFonts w:ascii="Times New Roman" w:hAnsi="Times New Roman" w:cs="Times New Roman"/>
        </w:rPr>
        <w:t xml:space="preserve"> </w:t>
      </w:r>
      <w:r w:rsidR="00B70D77" w:rsidRPr="00931609">
        <w:rPr>
          <w:rFonts w:ascii="Times New Roman" w:hAnsi="Times New Roman" w:cs="Times New Roman"/>
        </w:rPr>
        <w:t>9</w:t>
      </w:r>
      <w:proofErr w:type="gramEnd"/>
      <w:r w:rsidR="00B70D77" w:rsidRPr="00931609">
        <w:rPr>
          <w:rFonts w:ascii="Times New Roman" w:hAnsi="Times New Roman" w:cs="Times New Roman"/>
        </w:rPr>
        <w:t xml:space="preserve">/10/2003 </w:t>
      </w:r>
      <w:r w:rsidR="003C44B1" w:rsidRPr="00931609">
        <w:rPr>
          <w:rFonts w:ascii="Times New Roman" w:hAnsi="Times New Roman" w:cs="Times New Roman"/>
        </w:rPr>
        <w:t xml:space="preserve">tarihli </w:t>
      </w:r>
      <w:r w:rsidR="00B70D77" w:rsidRPr="00931609">
        <w:rPr>
          <w:rFonts w:ascii="Times New Roman" w:hAnsi="Times New Roman" w:cs="Times New Roman"/>
        </w:rPr>
        <w:t xml:space="preserve">ve </w:t>
      </w:r>
      <w:r w:rsidRPr="00931609">
        <w:rPr>
          <w:rFonts w:ascii="Times New Roman" w:hAnsi="Times New Roman" w:cs="Times New Roman"/>
        </w:rPr>
        <w:t xml:space="preserve">4982 sayılı </w:t>
      </w:r>
      <w:r w:rsidR="000316FA" w:rsidRPr="00931609">
        <w:rPr>
          <w:rFonts w:ascii="Times New Roman" w:hAnsi="Times New Roman" w:cs="Times New Roman"/>
        </w:rPr>
        <w:t>Bilgi Edinme Hakkı</w:t>
      </w:r>
      <w:r w:rsidR="003C44B1" w:rsidRPr="00931609">
        <w:rPr>
          <w:rFonts w:ascii="Times New Roman" w:hAnsi="Times New Roman" w:cs="Times New Roman"/>
        </w:rPr>
        <w:t xml:space="preserve"> </w:t>
      </w:r>
      <w:r w:rsidRPr="00931609">
        <w:rPr>
          <w:rFonts w:ascii="Times New Roman" w:hAnsi="Times New Roman" w:cs="Times New Roman"/>
        </w:rPr>
        <w:t xml:space="preserve">Kanunun 26 </w:t>
      </w:r>
      <w:proofErr w:type="spellStart"/>
      <w:r w:rsidRPr="00931609">
        <w:rPr>
          <w:rFonts w:ascii="Times New Roman" w:hAnsi="Times New Roman" w:cs="Times New Roman"/>
        </w:rPr>
        <w:t>ncı</w:t>
      </w:r>
      <w:proofErr w:type="spellEnd"/>
      <w:r w:rsidRPr="00931609">
        <w:rPr>
          <w:rFonts w:ascii="Times New Roman" w:hAnsi="Times New Roman" w:cs="Times New Roman"/>
        </w:rPr>
        <w:t xml:space="preserve"> maddesinde belirtilen kurum içi görüş ve tavsiye niteliğindedir.   </w:t>
      </w:r>
    </w:p>
    <w:p w14:paraId="7FEC0219" w14:textId="77777777" w:rsidR="00A33E67" w:rsidRDefault="00A33E6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1C196D73" w14:textId="77777777" w:rsidR="002D406E" w:rsidRDefault="002D406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center"/>
        <w:rPr>
          <w:rFonts w:ascii="Times New Roman" w:hAnsi="Times New Roman" w:cs="Times New Roman"/>
          <w:b/>
        </w:rPr>
      </w:pPr>
    </w:p>
    <w:p w14:paraId="62941632" w14:textId="5FB67402" w:rsidR="00C2631E" w:rsidRPr="00931609" w:rsidRDefault="00C2631E" w:rsidP="0067210E">
      <w:pPr>
        <w:pStyle w:val="NormalWeb"/>
        <w:tabs>
          <w:tab w:val="left" w:pos="851"/>
          <w:tab w:val="left" w:pos="1276"/>
          <w:tab w:val="left" w:pos="1560"/>
          <w:tab w:val="left" w:pos="1832"/>
          <w:tab w:val="left" w:pos="2127"/>
          <w:tab w:val="left" w:pos="2410"/>
          <w:tab w:val="left" w:pos="2694"/>
        </w:tabs>
        <w:spacing w:before="0" w:beforeAutospacing="0" w:after="0" w:afterAutospacing="0"/>
        <w:jc w:val="center"/>
        <w:rPr>
          <w:rFonts w:ascii="Times New Roman" w:hAnsi="Times New Roman" w:cs="Times New Roman"/>
          <w:b/>
        </w:rPr>
      </w:pPr>
      <w:r w:rsidRPr="00931609">
        <w:rPr>
          <w:rFonts w:ascii="Times New Roman" w:hAnsi="Times New Roman" w:cs="Times New Roman"/>
          <w:b/>
        </w:rPr>
        <w:lastRenderedPageBreak/>
        <w:t>ON</w:t>
      </w:r>
      <w:r w:rsidR="0067210E">
        <w:rPr>
          <w:rFonts w:ascii="Times New Roman" w:hAnsi="Times New Roman" w:cs="Times New Roman"/>
          <w:b/>
        </w:rPr>
        <w:t xml:space="preserve"> BİRİNCİ </w:t>
      </w:r>
      <w:r w:rsidRPr="00931609">
        <w:rPr>
          <w:rFonts w:ascii="Times New Roman" w:hAnsi="Times New Roman" w:cs="Times New Roman"/>
          <w:b/>
        </w:rPr>
        <w:t>BÖLÜM</w:t>
      </w:r>
    </w:p>
    <w:p w14:paraId="662465BC" w14:textId="77777777" w:rsidR="00C2631E" w:rsidRPr="00931609" w:rsidRDefault="001E4691" w:rsidP="0067210E">
      <w:pPr>
        <w:pStyle w:val="NormalWeb"/>
        <w:tabs>
          <w:tab w:val="left" w:pos="851"/>
          <w:tab w:val="left" w:pos="1276"/>
          <w:tab w:val="left" w:pos="1560"/>
          <w:tab w:val="left" w:pos="1832"/>
          <w:tab w:val="left" w:pos="2127"/>
          <w:tab w:val="left" w:pos="2410"/>
        </w:tabs>
        <w:spacing w:before="0" w:beforeAutospacing="0" w:after="0" w:afterAutospacing="0"/>
        <w:jc w:val="center"/>
        <w:rPr>
          <w:rFonts w:ascii="Times New Roman" w:hAnsi="Times New Roman" w:cs="Times New Roman"/>
          <w:b/>
        </w:rPr>
      </w:pPr>
      <w:r w:rsidRPr="00931609">
        <w:rPr>
          <w:rFonts w:ascii="Times New Roman" w:hAnsi="Times New Roman" w:cs="Times New Roman"/>
          <w:b/>
        </w:rPr>
        <w:t>Kamu Zararlarından Doğan Alacaklar ile Diğer Alacakların Takip ve Tahsili Amacıyla Düzenlenecek Raporların Değerlendirilmesi, İzlenmesi ve Sonuçlandırılması</w:t>
      </w:r>
    </w:p>
    <w:p w14:paraId="1D5FDAE1" w14:textId="77777777" w:rsidR="001D568C" w:rsidRPr="00931609" w:rsidRDefault="001D568C"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center"/>
        <w:rPr>
          <w:rFonts w:ascii="Times New Roman" w:hAnsi="Times New Roman" w:cs="Times New Roman"/>
          <w:b/>
        </w:rPr>
      </w:pPr>
    </w:p>
    <w:p w14:paraId="015CADB4"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Genel olarak kamu zararlarından doğan alacaklar ile diğer alacakların tespiti</w:t>
      </w:r>
    </w:p>
    <w:p w14:paraId="5B807C33" w14:textId="77777777" w:rsidR="00C2631E" w:rsidRPr="00931609" w:rsidRDefault="0021480F"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93</w:t>
      </w:r>
      <w:r w:rsidR="00C2631E" w:rsidRPr="00931609">
        <w:rPr>
          <w:rFonts w:ascii="Times New Roman" w:hAnsi="Times New Roman" w:cs="Times New Roman"/>
          <w:b/>
        </w:rPr>
        <w:t>-</w:t>
      </w:r>
      <w:r w:rsidR="00C2631E" w:rsidRPr="00931609">
        <w:rPr>
          <w:rFonts w:ascii="Times New Roman" w:hAnsi="Times New Roman" w:cs="Times New Roman"/>
        </w:rPr>
        <w:t xml:space="preserve"> (1) Müfettişler görevleri sırasında;</w:t>
      </w:r>
    </w:p>
    <w:p w14:paraId="6B299801" w14:textId="77777777" w:rsidR="00C2631E" w:rsidRPr="00931609" w:rsidRDefault="00ED7095"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a) </w:t>
      </w:r>
      <w:r w:rsidR="00A33E67" w:rsidRPr="00931609">
        <w:rPr>
          <w:rFonts w:ascii="Times New Roman" w:hAnsi="Times New Roman" w:cs="Times New Roman"/>
        </w:rPr>
        <w:t xml:space="preserve">10/12/2003 tarihli ve 5018 sayılı Kamu Mali Yönetimi ve Kontrol Kanununun </w:t>
      </w:r>
      <w:r w:rsidR="00C2631E" w:rsidRPr="00931609">
        <w:rPr>
          <w:rFonts w:ascii="Times New Roman" w:hAnsi="Times New Roman" w:cs="Times New Roman"/>
        </w:rPr>
        <w:t>71 inci maddesi,</w:t>
      </w:r>
    </w:p>
    <w:p w14:paraId="35B93DBF"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ED7095" w:rsidRPr="00931609">
        <w:rPr>
          <w:rFonts w:ascii="Times New Roman" w:hAnsi="Times New Roman" w:cs="Times New Roman"/>
        </w:rPr>
        <w:t xml:space="preserve"> </w:t>
      </w:r>
      <w:r w:rsidRPr="00931609">
        <w:rPr>
          <w:rFonts w:ascii="Times New Roman" w:hAnsi="Times New Roman" w:cs="Times New Roman"/>
        </w:rPr>
        <w:t xml:space="preserve">Kamu Zararlarının Tahsiline İlişkin Usul ve Esaslar Hakkında Yönetmeliğin </w:t>
      </w:r>
      <w:proofErr w:type="gramStart"/>
      <w:r w:rsidRPr="00931609">
        <w:rPr>
          <w:rFonts w:ascii="Times New Roman" w:hAnsi="Times New Roman" w:cs="Times New Roman"/>
        </w:rPr>
        <w:t xml:space="preserve">7 </w:t>
      </w:r>
      <w:proofErr w:type="spellStart"/>
      <w:r w:rsidRPr="00931609">
        <w:rPr>
          <w:rFonts w:ascii="Times New Roman" w:hAnsi="Times New Roman" w:cs="Times New Roman"/>
        </w:rPr>
        <w:t>nci</w:t>
      </w:r>
      <w:proofErr w:type="spellEnd"/>
      <w:proofErr w:type="gramEnd"/>
      <w:r w:rsidRPr="00931609">
        <w:rPr>
          <w:rFonts w:ascii="Times New Roman" w:hAnsi="Times New Roman" w:cs="Times New Roman"/>
        </w:rPr>
        <w:t xml:space="preserve"> maddesinin birinci fıkrası,</w:t>
      </w:r>
    </w:p>
    <w:p w14:paraId="1E82AB12"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ED7095" w:rsidRPr="00931609">
        <w:rPr>
          <w:rFonts w:ascii="Times New Roman" w:hAnsi="Times New Roman" w:cs="Times New Roman"/>
        </w:rPr>
        <w:t xml:space="preserve"> </w:t>
      </w:r>
      <w:r w:rsidRPr="00931609">
        <w:rPr>
          <w:rFonts w:ascii="Times New Roman" w:hAnsi="Times New Roman" w:cs="Times New Roman"/>
        </w:rPr>
        <w:t>27/12/2014 tarihli ve 29218</w:t>
      </w:r>
      <w:r w:rsidR="00BD676F" w:rsidRPr="00931609">
        <w:rPr>
          <w:rFonts w:ascii="Times New Roman" w:hAnsi="Times New Roman" w:cs="Times New Roman"/>
        </w:rPr>
        <w:t xml:space="preserve"> sayılı (Mükerrer) </w:t>
      </w:r>
      <w:proofErr w:type="gramStart"/>
      <w:r w:rsidR="00BD676F" w:rsidRPr="00931609">
        <w:rPr>
          <w:rFonts w:ascii="Times New Roman" w:hAnsi="Times New Roman" w:cs="Times New Roman"/>
        </w:rPr>
        <w:t>Resmi</w:t>
      </w:r>
      <w:proofErr w:type="gramEnd"/>
      <w:r w:rsidR="00BD676F" w:rsidRPr="00931609">
        <w:rPr>
          <w:rFonts w:ascii="Times New Roman" w:hAnsi="Times New Roman" w:cs="Times New Roman"/>
        </w:rPr>
        <w:t xml:space="preserve"> Gazete</w:t>
      </w:r>
      <w:r w:rsidRPr="00931609">
        <w:rPr>
          <w:rFonts w:ascii="Times New Roman" w:hAnsi="Times New Roman" w:cs="Times New Roman"/>
        </w:rPr>
        <w:t>de yayımlanan Merkezi Yönetim Muhasebe Yönetmeliğinin 83 üncü maddesinin birinci fıkrası,</w:t>
      </w:r>
    </w:p>
    <w:p w14:paraId="15E98D7C"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hükümlerinin</w:t>
      </w:r>
      <w:proofErr w:type="gramEnd"/>
      <w:r w:rsidRPr="00931609">
        <w:rPr>
          <w:rFonts w:ascii="Times New Roman" w:hAnsi="Times New Roman" w:cs="Times New Roman"/>
        </w:rPr>
        <w:t xml:space="preserve"> verdiği yetkiye dayanarak, tespit ettikleri kamu zararlarından doğan alacaklar ile kişilerden alacaklar hesabına borç kaydı gereken diğer alacakların takip ve tahsili amacıyla ayrı bir tazmin raporu düzenlerler veya düzenledikleri genel nitelikli raporlarda ayrı bir başlık altında bu hususlara yer verirler. </w:t>
      </w:r>
    </w:p>
    <w:p w14:paraId="3BE58D83"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ED7095" w:rsidRPr="00931609">
        <w:rPr>
          <w:rFonts w:ascii="Times New Roman" w:hAnsi="Times New Roman" w:cs="Times New Roman"/>
        </w:rPr>
        <w:t xml:space="preserve"> </w:t>
      </w:r>
      <w:r w:rsidRPr="00931609">
        <w:rPr>
          <w:rFonts w:ascii="Times New Roman" w:hAnsi="Times New Roman" w:cs="Times New Roman"/>
        </w:rPr>
        <w:t>Müfettişlerin görev ve yetki alanında bulunan birim ve hesaplarda kamu zararlarından doğanlar ile diğer alacakların;</w:t>
      </w:r>
    </w:p>
    <w:p w14:paraId="7072AEA8" w14:textId="77777777" w:rsidR="00C2631E" w:rsidRPr="00931609" w:rsidRDefault="00ED7095"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a) </w:t>
      </w:r>
      <w:r w:rsidR="00C2631E" w:rsidRPr="00931609">
        <w:rPr>
          <w:rFonts w:ascii="Times New Roman" w:hAnsi="Times New Roman" w:cs="Times New Roman"/>
        </w:rPr>
        <w:t>Teftiş sırasında tespit edilmesi hâlinde, konu teftiş raporunda ayrı bir başlık altında değerlendirilerek; zararın nereden ve nasıl doğduğu, miktarı, hesaplama yöntemi ve sorumluları ayrıntılı olarak belirtilir. Ayrıca, “Kişilerden Alacaklar Hesabına Kaydedilerek Tahsil Edilecek Tutarlar Özeti Çizelgesi” düzenlenip bu çizelge rapora eklenir. Gerek görülmesi hâlinde ayrı bir tazmin raporu da düzenlenebilir. Raporların bir örneği a</w:t>
      </w:r>
      <w:r w:rsidR="0025143D" w:rsidRPr="00931609">
        <w:rPr>
          <w:rFonts w:ascii="Times New Roman" w:hAnsi="Times New Roman" w:cs="Times New Roman"/>
        </w:rPr>
        <w:t xml:space="preserve">lacağın takibinden sorumlu birim veya </w:t>
      </w:r>
      <w:r w:rsidR="00C2631E" w:rsidRPr="00931609">
        <w:rPr>
          <w:rFonts w:ascii="Times New Roman" w:hAnsi="Times New Roman" w:cs="Times New Roman"/>
        </w:rPr>
        <w:t>makama ile</w:t>
      </w:r>
      <w:r w:rsidR="008A0E6E" w:rsidRPr="00931609">
        <w:rPr>
          <w:rFonts w:ascii="Times New Roman" w:hAnsi="Times New Roman" w:cs="Times New Roman"/>
        </w:rPr>
        <w:t>tilmek üzere, ilgisine göre, valilik veya kaymakamlığa</w:t>
      </w:r>
      <w:r w:rsidR="00C2631E" w:rsidRPr="00931609">
        <w:rPr>
          <w:rFonts w:ascii="Times New Roman" w:hAnsi="Times New Roman" w:cs="Times New Roman"/>
        </w:rPr>
        <w:t xml:space="preserve"> verilir.</w:t>
      </w:r>
    </w:p>
    <w:p w14:paraId="7AA35B96"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ED7095" w:rsidRPr="00931609">
        <w:rPr>
          <w:rFonts w:ascii="Times New Roman" w:hAnsi="Times New Roman" w:cs="Times New Roman"/>
        </w:rPr>
        <w:t xml:space="preserve"> </w:t>
      </w:r>
      <w:r w:rsidRPr="00931609">
        <w:rPr>
          <w:rFonts w:ascii="Times New Roman" w:hAnsi="Times New Roman" w:cs="Times New Roman"/>
        </w:rPr>
        <w:t>Özel teftiş sırasında tespit edilmesi hâlinde, bunlar özel teftiş raporunda ayrı bir başlık altında belirtilir veya gerek görülmesi hâlinde ayrı bir tazmin raporu da düzenlenebilir. Üç suret düzenlenen raporların tümü ekleriyle birlikte Başkanlığa verilir.</w:t>
      </w:r>
    </w:p>
    <w:p w14:paraId="67FD93BC"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ED7095" w:rsidRPr="00931609">
        <w:rPr>
          <w:rFonts w:ascii="Times New Roman" w:hAnsi="Times New Roman" w:cs="Times New Roman"/>
        </w:rPr>
        <w:t xml:space="preserve"> </w:t>
      </w:r>
      <w:r w:rsidRPr="00931609">
        <w:rPr>
          <w:rFonts w:ascii="Times New Roman" w:hAnsi="Times New Roman" w:cs="Times New Roman"/>
        </w:rPr>
        <w:t>Araştırma, ön inceleme, inceleme ve soruşturma sırasında tespit edilmesi hâlinde, bunlarla ilgili olarak ayrıca üç suret tazmin raporu düzenlenerek Başkanlığa verilir.</w:t>
      </w:r>
    </w:p>
    <w:p w14:paraId="06197216"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ED7095" w:rsidRPr="00931609">
        <w:rPr>
          <w:rFonts w:ascii="Times New Roman" w:hAnsi="Times New Roman" w:cs="Times New Roman"/>
        </w:rPr>
        <w:t xml:space="preserve"> </w:t>
      </w:r>
      <w:r w:rsidRPr="00931609">
        <w:rPr>
          <w:rFonts w:ascii="Times New Roman" w:hAnsi="Times New Roman" w:cs="Times New Roman"/>
        </w:rPr>
        <w:t>İkinci fıkrada belirtilen raporların ilgili kuruluş ve birimlere intikal etmesi üzerine;</w:t>
      </w:r>
    </w:p>
    <w:p w14:paraId="193A60DB"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ED7095" w:rsidRPr="00931609">
        <w:rPr>
          <w:rFonts w:ascii="Times New Roman" w:hAnsi="Times New Roman" w:cs="Times New Roman"/>
        </w:rPr>
        <w:t xml:space="preserve"> </w:t>
      </w:r>
      <w:r w:rsidRPr="00931609">
        <w:rPr>
          <w:rFonts w:ascii="Times New Roman" w:hAnsi="Times New Roman" w:cs="Times New Roman"/>
        </w:rPr>
        <w:t>Kamu görevlilerinin kasıt, kusur veya ihmallerinden kaynaklanan mevzuata aykırı karar, işlem veya eylemleri sonucunda kamu kaynağında artışa engel veya eksilmeye neden olunmasıyla meydana gelen zararlardan doğan alacakların takip ve tahsiliyle ilgili işlemler, Kamu Zararlarının Tahsiline İlişkin Usul ve Esaslar Hakkında Yönetmelik hükümleri,</w:t>
      </w:r>
    </w:p>
    <w:p w14:paraId="6FA26123"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ED7095" w:rsidRPr="00931609">
        <w:rPr>
          <w:rFonts w:ascii="Times New Roman" w:hAnsi="Times New Roman" w:cs="Times New Roman"/>
        </w:rPr>
        <w:t xml:space="preserve"> </w:t>
      </w:r>
      <w:r w:rsidRPr="00931609">
        <w:rPr>
          <w:rFonts w:ascii="Times New Roman" w:hAnsi="Times New Roman" w:cs="Times New Roman"/>
        </w:rPr>
        <w:t xml:space="preserve">Diğer alacakların takip ve tahsiliyle ilgili işlemler, Merkezi Yönetim Muhasebe Yönetmeliğinin 82, 83 ve </w:t>
      </w:r>
      <w:proofErr w:type="gramStart"/>
      <w:r w:rsidRPr="00931609">
        <w:rPr>
          <w:rFonts w:ascii="Times New Roman" w:hAnsi="Times New Roman" w:cs="Times New Roman"/>
        </w:rPr>
        <w:t>84 üncü</w:t>
      </w:r>
      <w:proofErr w:type="gramEnd"/>
      <w:r w:rsidRPr="00931609">
        <w:rPr>
          <w:rFonts w:ascii="Times New Roman" w:hAnsi="Times New Roman" w:cs="Times New Roman"/>
        </w:rPr>
        <w:t xml:space="preserve"> maddeleri ile diğer ilgili hükümleri,</w:t>
      </w:r>
    </w:p>
    <w:p w14:paraId="437562AB"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ED7095" w:rsidRPr="00931609">
        <w:rPr>
          <w:rFonts w:ascii="Times New Roman" w:hAnsi="Times New Roman" w:cs="Times New Roman"/>
        </w:rPr>
        <w:t xml:space="preserve"> </w:t>
      </w:r>
      <w:r w:rsidRPr="00931609">
        <w:rPr>
          <w:rFonts w:ascii="Times New Roman" w:hAnsi="Times New Roman" w:cs="Times New Roman"/>
        </w:rPr>
        <w:t>İdari tasarruflarla oluşturulan birim ve hesaplar ile ilgili işlemler genel hükümler,</w:t>
      </w:r>
    </w:p>
    <w:p w14:paraId="095703C7"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uyarınca</w:t>
      </w:r>
      <w:proofErr w:type="gramEnd"/>
      <w:r w:rsidRPr="00931609">
        <w:rPr>
          <w:rFonts w:ascii="Times New Roman" w:hAnsi="Times New Roman" w:cs="Times New Roman"/>
        </w:rPr>
        <w:t xml:space="preserve"> yerine getirilir.</w:t>
      </w:r>
    </w:p>
    <w:p w14:paraId="6A38B1F9"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ED7095" w:rsidRPr="00931609">
        <w:rPr>
          <w:rFonts w:ascii="Times New Roman" w:hAnsi="Times New Roman" w:cs="Times New Roman"/>
        </w:rPr>
        <w:t xml:space="preserve"> </w:t>
      </w:r>
      <w:r w:rsidRPr="00931609">
        <w:rPr>
          <w:rFonts w:ascii="Times New Roman" w:hAnsi="Times New Roman" w:cs="Times New Roman"/>
        </w:rPr>
        <w:t xml:space="preserve">Kamu zararı doğmamış olsa </w:t>
      </w:r>
      <w:proofErr w:type="gramStart"/>
      <w:r w:rsidRPr="00931609">
        <w:rPr>
          <w:rFonts w:ascii="Times New Roman" w:hAnsi="Times New Roman" w:cs="Times New Roman"/>
        </w:rPr>
        <w:t>da,</w:t>
      </w:r>
      <w:proofErr w:type="gramEnd"/>
      <w:r w:rsidRPr="00931609">
        <w:rPr>
          <w:rFonts w:ascii="Times New Roman" w:hAnsi="Times New Roman" w:cs="Times New Roman"/>
        </w:rPr>
        <w:t xml:space="preserve"> doğma ihtimali varsa, muhtemel zararın kaynağı ve boyutu gösterilerek nasıl önlenebileceğine dair önerilerde bulunulur. Gecikmesinde sakınca bulunan hallerde durum bir yazıyla Başkanlığa bildirilir.</w:t>
      </w:r>
    </w:p>
    <w:p w14:paraId="1C107EA4"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w:t>
      </w:r>
      <w:r w:rsidR="00ED7095" w:rsidRPr="00931609">
        <w:rPr>
          <w:rFonts w:ascii="Times New Roman" w:hAnsi="Times New Roman" w:cs="Times New Roman"/>
        </w:rPr>
        <w:t xml:space="preserve"> </w:t>
      </w:r>
      <w:r w:rsidRPr="00931609">
        <w:rPr>
          <w:rFonts w:ascii="Times New Roman" w:hAnsi="Times New Roman" w:cs="Times New Roman"/>
        </w:rPr>
        <w:t xml:space="preserve">Kamu zararı konusunda, 657 sayılı Kanunun </w:t>
      </w:r>
      <w:proofErr w:type="gramStart"/>
      <w:r w:rsidRPr="00931609">
        <w:rPr>
          <w:rFonts w:ascii="Times New Roman" w:hAnsi="Times New Roman" w:cs="Times New Roman"/>
        </w:rPr>
        <w:t>13 üncü</w:t>
      </w:r>
      <w:proofErr w:type="gramEnd"/>
      <w:r w:rsidRPr="00931609">
        <w:rPr>
          <w:rFonts w:ascii="Times New Roman" w:hAnsi="Times New Roman" w:cs="Times New Roman"/>
        </w:rPr>
        <w:t xml:space="preserve"> maddesi uyarınca yürürlüğe konulan Devlete ve Kişilere Memurlarca Verilen Zararların Nevi ve Miktarlarının Tespiti, Takibi, Amirlerinin Sorumlulukları, Yapılacak Diğer İşlemler Hakkında Yönetmelik düzenlemeleri de ayrıca dikkate alınır.</w:t>
      </w:r>
    </w:p>
    <w:p w14:paraId="3FD7239C" w14:textId="77777777" w:rsidR="00C2631E" w:rsidRPr="00931609" w:rsidRDefault="00C2631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w:t>
      </w:r>
      <w:r w:rsidR="00ED7095" w:rsidRPr="00931609">
        <w:rPr>
          <w:rFonts w:ascii="Times New Roman" w:hAnsi="Times New Roman" w:cs="Times New Roman"/>
        </w:rPr>
        <w:t xml:space="preserve"> </w:t>
      </w:r>
      <w:r w:rsidRPr="00931609">
        <w:rPr>
          <w:rFonts w:ascii="Times New Roman" w:hAnsi="Times New Roman" w:cs="Times New Roman"/>
        </w:rPr>
        <w:t>Alacağın takibinden sorumlu birimler</w:t>
      </w:r>
      <w:r w:rsidR="008B6FEC" w:rsidRPr="00931609">
        <w:rPr>
          <w:rFonts w:ascii="Times New Roman" w:hAnsi="Times New Roman" w:cs="Times New Roman"/>
        </w:rPr>
        <w:t xml:space="preserve"> veya </w:t>
      </w:r>
      <w:r w:rsidRPr="00931609">
        <w:rPr>
          <w:rFonts w:ascii="Times New Roman" w:hAnsi="Times New Roman" w:cs="Times New Roman"/>
        </w:rPr>
        <w:t>makamlar tarafından yapılan işlemler ve sonuçları Bakanlığa bildirilir.</w:t>
      </w:r>
    </w:p>
    <w:p w14:paraId="3B7DDCD5" w14:textId="77777777" w:rsidR="0061714A" w:rsidRPr="00931609" w:rsidRDefault="00B54E3F"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(7) </w:t>
      </w:r>
      <w:r w:rsidR="0061714A" w:rsidRPr="00931609">
        <w:rPr>
          <w:rFonts w:ascii="Times New Roman" w:hAnsi="Times New Roman" w:cs="Times New Roman"/>
        </w:rPr>
        <w:t xml:space="preserve">a) Müfettişler teftiş, araştırma, ön inceleme, disiplin soruşturması ve soruşturma görevleri sırasında; </w:t>
      </w:r>
      <w:r w:rsidR="00C70F3A" w:rsidRPr="00931609">
        <w:rPr>
          <w:rFonts w:ascii="Times New Roman" w:hAnsi="Times New Roman" w:cs="Times New Roman"/>
        </w:rPr>
        <w:t xml:space="preserve">20/2/2008 tarihli ve </w:t>
      </w:r>
      <w:r w:rsidR="0061714A" w:rsidRPr="00931609">
        <w:rPr>
          <w:rFonts w:ascii="Times New Roman" w:hAnsi="Times New Roman" w:cs="Times New Roman"/>
        </w:rPr>
        <w:t xml:space="preserve">5737 sayılı Vakıflar Kanununun 10 uncu maddesinin dördüncü fıkrasında yer alan “Vakıf yönetiminde yer alan kişiler ile vakıf çalışanları kusurlu </w:t>
      </w:r>
      <w:r w:rsidR="0061714A" w:rsidRPr="00931609">
        <w:rPr>
          <w:rFonts w:ascii="Times New Roman" w:hAnsi="Times New Roman" w:cs="Times New Roman"/>
        </w:rPr>
        <w:lastRenderedPageBreak/>
        <w:t xml:space="preserve">fiilleri nedeniyle vakfa verdikleri zararlardan sorumludurlar” hükmü doğrultusunda il ve ilçe sosyal yardımlaşma vakıflarının başkan ve mütevelli heyet üyeleri ile vakıf çalışanlarının mevzuata aykırı karar, işlem, eylem veya ihmalleri sonucunda vakfa zarar verdiklerini tespit ettikleri takdirde </w:t>
      </w:r>
      <w:r w:rsidR="0061235A" w:rsidRPr="00931609">
        <w:rPr>
          <w:rFonts w:ascii="Times New Roman" w:hAnsi="Times New Roman" w:cs="Times New Roman"/>
        </w:rPr>
        <w:t xml:space="preserve">bu </w:t>
      </w:r>
      <w:r w:rsidR="0061714A" w:rsidRPr="00931609">
        <w:rPr>
          <w:rFonts w:ascii="Times New Roman" w:hAnsi="Times New Roman" w:cs="Times New Roman"/>
        </w:rPr>
        <w:t>zarardan doğan alacaklar</w:t>
      </w:r>
      <w:r w:rsidR="0061235A" w:rsidRPr="00931609">
        <w:rPr>
          <w:rFonts w:ascii="Times New Roman" w:hAnsi="Times New Roman" w:cs="Times New Roman"/>
        </w:rPr>
        <w:t>ın</w:t>
      </w:r>
      <w:r w:rsidR="0061714A" w:rsidRPr="00931609">
        <w:rPr>
          <w:rFonts w:ascii="Times New Roman" w:hAnsi="Times New Roman" w:cs="Times New Roman"/>
        </w:rPr>
        <w:t xml:space="preserve"> takip ve tahsili amacıyla bir tazmin raporu düzenlerler. </w:t>
      </w:r>
    </w:p>
    <w:p w14:paraId="668DA3F4" w14:textId="77777777" w:rsidR="00C2631E" w:rsidRPr="00931609" w:rsidRDefault="00C95340"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1 sayılı Cumhurbaşkanlığı Teşkilatı Hakkında Cumhurbaşkanlığı Kararnamesinin 73 üncü maddesinin birinci fıkrasının (b) bendi uyarınca “29/5/1986 tarihli ve 3294 sayılı Sosyal Yardımlaşma ve Dayanışmayı Teşvik Kanununun amaçlarını gerçekleştirmek ve uygulanmasını sağlamak için gerekli idarî ve malî tedbirleri almak”, (ç) bendine göre “3294 sayılı Kanun hükümlerine göre kurulan vakıfların harcamalarını, iş ve işlemlerini araştırmak, incelemek, izlemek ve denetlemek, görülen aksaklıklarla ilgili gerekli tedbirleri almak, vakıfların çalışma </w:t>
      </w:r>
      <w:proofErr w:type="spellStart"/>
      <w:r w:rsidRPr="00931609">
        <w:rPr>
          <w:rFonts w:ascii="Times New Roman" w:hAnsi="Times New Roman" w:cs="Times New Roman"/>
        </w:rPr>
        <w:t>usûl</w:t>
      </w:r>
      <w:proofErr w:type="spellEnd"/>
      <w:r w:rsidRPr="00931609">
        <w:rPr>
          <w:rFonts w:ascii="Times New Roman" w:hAnsi="Times New Roman" w:cs="Times New Roman"/>
        </w:rPr>
        <w:t xml:space="preserve"> ve esasları ile sosyal yardım programlarının ölçütlerini belirlemek” görev ve yetkilerini</w:t>
      </w:r>
      <w:r w:rsidR="000927A7" w:rsidRPr="00931609">
        <w:rPr>
          <w:rFonts w:ascii="Times New Roman" w:hAnsi="Times New Roman" w:cs="Times New Roman"/>
        </w:rPr>
        <w:t xml:space="preserve">n Aile ve Sosyal Hizmetler Bakanlığı (Sosyal Yardımlar Genel Müdürlüğü) </w:t>
      </w:r>
      <w:proofErr w:type="spellStart"/>
      <w:r w:rsidR="000927A7" w:rsidRPr="00931609">
        <w:rPr>
          <w:rFonts w:ascii="Times New Roman" w:hAnsi="Times New Roman" w:cs="Times New Roman"/>
        </w:rPr>
        <w:t>na</w:t>
      </w:r>
      <w:proofErr w:type="spellEnd"/>
      <w:r w:rsidR="000927A7" w:rsidRPr="00931609">
        <w:rPr>
          <w:rFonts w:ascii="Times New Roman" w:hAnsi="Times New Roman" w:cs="Times New Roman"/>
        </w:rPr>
        <w:t xml:space="preserve"> ait</w:t>
      </w:r>
      <w:r w:rsidRPr="00931609">
        <w:rPr>
          <w:rFonts w:ascii="Times New Roman" w:hAnsi="Times New Roman" w:cs="Times New Roman"/>
        </w:rPr>
        <w:t xml:space="preserve"> olması itibariyle; vakfın uğradığı zararlardan doğan alacakların takip ve tahsilini temin etmek üzere </w:t>
      </w:r>
      <w:r w:rsidR="00584B56" w:rsidRPr="00931609">
        <w:rPr>
          <w:rFonts w:ascii="Times New Roman" w:hAnsi="Times New Roman" w:cs="Times New Roman"/>
        </w:rPr>
        <w:t xml:space="preserve">bu </w:t>
      </w:r>
      <w:r w:rsidRPr="00931609">
        <w:rPr>
          <w:rFonts w:ascii="Times New Roman" w:hAnsi="Times New Roman" w:cs="Times New Roman"/>
        </w:rPr>
        <w:t xml:space="preserve">tazmin raporu </w:t>
      </w:r>
      <w:r w:rsidR="00584B56" w:rsidRPr="00931609">
        <w:rPr>
          <w:rFonts w:ascii="Times New Roman" w:hAnsi="Times New Roman" w:cs="Times New Roman"/>
        </w:rPr>
        <w:t xml:space="preserve">ekleriyle birlikte </w:t>
      </w:r>
      <w:r w:rsidR="00617768" w:rsidRPr="00931609">
        <w:rPr>
          <w:rFonts w:ascii="Times New Roman" w:hAnsi="Times New Roman" w:cs="Times New Roman"/>
        </w:rPr>
        <w:t>Bakanlık</w:t>
      </w:r>
      <w:r w:rsidR="00584B56" w:rsidRPr="00931609">
        <w:rPr>
          <w:rFonts w:ascii="Times New Roman" w:hAnsi="Times New Roman" w:cs="Times New Roman"/>
        </w:rPr>
        <w:t xml:space="preserve"> İller İdaresi Genel Müdürlüğü</w:t>
      </w:r>
      <w:r w:rsidR="000927A7" w:rsidRPr="00931609">
        <w:rPr>
          <w:rFonts w:ascii="Times New Roman" w:hAnsi="Times New Roman" w:cs="Times New Roman"/>
        </w:rPr>
        <w:t xml:space="preserve"> tarafından anılan Bakanlığa</w:t>
      </w:r>
      <w:r w:rsidR="00617768" w:rsidRPr="00931609">
        <w:rPr>
          <w:rFonts w:ascii="Times New Roman" w:hAnsi="Times New Roman" w:cs="Times New Roman"/>
        </w:rPr>
        <w:t xml:space="preserve"> </w:t>
      </w:r>
      <w:r w:rsidR="001126A7" w:rsidRPr="00931609">
        <w:rPr>
          <w:rFonts w:ascii="Times New Roman" w:hAnsi="Times New Roman" w:cs="Times New Roman"/>
        </w:rPr>
        <w:t>gönderilir.</w:t>
      </w:r>
      <w:r w:rsidR="001E0B9F" w:rsidRPr="00931609">
        <w:rPr>
          <w:rFonts w:ascii="Times New Roman" w:hAnsi="Times New Roman" w:cs="Times New Roman"/>
        </w:rPr>
        <w:t xml:space="preserve"> </w:t>
      </w:r>
    </w:p>
    <w:p w14:paraId="62D7B9E8" w14:textId="77777777" w:rsidR="00D467ED" w:rsidRPr="00931609" w:rsidRDefault="00584B56"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 5737 sayılı Kanunun 33/3 maddesi uyarınca “Vakıfların amaca ve yasalara uygunluk denetimi ile iktisadî işletmelerinin faaliyet ve mevzuata uygunluk denetimini yapmak” ve 4 sayılı Bakanlıklara Bağlı, İlgili, İlişkili Kurum ve Kuruluşlar ile Diğer Kurum ve Kuruluşların Teşkilatı Hakkında Cumhurbaşkanlığı Kararnamesinin 706/(1-a) maddesine göre “Mülhak, cemaat, esnaf ve yeni vakıflarla ilgili iş ve işlemleri yürütmek” görev ve yetkilerinin Vakıflar Genel Müdürlüğüne ait olması itibariyle, tazmin raporunun bir örneği de yine Bakanlık İller İdaresi Genel Müdürlüğü tarafından mezkûr Genel Müdürlüğe gönderilir.</w:t>
      </w:r>
      <w:r w:rsidR="000927A7" w:rsidRPr="00931609">
        <w:rPr>
          <w:rFonts w:ascii="Times New Roman" w:hAnsi="Times New Roman" w:cs="Times New Roman"/>
        </w:rPr>
        <w:t xml:space="preserve"> </w:t>
      </w:r>
    </w:p>
    <w:p w14:paraId="0903D333" w14:textId="77777777" w:rsidR="00584B56" w:rsidRPr="00931609" w:rsidRDefault="00584B56"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p>
    <w:p w14:paraId="72C9FDCD" w14:textId="77777777" w:rsidR="00ED7095" w:rsidRPr="00931609" w:rsidRDefault="007131F3"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İhtilaf hali</w:t>
      </w:r>
    </w:p>
    <w:p w14:paraId="4A1A9D1B" w14:textId="77777777" w:rsidR="00DE17CE" w:rsidRPr="00931609" w:rsidRDefault="00943857"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21480F" w:rsidRPr="00931609">
        <w:rPr>
          <w:rFonts w:ascii="Times New Roman" w:hAnsi="Times New Roman" w:cs="Times New Roman"/>
          <w:b/>
        </w:rPr>
        <w:t>94</w:t>
      </w:r>
      <w:r w:rsidR="00ED7095" w:rsidRPr="00931609">
        <w:rPr>
          <w:rFonts w:ascii="Times New Roman" w:hAnsi="Times New Roman" w:cs="Times New Roman"/>
          <w:b/>
        </w:rPr>
        <w:t xml:space="preserve">- </w:t>
      </w:r>
      <w:r w:rsidR="00ED7095" w:rsidRPr="00931609">
        <w:rPr>
          <w:rFonts w:ascii="Times New Roman" w:hAnsi="Times New Roman" w:cs="Times New Roman"/>
        </w:rPr>
        <w:t xml:space="preserve">(1) </w:t>
      </w:r>
      <w:r w:rsidR="007A272B" w:rsidRPr="00931609">
        <w:rPr>
          <w:rFonts w:ascii="Times New Roman" w:hAnsi="Times New Roman" w:cs="Times New Roman"/>
        </w:rPr>
        <w:t xml:space="preserve">a) </w:t>
      </w:r>
      <w:r w:rsidR="00DE17CE" w:rsidRPr="00931609">
        <w:rPr>
          <w:rFonts w:ascii="Times New Roman" w:hAnsi="Times New Roman" w:cs="Times New Roman"/>
        </w:rPr>
        <w:t xml:space="preserve">Görevdeki </w:t>
      </w:r>
      <w:r w:rsidR="00C2631E" w:rsidRPr="00931609">
        <w:rPr>
          <w:rFonts w:ascii="Times New Roman" w:hAnsi="Times New Roman" w:cs="Times New Roman"/>
        </w:rPr>
        <w:t>valinin veya belediye başkanının</w:t>
      </w:r>
      <w:r w:rsidR="00DE17CE" w:rsidRPr="00931609">
        <w:rPr>
          <w:rFonts w:ascii="Times New Roman" w:hAnsi="Times New Roman" w:cs="Times New Roman"/>
        </w:rPr>
        <w:t xml:space="preserve"> </w:t>
      </w:r>
      <w:r w:rsidR="00C2631E" w:rsidRPr="00931609">
        <w:rPr>
          <w:rFonts w:ascii="Times New Roman" w:hAnsi="Times New Roman" w:cs="Times New Roman"/>
        </w:rPr>
        <w:t>kendilerinin</w:t>
      </w:r>
      <w:r w:rsidR="00DE17CE" w:rsidRPr="00931609">
        <w:rPr>
          <w:rFonts w:ascii="Times New Roman" w:hAnsi="Times New Roman" w:cs="Times New Roman"/>
        </w:rPr>
        <w:t xml:space="preserve">, birinci ve ikinci derecedeki kan ve kayın hısımlarının ve evlatlıklarının </w:t>
      </w:r>
      <w:r w:rsidR="00C2631E" w:rsidRPr="00931609">
        <w:rPr>
          <w:rFonts w:ascii="Times New Roman" w:hAnsi="Times New Roman" w:cs="Times New Roman"/>
        </w:rPr>
        <w:t>mevzuata aykırı karar, işlem, eylem veya ihmalleri sonucunda</w:t>
      </w:r>
      <w:r w:rsidR="00DE17CE" w:rsidRPr="00931609">
        <w:rPr>
          <w:rFonts w:ascii="Times New Roman" w:hAnsi="Times New Roman" w:cs="Times New Roman"/>
        </w:rPr>
        <w:t>,</w:t>
      </w:r>
      <w:r w:rsidR="00C2631E" w:rsidRPr="00931609">
        <w:rPr>
          <w:rFonts w:ascii="Times New Roman" w:hAnsi="Times New Roman" w:cs="Times New Roman"/>
        </w:rPr>
        <w:t xml:space="preserve"> </w:t>
      </w:r>
      <w:r w:rsidR="00DE17CE" w:rsidRPr="00931609">
        <w:rPr>
          <w:rFonts w:ascii="Times New Roman" w:hAnsi="Times New Roman" w:cs="Times New Roman"/>
        </w:rPr>
        <w:t xml:space="preserve">ilgisine göre, </w:t>
      </w:r>
      <w:r w:rsidR="00C2631E" w:rsidRPr="00931609">
        <w:rPr>
          <w:rFonts w:ascii="Times New Roman" w:hAnsi="Times New Roman" w:cs="Times New Roman"/>
        </w:rPr>
        <w:t xml:space="preserve">il özel idaresine veya belediyeye </w:t>
      </w:r>
      <w:r w:rsidR="00DE17CE" w:rsidRPr="00931609">
        <w:rPr>
          <w:rFonts w:ascii="Times New Roman" w:hAnsi="Times New Roman" w:cs="Times New Roman"/>
        </w:rPr>
        <w:t>zarar verdiklerinin tespit edilmesi halinde;</w:t>
      </w:r>
    </w:p>
    <w:p w14:paraId="7A09E38E" w14:textId="77777777" w:rsidR="00C2631E" w:rsidRPr="00931609" w:rsidRDefault="007A272B"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7131F3" w:rsidRPr="00931609">
        <w:rPr>
          <w:rFonts w:ascii="Times New Roman" w:hAnsi="Times New Roman" w:cs="Times New Roman"/>
        </w:rPr>
        <w:t xml:space="preserve">) </w:t>
      </w:r>
      <w:r w:rsidR="00EE0BE8" w:rsidRPr="00931609">
        <w:rPr>
          <w:rFonts w:ascii="Times New Roman" w:hAnsi="Times New Roman" w:cs="Times New Roman"/>
        </w:rPr>
        <w:t xml:space="preserve">22/2/2005 tarihli ve </w:t>
      </w:r>
      <w:r w:rsidR="00C2631E" w:rsidRPr="00931609">
        <w:rPr>
          <w:rFonts w:ascii="Times New Roman" w:hAnsi="Times New Roman" w:cs="Times New Roman"/>
        </w:rPr>
        <w:t>5302 sayılı İl Özel İdaresi Kanununun “İhtilaf hali” başlıkl</w:t>
      </w:r>
      <w:r w:rsidR="00DE17CE" w:rsidRPr="00931609">
        <w:rPr>
          <w:rFonts w:ascii="Times New Roman" w:hAnsi="Times New Roman" w:cs="Times New Roman"/>
        </w:rPr>
        <w:t xml:space="preserve">ı </w:t>
      </w:r>
      <w:proofErr w:type="gramStart"/>
      <w:r w:rsidR="00DE17CE" w:rsidRPr="00931609">
        <w:rPr>
          <w:rFonts w:ascii="Times New Roman" w:hAnsi="Times New Roman" w:cs="Times New Roman"/>
        </w:rPr>
        <w:t>33 üncü</w:t>
      </w:r>
      <w:proofErr w:type="gramEnd"/>
      <w:r w:rsidR="00DE17CE" w:rsidRPr="00931609">
        <w:rPr>
          <w:rFonts w:ascii="Times New Roman" w:hAnsi="Times New Roman" w:cs="Times New Roman"/>
        </w:rPr>
        <w:t xml:space="preserve"> maddesi çerçevesinde v</w:t>
      </w:r>
      <w:r w:rsidR="00C2631E" w:rsidRPr="00931609">
        <w:rPr>
          <w:rFonts w:ascii="Times New Roman" w:hAnsi="Times New Roman" w:cs="Times New Roman"/>
        </w:rPr>
        <w:t>ali için “il genel meclisi başkanına”, bulunmadığı takdirde “il genel meclisi başkan vekiline”,</w:t>
      </w:r>
    </w:p>
    <w:p w14:paraId="686BBB1D" w14:textId="77777777" w:rsidR="00C2631E" w:rsidRPr="00931609" w:rsidRDefault="007A272B"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7131F3" w:rsidRPr="00931609">
        <w:rPr>
          <w:rFonts w:ascii="Times New Roman" w:hAnsi="Times New Roman" w:cs="Times New Roman"/>
        </w:rPr>
        <w:t>)</w:t>
      </w:r>
      <w:r w:rsidR="00C2631E" w:rsidRPr="00931609">
        <w:rPr>
          <w:rFonts w:ascii="Times New Roman" w:hAnsi="Times New Roman" w:cs="Times New Roman"/>
        </w:rPr>
        <w:t xml:space="preserve"> </w:t>
      </w:r>
      <w:r w:rsidR="00EE0BE8" w:rsidRPr="00931609">
        <w:rPr>
          <w:rFonts w:ascii="Times New Roman" w:hAnsi="Times New Roman" w:cs="Times New Roman"/>
        </w:rPr>
        <w:t xml:space="preserve">3/7/2005 tarihli ve </w:t>
      </w:r>
      <w:r w:rsidR="00C2631E" w:rsidRPr="00931609">
        <w:rPr>
          <w:rFonts w:ascii="Times New Roman" w:hAnsi="Times New Roman" w:cs="Times New Roman"/>
        </w:rPr>
        <w:t xml:space="preserve">5393 sayılı </w:t>
      </w:r>
      <w:proofErr w:type="gramStart"/>
      <w:r w:rsidR="00C2631E" w:rsidRPr="00931609">
        <w:rPr>
          <w:rFonts w:ascii="Times New Roman" w:hAnsi="Times New Roman" w:cs="Times New Roman"/>
        </w:rPr>
        <w:t>Belediye Kanununun</w:t>
      </w:r>
      <w:proofErr w:type="gramEnd"/>
      <w:r w:rsidR="00C2631E" w:rsidRPr="00931609">
        <w:rPr>
          <w:rFonts w:ascii="Times New Roman" w:hAnsi="Times New Roman" w:cs="Times New Roman"/>
        </w:rPr>
        <w:t xml:space="preserve"> “İhtilaf hali” başlıklı 43 üncü maddesi çerçevesinde belediye başkanları için “belediye meclis birinci başkan vekiline”, bulunmadığı takdirde ise “ikinci başkan vekiline”</w:t>
      </w:r>
      <w:r w:rsidR="0031628E" w:rsidRPr="00931609">
        <w:rPr>
          <w:rFonts w:ascii="Times New Roman" w:hAnsi="Times New Roman" w:cs="Times New Roman"/>
        </w:rPr>
        <w:t>,</w:t>
      </w:r>
    </w:p>
    <w:p w14:paraId="07F6438C" w14:textId="77777777" w:rsidR="00FE54E5" w:rsidRPr="00931609" w:rsidRDefault="0031628E"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bookmarkStart w:id="6" w:name="_Hlk99634708"/>
      <w:proofErr w:type="gramStart"/>
      <w:r w:rsidRPr="00931609">
        <w:rPr>
          <w:rFonts w:ascii="Times New Roman" w:hAnsi="Times New Roman" w:cs="Times New Roman"/>
        </w:rPr>
        <w:t>i</w:t>
      </w:r>
      <w:r w:rsidR="00C2631E" w:rsidRPr="00931609">
        <w:rPr>
          <w:rFonts w:ascii="Times New Roman" w:hAnsi="Times New Roman" w:cs="Times New Roman"/>
        </w:rPr>
        <w:t>ntikal</w:t>
      </w:r>
      <w:proofErr w:type="gramEnd"/>
      <w:r w:rsidR="00C2631E" w:rsidRPr="00931609">
        <w:rPr>
          <w:rFonts w:ascii="Times New Roman" w:hAnsi="Times New Roman" w:cs="Times New Roman"/>
        </w:rPr>
        <w:t xml:space="preserve"> ettiril</w:t>
      </w:r>
      <w:r w:rsidR="007131F3" w:rsidRPr="00931609">
        <w:rPr>
          <w:rFonts w:ascii="Times New Roman" w:hAnsi="Times New Roman" w:cs="Times New Roman"/>
        </w:rPr>
        <w:t>ecek şekilde tazmin raporu düzenlenir.</w:t>
      </w:r>
      <w:bookmarkEnd w:id="6"/>
    </w:p>
    <w:p w14:paraId="0D89F694" w14:textId="77777777" w:rsidR="002F0CEA" w:rsidRPr="00931609" w:rsidRDefault="007A272B"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064588" w:rsidRPr="00931609">
        <w:rPr>
          <w:rFonts w:ascii="Times New Roman" w:hAnsi="Times New Roman" w:cs="Times New Roman"/>
        </w:rPr>
        <w:t xml:space="preserve">) </w:t>
      </w:r>
      <w:r w:rsidR="00D408FF" w:rsidRPr="00931609">
        <w:rPr>
          <w:rFonts w:ascii="Times New Roman" w:hAnsi="Times New Roman" w:cs="Times New Roman"/>
        </w:rPr>
        <w:t>V</w:t>
      </w:r>
      <w:r w:rsidR="002F0CEA" w:rsidRPr="00931609">
        <w:rPr>
          <w:rFonts w:ascii="Times New Roman" w:hAnsi="Times New Roman" w:cs="Times New Roman"/>
        </w:rPr>
        <w:t>ali veya belediye başkanıyla müşterek ve müteselsil sorumlu</w:t>
      </w:r>
      <w:r w:rsidR="00D408FF" w:rsidRPr="00931609">
        <w:rPr>
          <w:rFonts w:ascii="Times New Roman" w:hAnsi="Times New Roman" w:cs="Times New Roman"/>
        </w:rPr>
        <w:t>luğu bulunan</w:t>
      </w:r>
      <w:r w:rsidR="00C2631E" w:rsidRPr="00931609">
        <w:rPr>
          <w:rFonts w:ascii="Times New Roman" w:hAnsi="Times New Roman" w:cs="Times New Roman"/>
        </w:rPr>
        <w:t xml:space="preserve"> </w:t>
      </w:r>
      <w:r w:rsidR="002F0CEA" w:rsidRPr="00931609">
        <w:rPr>
          <w:rFonts w:ascii="Times New Roman" w:hAnsi="Times New Roman" w:cs="Times New Roman"/>
        </w:rPr>
        <w:t>başka</w:t>
      </w:r>
      <w:r w:rsidR="00C2631E" w:rsidRPr="00931609">
        <w:rPr>
          <w:rFonts w:ascii="Times New Roman" w:hAnsi="Times New Roman" w:cs="Times New Roman"/>
        </w:rPr>
        <w:t xml:space="preserve"> görevliler</w:t>
      </w:r>
      <w:r w:rsidR="00902824" w:rsidRPr="00931609">
        <w:rPr>
          <w:rFonts w:ascii="Times New Roman" w:hAnsi="Times New Roman" w:cs="Times New Roman"/>
        </w:rPr>
        <w:t xml:space="preserve"> var</w:t>
      </w:r>
      <w:r w:rsidR="00D408FF" w:rsidRPr="00931609">
        <w:rPr>
          <w:rFonts w:ascii="Times New Roman" w:hAnsi="Times New Roman" w:cs="Times New Roman"/>
        </w:rPr>
        <w:t xml:space="preserve"> </w:t>
      </w:r>
      <w:r w:rsidR="007806D7" w:rsidRPr="00931609">
        <w:rPr>
          <w:rFonts w:ascii="Times New Roman" w:hAnsi="Times New Roman" w:cs="Times New Roman"/>
        </w:rPr>
        <w:t>ise</w:t>
      </w:r>
      <w:r w:rsidR="002F0CEA" w:rsidRPr="00931609">
        <w:rPr>
          <w:rFonts w:ascii="Times New Roman" w:hAnsi="Times New Roman" w:cs="Times New Roman"/>
        </w:rPr>
        <w:t xml:space="preserve"> </w:t>
      </w:r>
      <w:r w:rsidR="00515C96" w:rsidRPr="00931609">
        <w:rPr>
          <w:rFonts w:ascii="Times New Roman" w:hAnsi="Times New Roman" w:cs="Times New Roman"/>
        </w:rPr>
        <w:t xml:space="preserve">12/1/2011 tarihli ve </w:t>
      </w:r>
      <w:r w:rsidR="002F0CEA" w:rsidRPr="00931609">
        <w:rPr>
          <w:rFonts w:ascii="Times New Roman" w:hAnsi="Times New Roman" w:cs="Times New Roman"/>
        </w:rPr>
        <w:t xml:space="preserve">6100 sayılı Hukuk Muhakemeleri Kanununun “mecburi dava </w:t>
      </w:r>
      <w:proofErr w:type="spellStart"/>
      <w:r w:rsidR="002F0CEA" w:rsidRPr="00931609">
        <w:rPr>
          <w:rFonts w:ascii="Times New Roman" w:hAnsi="Times New Roman" w:cs="Times New Roman"/>
        </w:rPr>
        <w:t>arkadaşlığı”nı</w:t>
      </w:r>
      <w:proofErr w:type="spellEnd"/>
      <w:r w:rsidR="002F0CEA" w:rsidRPr="00931609">
        <w:rPr>
          <w:rFonts w:ascii="Times New Roman" w:hAnsi="Times New Roman" w:cs="Times New Roman"/>
        </w:rPr>
        <w:t xml:space="preserve"> </w:t>
      </w:r>
      <w:r w:rsidR="00D408FF" w:rsidRPr="00931609">
        <w:rPr>
          <w:rFonts w:ascii="Times New Roman" w:hAnsi="Times New Roman" w:cs="Times New Roman"/>
        </w:rPr>
        <w:t xml:space="preserve">düzenleyen </w:t>
      </w:r>
      <w:r w:rsidR="00E244DF" w:rsidRPr="00931609">
        <w:rPr>
          <w:rFonts w:ascii="Times New Roman" w:hAnsi="Times New Roman" w:cs="Times New Roman"/>
        </w:rPr>
        <w:t xml:space="preserve">59 ve 60 </w:t>
      </w:r>
      <w:proofErr w:type="spellStart"/>
      <w:r w:rsidR="00E244DF" w:rsidRPr="00931609">
        <w:rPr>
          <w:rFonts w:ascii="Times New Roman" w:hAnsi="Times New Roman" w:cs="Times New Roman"/>
        </w:rPr>
        <w:t>ıncı</w:t>
      </w:r>
      <w:proofErr w:type="spellEnd"/>
      <w:r w:rsidR="002F0CEA" w:rsidRPr="00931609">
        <w:rPr>
          <w:rFonts w:ascii="Times New Roman" w:hAnsi="Times New Roman" w:cs="Times New Roman"/>
        </w:rPr>
        <w:t xml:space="preserve"> maddeleri </w:t>
      </w:r>
      <w:r w:rsidR="00D408FF" w:rsidRPr="00931609">
        <w:rPr>
          <w:rFonts w:ascii="Times New Roman" w:hAnsi="Times New Roman" w:cs="Times New Roman"/>
        </w:rPr>
        <w:t>doğrultusunda, bu görevliler de birinci fıkrada belirtilen ta</w:t>
      </w:r>
      <w:r w:rsidR="00261A31" w:rsidRPr="00931609">
        <w:rPr>
          <w:rFonts w:ascii="Times New Roman" w:hAnsi="Times New Roman" w:cs="Times New Roman"/>
        </w:rPr>
        <w:t>zmin raporuna dahil edilirler.</w:t>
      </w:r>
    </w:p>
    <w:p w14:paraId="00C53F65" w14:textId="487106A1" w:rsidR="007C1666" w:rsidRPr="00931609" w:rsidRDefault="00692915"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w:t>
      </w:r>
      <w:r w:rsidR="007A272B" w:rsidRPr="00931609">
        <w:rPr>
          <w:rFonts w:ascii="Times New Roman" w:hAnsi="Times New Roman" w:cs="Times New Roman"/>
        </w:rPr>
        <w:t>2</w:t>
      </w:r>
      <w:r w:rsidRPr="00931609">
        <w:rPr>
          <w:rFonts w:ascii="Times New Roman" w:hAnsi="Times New Roman" w:cs="Times New Roman"/>
        </w:rPr>
        <w:t xml:space="preserve">) </w:t>
      </w:r>
      <w:r w:rsidR="007C1666" w:rsidRPr="00931609">
        <w:rPr>
          <w:rFonts w:ascii="Times New Roman" w:hAnsi="Times New Roman" w:cs="Times New Roman"/>
        </w:rPr>
        <w:t xml:space="preserve">a) </w:t>
      </w:r>
      <w:r w:rsidR="005839E0" w:rsidRPr="00931609">
        <w:rPr>
          <w:rFonts w:ascii="Times New Roman" w:hAnsi="Times New Roman" w:cs="Times New Roman"/>
        </w:rPr>
        <w:t>İl ve İlçe Sosyal Yardımlaşma Vakıflarında görevdeki mülki idare amirlerinin ve mütevelli heyet üyelerinin mevzuata aykırı karar, işlem, eylem veya ihmalleri sonucunda vakfa</w:t>
      </w:r>
      <w:r w:rsidR="002D125D" w:rsidRPr="00931609">
        <w:rPr>
          <w:rFonts w:ascii="Times New Roman" w:hAnsi="Times New Roman" w:cs="Times New Roman"/>
        </w:rPr>
        <w:t xml:space="preserve"> </w:t>
      </w:r>
      <w:r w:rsidR="005839E0" w:rsidRPr="00931609">
        <w:rPr>
          <w:rFonts w:ascii="Times New Roman" w:hAnsi="Times New Roman" w:cs="Times New Roman"/>
        </w:rPr>
        <w:t xml:space="preserve">zarar verdiklerinin </w:t>
      </w:r>
      <w:r w:rsidR="005839E0" w:rsidRPr="00BD2B24">
        <w:rPr>
          <w:rFonts w:ascii="Times New Roman" w:hAnsi="Times New Roman" w:cs="Times New Roman"/>
        </w:rPr>
        <w:t>tespit edilmesi halinde;</w:t>
      </w:r>
      <w:r w:rsidR="004E34E0" w:rsidRPr="00BD2B24">
        <w:rPr>
          <w:rFonts w:ascii="Times New Roman" w:hAnsi="Times New Roman" w:cs="Times New Roman"/>
        </w:rPr>
        <w:t xml:space="preserve"> </w:t>
      </w:r>
      <w:r w:rsidR="007C1666" w:rsidRPr="00BD2B24">
        <w:rPr>
          <w:rFonts w:ascii="Times New Roman" w:hAnsi="Times New Roman" w:cs="Times New Roman"/>
        </w:rPr>
        <w:t>3294 sayılı Kanunun</w:t>
      </w:r>
      <w:r w:rsidR="00795466" w:rsidRPr="00BD2B24">
        <w:rPr>
          <w:rFonts w:ascii="Times New Roman" w:hAnsi="Times New Roman" w:cs="Times New Roman"/>
        </w:rPr>
        <w:t xml:space="preserve"> </w:t>
      </w:r>
      <w:r w:rsidR="007C1666" w:rsidRPr="00BD2B24">
        <w:rPr>
          <w:rFonts w:ascii="Times New Roman" w:hAnsi="Times New Roman" w:cs="Times New Roman"/>
        </w:rPr>
        <w:t>3, 4, 7 ve ek 1 inci maddeleri</w:t>
      </w:r>
      <w:r w:rsidR="00795466" w:rsidRPr="00BD2B24">
        <w:rPr>
          <w:rFonts w:ascii="Times New Roman" w:hAnsi="Times New Roman" w:cs="Times New Roman"/>
        </w:rPr>
        <w:t>, 5737 sayılı</w:t>
      </w:r>
      <w:r w:rsidR="009F3FF5" w:rsidRPr="00BD2B24">
        <w:rPr>
          <w:rFonts w:ascii="Times New Roman" w:hAnsi="Times New Roman" w:cs="Times New Roman"/>
        </w:rPr>
        <w:t xml:space="preserve"> Kanunun 10</w:t>
      </w:r>
      <w:r w:rsidR="00BE03F0">
        <w:rPr>
          <w:rFonts w:ascii="Times New Roman" w:hAnsi="Times New Roman" w:cs="Times New Roman"/>
        </w:rPr>
        <w:t xml:space="preserve"> uncu</w:t>
      </w:r>
      <w:r w:rsidR="009F3FF5" w:rsidRPr="00BD2B24">
        <w:rPr>
          <w:rFonts w:ascii="Times New Roman" w:hAnsi="Times New Roman" w:cs="Times New Roman"/>
        </w:rPr>
        <w:t xml:space="preserve"> maddesi</w:t>
      </w:r>
      <w:r w:rsidR="00BE03F0">
        <w:rPr>
          <w:rFonts w:ascii="Times New Roman" w:hAnsi="Times New Roman" w:cs="Times New Roman"/>
        </w:rPr>
        <w:t>nin dördüncü fıkrası</w:t>
      </w:r>
      <w:r w:rsidR="007C1666" w:rsidRPr="00BD2B24">
        <w:rPr>
          <w:rFonts w:ascii="Times New Roman" w:hAnsi="Times New Roman" w:cs="Times New Roman"/>
        </w:rPr>
        <w:t xml:space="preserve"> ve 5018 sayılı Kanunun 3</w:t>
      </w:r>
      <w:r w:rsidR="00A03CC3">
        <w:rPr>
          <w:rFonts w:ascii="Times New Roman" w:hAnsi="Times New Roman" w:cs="Times New Roman"/>
        </w:rPr>
        <w:t xml:space="preserve"> üncü maddesinin birinci </w:t>
      </w:r>
      <w:r w:rsidR="00BE03F0">
        <w:rPr>
          <w:rFonts w:ascii="Times New Roman" w:hAnsi="Times New Roman" w:cs="Times New Roman"/>
        </w:rPr>
        <w:t xml:space="preserve">fıkrasının (g), (h) ve (i) bentlerinin </w:t>
      </w:r>
      <w:r w:rsidR="007C1666" w:rsidRPr="00BD2B24">
        <w:rPr>
          <w:rFonts w:ascii="Times New Roman" w:hAnsi="Times New Roman" w:cs="Times New Roman"/>
        </w:rPr>
        <w:t>delaletiyle 1 sayılı Cumhurbaşkanlığı Teşkilatı Hakkında Cumhurbaşkanlığı Kararnamesinin 220</w:t>
      </w:r>
      <w:r w:rsidR="00BE03F0">
        <w:rPr>
          <w:rFonts w:ascii="Times New Roman" w:hAnsi="Times New Roman" w:cs="Times New Roman"/>
        </w:rPr>
        <w:t xml:space="preserve"> nci </w:t>
      </w:r>
      <w:r w:rsidR="007C1666" w:rsidRPr="00BD2B24">
        <w:rPr>
          <w:rFonts w:ascii="Times New Roman" w:hAnsi="Times New Roman" w:cs="Times New Roman"/>
        </w:rPr>
        <w:t>maddesi</w:t>
      </w:r>
      <w:r w:rsidR="00BE03F0">
        <w:rPr>
          <w:rFonts w:ascii="Times New Roman" w:hAnsi="Times New Roman" w:cs="Times New Roman"/>
        </w:rPr>
        <w:t>nin birinci fıkrasının (f) bendi</w:t>
      </w:r>
      <w:r w:rsidR="007C1666" w:rsidRPr="00BD2B24">
        <w:rPr>
          <w:rFonts w:ascii="Times New Roman" w:hAnsi="Times New Roman" w:cs="Times New Roman"/>
        </w:rPr>
        <w:t xml:space="preserve"> uyarınca “Sosyal Yardımlaşma ve Dayanışma Vakıflarının bu fıkra kapsamındaki zararlardan doğan alacaklarını takip ve tahsil etmek, bu alacaklar </w:t>
      </w:r>
      <w:proofErr w:type="spellStart"/>
      <w:r w:rsidR="007C1666" w:rsidRPr="00BD2B24">
        <w:rPr>
          <w:rFonts w:ascii="Times New Roman" w:hAnsi="Times New Roman" w:cs="Times New Roman"/>
        </w:rPr>
        <w:t>rızaen</w:t>
      </w:r>
      <w:proofErr w:type="spellEnd"/>
      <w:r w:rsidR="007C1666" w:rsidRPr="00BD2B24">
        <w:rPr>
          <w:rFonts w:ascii="Times New Roman" w:hAnsi="Times New Roman" w:cs="Times New Roman"/>
        </w:rPr>
        <w:t xml:space="preserve"> veya </w:t>
      </w:r>
      <w:proofErr w:type="spellStart"/>
      <w:r w:rsidR="007C1666" w:rsidRPr="00BD2B24">
        <w:rPr>
          <w:rFonts w:ascii="Times New Roman" w:hAnsi="Times New Roman" w:cs="Times New Roman"/>
        </w:rPr>
        <w:t>sulhen</w:t>
      </w:r>
      <w:proofErr w:type="spellEnd"/>
      <w:r w:rsidR="007C1666" w:rsidRPr="00BD2B24">
        <w:rPr>
          <w:rFonts w:ascii="Times New Roman" w:hAnsi="Times New Roman" w:cs="Times New Roman"/>
        </w:rPr>
        <w:t xml:space="preserve"> tahsil edilemediği takdirde borçlar hukuku ve medeni </w:t>
      </w:r>
      <w:r w:rsidR="007C1666" w:rsidRPr="00931609">
        <w:rPr>
          <w:rFonts w:ascii="Times New Roman" w:hAnsi="Times New Roman" w:cs="Times New Roman"/>
        </w:rPr>
        <w:t xml:space="preserve">yargılama usul hukuku çerçevesinde sorumlular hakkında dava açmak görev ve yetkisinin Hazine ve Maliye Bakanlığı </w:t>
      </w:r>
      <w:proofErr w:type="spellStart"/>
      <w:r w:rsidR="007C1666" w:rsidRPr="00931609">
        <w:rPr>
          <w:rFonts w:ascii="Times New Roman" w:hAnsi="Times New Roman" w:cs="Times New Roman"/>
        </w:rPr>
        <w:t>Başhukuk</w:t>
      </w:r>
      <w:proofErr w:type="spellEnd"/>
      <w:r w:rsidR="007C1666" w:rsidRPr="00931609">
        <w:rPr>
          <w:rFonts w:ascii="Times New Roman" w:hAnsi="Times New Roman" w:cs="Times New Roman"/>
        </w:rPr>
        <w:t xml:space="preserve"> Müşavirliği </w:t>
      </w:r>
      <w:r w:rsidR="007C1666" w:rsidRPr="00931609">
        <w:rPr>
          <w:rFonts w:ascii="Times New Roman" w:hAnsi="Times New Roman" w:cs="Times New Roman"/>
        </w:rPr>
        <w:lastRenderedPageBreak/>
        <w:t xml:space="preserve">ve </w:t>
      </w:r>
      <w:proofErr w:type="spellStart"/>
      <w:r w:rsidR="007C1666" w:rsidRPr="00931609">
        <w:rPr>
          <w:rFonts w:ascii="Times New Roman" w:hAnsi="Times New Roman" w:cs="Times New Roman"/>
        </w:rPr>
        <w:t>Muhakemat</w:t>
      </w:r>
      <w:proofErr w:type="spellEnd"/>
      <w:r w:rsidR="007C1666" w:rsidRPr="00931609">
        <w:rPr>
          <w:rFonts w:ascii="Times New Roman" w:hAnsi="Times New Roman" w:cs="Times New Roman"/>
        </w:rPr>
        <w:t xml:space="preserve"> Genel Müdürlüğüne ait olduğu” </w:t>
      </w:r>
      <w:r w:rsidR="00740148" w:rsidRPr="00931609">
        <w:rPr>
          <w:rFonts w:ascii="Times New Roman" w:hAnsi="Times New Roman" w:cs="Times New Roman"/>
        </w:rPr>
        <w:t xml:space="preserve">hususu </w:t>
      </w:r>
      <w:r w:rsidR="007C1666" w:rsidRPr="00931609">
        <w:rPr>
          <w:rFonts w:ascii="Times New Roman" w:hAnsi="Times New Roman" w:cs="Times New Roman"/>
        </w:rPr>
        <w:t>belirtilmek suretiyle tazmin raporu düzenlenir.</w:t>
      </w:r>
      <w:r w:rsidR="008311E8" w:rsidRPr="00931609">
        <w:rPr>
          <w:rFonts w:ascii="Times New Roman" w:hAnsi="Times New Roman" w:cs="Times New Roman"/>
        </w:rPr>
        <w:t xml:space="preserve"> </w:t>
      </w:r>
    </w:p>
    <w:p w14:paraId="2A1DBEF0" w14:textId="77777777" w:rsidR="008311E8" w:rsidRPr="00931609" w:rsidRDefault="00B54E3F"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740148" w:rsidRPr="00931609">
        <w:rPr>
          <w:rFonts w:ascii="Times New Roman" w:hAnsi="Times New Roman" w:cs="Times New Roman"/>
        </w:rPr>
        <w:t xml:space="preserve">) </w:t>
      </w:r>
      <w:r w:rsidR="008311E8" w:rsidRPr="00931609">
        <w:rPr>
          <w:rFonts w:ascii="Times New Roman" w:hAnsi="Times New Roman" w:cs="Times New Roman"/>
        </w:rPr>
        <w:t xml:space="preserve">Bu tazmin raporları hakkında da </w:t>
      </w:r>
      <w:r w:rsidR="00BE7DB7" w:rsidRPr="00931609">
        <w:rPr>
          <w:rFonts w:ascii="Times New Roman" w:hAnsi="Times New Roman" w:cs="Times New Roman"/>
        </w:rPr>
        <w:t xml:space="preserve">bu Yönergenin </w:t>
      </w:r>
      <w:proofErr w:type="gramStart"/>
      <w:r w:rsidR="008311E8" w:rsidRPr="00931609">
        <w:rPr>
          <w:rFonts w:ascii="Times New Roman" w:hAnsi="Times New Roman" w:cs="Times New Roman"/>
        </w:rPr>
        <w:t>93 üncü</w:t>
      </w:r>
      <w:proofErr w:type="gramEnd"/>
      <w:r w:rsidR="008311E8" w:rsidRPr="00931609">
        <w:rPr>
          <w:rFonts w:ascii="Times New Roman" w:hAnsi="Times New Roman" w:cs="Times New Roman"/>
        </w:rPr>
        <w:t xml:space="preserve"> madde</w:t>
      </w:r>
      <w:r w:rsidR="00BE7DB7" w:rsidRPr="00931609">
        <w:rPr>
          <w:rFonts w:ascii="Times New Roman" w:hAnsi="Times New Roman" w:cs="Times New Roman"/>
        </w:rPr>
        <w:t>si</w:t>
      </w:r>
      <w:r w:rsidR="008311E8" w:rsidRPr="00931609">
        <w:rPr>
          <w:rFonts w:ascii="Times New Roman" w:hAnsi="Times New Roman" w:cs="Times New Roman"/>
        </w:rPr>
        <w:t>nin yedinci fıkrasının (b) ve (c) bentleri hükümleri uygulanır.</w:t>
      </w:r>
    </w:p>
    <w:p w14:paraId="5232CE56" w14:textId="77777777" w:rsidR="009246E0" w:rsidRPr="00931609" w:rsidRDefault="009246E0" w:rsidP="00931609">
      <w:pPr>
        <w:pStyle w:val="NormalWeb"/>
        <w:tabs>
          <w:tab w:val="left" w:pos="851"/>
          <w:tab w:val="left" w:pos="1276"/>
          <w:tab w:val="left" w:pos="1560"/>
          <w:tab w:val="left" w:pos="1832"/>
          <w:tab w:val="left" w:pos="2127"/>
          <w:tab w:val="left" w:pos="2410"/>
        </w:tabs>
        <w:spacing w:before="0" w:beforeAutospacing="0" w:after="0" w:afterAutospacing="0"/>
        <w:ind w:firstLine="709"/>
        <w:jc w:val="both"/>
        <w:rPr>
          <w:rFonts w:ascii="Times New Roman" w:hAnsi="Times New Roman" w:cs="Times New Roman"/>
        </w:rPr>
      </w:pPr>
    </w:p>
    <w:p w14:paraId="022293B9" w14:textId="14B7062B" w:rsidR="002E6A3A" w:rsidRPr="00931609" w:rsidRDefault="00023891" w:rsidP="0067210E">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ON</w:t>
      </w:r>
      <w:r w:rsidR="0067210E">
        <w:rPr>
          <w:rFonts w:ascii="Times New Roman" w:hAnsi="Times New Roman" w:cs="Times New Roman"/>
          <w:b/>
          <w:bCs/>
        </w:rPr>
        <w:t xml:space="preserve"> İKİNCİ </w:t>
      </w:r>
      <w:r w:rsidRPr="00931609">
        <w:rPr>
          <w:rFonts w:ascii="Times New Roman" w:hAnsi="Times New Roman" w:cs="Times New Roman"/>
          <w:b/>
          <w:bCs/>
        </w:rPr>
        <w:t>BÖLÜM</w:t>
      </w:r>
      <w:r w:rsidR="002E6A3A" w:rsidRPr="00931609">
        <w:rPr>
          <w:rFonts w:ascii="Times New Roman" w:hAnsi="Times New Roman" w:cs="Times New Roman"/>
          <w:b/>
          <w:bCs/>
        </w:rPr>
        <w:t xml:space="preserve"> </w:t>
      </w:r>
    </w:p>
    <w:p w14:paraId="0389CD2B" w14:textId="77777777" w:rsidR="00023891" w:rsidRPr="00931609" w:rsidRDefault="002E6A3A" w:rsidP="0067210E">
      <w:pPr>
        <w:pStyle w:val="NormalWeb"/>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 xml:space="preserve">Ortak Hükümler, </w:t>
      </w:r>
      <w:r w:rsidR="00023891" w:rsidRPr="00931609">
        <w:rPr>
          <w:rFonts w:ascii="Times New Roman" w:hAnsi="Times New Roman" w:cs="Times New Roman"/>
          <w:b/>
          <w:bCs/>
        </w:rPr>
        <w:t>Raporlamaya İlişkin Genel İlkeler</w:t>
      </w:r>
      <w:r w:rsidR="00006919" w:rsidRPr="00931609">
        <w:rPr>
          <w:rFonts w:ascii="Times New Roman" w:hAnsi="Times New Roman" w:cs="Times New Roman"/>
          <w:b/>
          <w:bCs/>
        </w:rPr>
        <w:t xml:space="preserve">, </w:t>
      </w:r>
      <w:r w:rsidR="00EA70BA" w:rsidRPr="00931609">
        <w:rPr>
          <w:rFonts w:ascii="Times New Roman" w:hAnsi="Times New Roman" w:cs="Times New Roman"/>
          <w:b/>
          <w:bCs/>
        </w:rPr>
        <w:t>Rapor ve Layiha</w:t>
      </w:r>
      <w:r w:rsidR="00006919" w:rsidRPr="00931609">
        <w:rPr>
          <w:rFonts w:ascii="Times New Roman" w:hAnsi="Times New Roman" w:cs="Times New Roman"/>
          <w:b/>
          <w:bCs/>
        </w:rPr>
        <w:t xml:space="preserve"> </w:t>
      </w:r>
      <w:r w:rsidRPr="00931609">
        <w:rPr>
          <w:rFonts w:ascii="Times New Roman" w:hAnsi="Times New Roman" w:cs="Times New Roman"/>
          <w:b/>
          <w:bCs/>
        </w:rPr>
        <w:t>Formatları,</w:t>
      </w:r>
      <w:r w:rsidR="00EA70BA" w:rsidRPr="00931609">
        <w:rPr>
          <w:rFonts w:ascii="Times New Roman" w:hAnsi="Times New Roman" w:cs="Times New Roman"/>
          <w:b/>
          <w:bCs/>
        </w:rPr>
        <w:t xml:space="preserve"> </w:t>
      </w:r>
      <w:r w:rsidR="00006919" w:rsidRPr="00931609">
        <w:rPr>
          <w:rFonts w:ascii="Times New Roman" w:hAnsi="Times New Roman" w:cs="Times New Roman"/>
          <w:b/>
          <w:bCs/>
        </w:rPr>
        <w:t>Diğer Standart Belgeler</w:t>
      </w:r>
      <w:r w:rsidR="00EA70BA" w:rsidRPr="00931609">
        <w:rPr>
          <w:rFonts w:ascii="Times New Roman" w:hAnsi="Times New Roman" w:cs="Times New Roman"/>
          <w:b/>
          <w:bCs/>
        </w:rPr>
        <w:t xml:space="preserve"> </w:t>
      </w:r>
    </w:p>
    <w:p w14:paraId="58909D80" w14:textId="77777777" w:rsidR="002E6A3A" w:rsidRPr="00931609" w:rsidRDefault="002E6A3A" w:rsidP="0067210E">
      <w:pPr>
        <w:pStyle w:val="NormalWeb"/>
        <w:tabs>
          <w:tab w:val="left" w:pos="851"/>
          <w:tab w:val="left" w:pos="1276"/>
          <w:tab w:val="left" w:pos="1560"/>
          <w:tab w:val="left" w:pos="1832"/>
          <w:tab w:val="left" w:pos="2127"/>
          <w:tab w:val="left" w:pos="2410"/>
          <w:tab w:val="left" w:pos="2694"/>
        </w:tabs>
        <w:spacing w:before="0" w:beforeAutospacing="0" w:after="0" w:afterAutospacing="0"/>
        <w:jc w:val="both"/>
        <w:rPr>
          <w:rFonts w:ascii="Times New Roman" w:hAnsi="Times New Roman" w:cs="Times New Roman"/>
          <w:bCs/>
        </w:rPr>
      </w:pPr>
      <w:r w:rsidRPr="00931609">
        <w:rPr>
          <w:rFonts w:ascii="Times New Roman" w:hAnsi="Times New Roman" w:cs="Times New Roman"/>
          <w:bCs/>
        </w:rPr>
        <w:tab/>
      </w:r>
    </w:p>
    <w:p w14:paraId="3EF70EC8" w14:textId="77777777" w:rsidR="002E6A3A" w:rsidRPr="00931609" w:rsidRDefault="002E6A3A" w:rsidP="00931609">
      <w:pPr>
        <w:pStyle w:val="NormalWeb"/>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Deliller</w:t>
      </w:r>
      <w:r w:rsidR="00A606D9" w:rsidRPr="00931609">
        <w:rPr>
          <w:rFonts w:ascii="Times New Roman" w:hAnsi="Times New Roman" w:cs="Times New Roman"/>
          <w:b/>
        </w:rPr>
        <w:t>e ilişkin genel ilkeler</w:t>
      </w:r>
      <w:r w:rsidRPr="00931609">
        <w:rPr>
          <w:rFonts w:ascii="Times New Roman" w:hAnsi="Times New Roman" w:cs="Times New Roman"/>
          <w:b/>
        </w:rPr>
        <w:t xml:space="preserve"> </w:t>
      </w:r>
    </w:p>
    <w:p w14:paraId="26FEF0AA" w14:textId="77777777" w:rsidR="002E6A3A" w:rsidRPr="00931609" w:rsidRDefault="0021480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rPr>
        <w:t>MADDE 95</w:t>
      </w:r>
      <w:r w:rsidR="002E6A3A" w:rsidRPr="00931609">
        <w:rPr>
          <w:rFonts w:ascii="Times New Roman" w:hAnsi="Times New Roman" w:cs="Times New Roman"/>
          <w:b/>
        </w:rPr>
        <w:t>-</w:t>
      </w:r>
      <w:r w:rsidR="002E6A3A" w:rsidRPr="00931609">
        <w:rPr>
          <w:rFonts w:ascii="Times New Roman" w:hAnsi="Times New Roman" w:cs="Times New Roman"/>
        </w:rPr>
        <w:t xml:space="preserve"> </w:t>
      </w:r>
      <w:r w:rsidR="002E6A3A" w:rsidRPr="00931609">
        <w:rPr>
          <w:rFonts w:ascii="Times New Roman" w:hAnsi="Times New Roman" w:cs="Times New Roman"/>
          <w:bCs/>
        </w:rPr>
        <w:t xml:space="preserve">(1) Araştırma, ön inceleme, disiplin soruşturması ve soruşturma konusu olay hakkında karar vermede etkisi olan ve olayın gerçekliğini ortaya koyan her şey delil mahiyetindedir. Deliller, hukuka uygun yöntemlerle toplanır. Hukuka uygun yöntemlerle kaydedilen bütün görüntü, ses, dijital veri vb. kayıtlardan delil olarak yararlanılabilir. </w:t>
      </w:r>
    </w:p>
    <w:p w14:paraId="1D6373B7"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 Hukuka aykırı olarak elde edilmiş bulgular, delil olarak kabul edilemez.</w:t>
      </w:r>
    </w:p>
    <w:p w14:paraId="0B5AF1AD"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(3) a) Hukuka aykırı yöntemlerle elde edildiği anlaşılan deliller raporda ayrıca ve açıkça gösterilir, ancak bunlar değerlendirmede dikkate alınmaz. </w:t>
      </w:r>
    </w:p>
    <w:p w14:paraId="3AF6242F"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 Gerekli görülmesi durumunda, hukuka aykırı yöntemlerle elde edildiği tespit edilen delillerin bu vasfı ayrı bir inceleme raporu düzenlenerek açıklanır. </w:t>
      </w:r>
    </w:p>
    <w:p w14:paraId="0FD6EA9B"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(4) İddianın, görev ve yetki itibariyle, Cumhuriyet başsavcılıklarına ya da Bakanlık ve bağlı kuruluşları ile vali ve kaymakamlar haricindeki diğer soruşturma izni vermeye yetkili mercilere intikal ettirilmesi gereken hallerde de üçüncü fıkranın (a) bendi uygulanır.</w:t>
      </w:r>
    </w:p>
    <w:p w14:paraId="42F2F362"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7D6FBD7B"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 xml:space="preserve">İfade almaya ilişkin genel ilkeler </w:t>
      </w:r>
    </w:p>
    <w:p w14:paraId="42C51171"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rPr>
        <w:t xml:space="preserve">MADDE </w:t>
      </w:r>
      <w:r w:rsidR="0021480F" w:rsidRPr="00931609">
        <w:rPr>
          <w:rFonts w:ascii="Times New Roman" w:hAnsi="Times New Roman" w:cs="Times New Roman"/>
          <w:b/>
        </w:rPr>
        <w:t>96</w:t>
      </w:r>
      <w:proofErr w:type="gramStart"/>
      <w:r w:rsidRPr="00931609">
        <w:rPr>
          <w:rFonts w:ascii="Times New Roman" w:hAnsi="Times New Roman" w:cs="Times New Roman"/>
          <w:b/>
        </w:rPr>
        <w:t>-</w:t>
      </w:r>
      <w:r w:rsidRPr="00931609">
        <w:rPr>
          <w:rFonts w:ascii="Times New Roman" w:hAnsi="Times New Roman" w:cs="Times New Roman"/>
        </w:rPr>
        <w:t xml:space="preserve"> </w:t>
      </w:r>
      <w:r w:rsidRPr="00931609">
        <w:rPr>
          <w:rFonts w:ascii="Times New Roman" w:hAnsi="Times New Roman" w:cs="Times New Roman"/>
          <w:bCs/>
        </w:rPr>
        <w:t xml:space="preserve"> (</w:t>
      </w:r>
      <w:proofErr w:type="gramEnd"/>
      <w:r w:rsidRPr="00931609">
        <w:rPr>
          <w:rFonts w:ascii="Times New Roman" w:hAnsi="Times New Roman" w:cs="Times New Roman"/>
          <w:bCs/>
        </w:rPr>
        <w:t>1) İfade almada yasak usuller:</w:t>
      </w:r>
    </w:p>
    <w:p w14:paraId="1D3AFC56"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a) Hangi sıfatla ifade verdiğine bakılmaksızın kişinin beyanı özgür iradesine dayanmalıdır. Bunu engelleyici nitelikte kötü davranma, yorma, aldatma, tehditte bulunma gibi kanuna aykırı yöntemlerle müdahalede bulunulamaz.</w:t>
      </w:r>
    </w:p>
    <w:p w14:paraId="7AEF3260"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Kanuna aykırı bir yarar vaat edilemez.</w:t>
      </w:r>
    </w:p>
    <w:p w14:paraId="456C837D"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 Yasak usullerle elde edilen ifadeler rıza ile verilmiş olsa da delil olarak değerlendirilemez.</w:t>
      </w:r>
    </w:p>
    <w:p w14:paraId="6EFD1A90" w14:textId="77777777" w:rsidR="002E6A3A"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(2) Hiç kimse kendisini ve kanunda gösterilen yakınlarını suçlayan bir beyanda bulunmaya veya bu yolda delil göstermeye zorlanamaz.</w:t>
      </w:r>
    </w:p>
    <w:p w14:paraId="7EF10370" w14:textId="77777777" w:rsidR="005148A7"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D92763" w:rsidRPr="00931609">
        <w:rPr>
          <w:rFonts w:ascii="Times New Roman" w:hAnsi="Times New Roman" w:cs="Times New Roman"/>
        </w:rPr>
        <w:t xml:space="preserve"> a)</w:t>
      </w:r>
      <w:r w:rsidR="003769B3" w:rsidRPr="00931609">
        <w:rPr>
          <w:rFonts w:ascii="Times New Roman" w:hAnsi="Times New Roman" w:cs="Times New Roman"/>
        </w:rPr>
        <w:t xml:space="preserve"> </w:t>
      </w:r>
      <w:r w:rsidR="007D402B" w:rsidRPr="00931609">
        <w:rPr>
          <w:rFonts w:ascii="Times New Roman" w:hAnsi="Times New Roman" w:cs="Times New Roman"/>
        </w:rPr>
        <w:t>Savunma hakkının evrensel niteliği ve anlamına uygun bir şekilde kullan</w:t>
      </w:r>
      <w:r w:rsidR="00366F91" w:rsidRPr="00931609">
        <w:rPr>
          <w:rFonts w:ascii="Times New Roman" w:hAnsi="Times New Roman" w:cs="Times New Roman"/>
        </w:rPr>
        <w:t>ıl</w:t>
      </w:r>
      <w:r w:rsidR="007D402B" w:rsidRPr="00931609">
        <w:rPr>
          <w:rFonts w:ascii="Times New Roman" w:hAnsi="Times New Roman" w:cs="Times New Roman"/>
        </w:rPr>
        <w:t>abilmesini</w:t>
      </w:r>
      <w:r w:rsidR="00547A8E" w:rsidRPr="00931609">
        <w:rPr>
          <w:rFonts w:ascii="Times New Roman" w:hAnsi="Times New Roman" w:cs="Times New Roman"/>
        </w:rPr>
        <w:t>n</w:t>
      </w:r>
      <w:r w:rsidR="007D402B" w:rsidRPr="00931609">
        <w:rPr>
          <w:rFonts w:ascii="Times New Roman" w:hAnsi="Times New Roman" w:cs="Times New Roman"/>
        </w:rPr>
        <w:t xml:space="preserve"> sağlanması bakımından</w:t>
      </w:r>
      <w:r w:rsidRPr="00931609">
        <w:rPr>
          <w:rFonts w:ascii="Times New Roman" w:hAnsi="Times New Roman" w:cs="Times New Roman"/>
        </w:rPr>
        <w:t>;</w:t>
      </w:r>
      <w:r w:rsidR="005148A7" w:rsidRPr="00931609">
        <w:rPr>
          <w:rFonts w:ascii="Times New Roman" w:hAnsi="Times New Roman" w:cs="Times New Roman"/>
        </w:rPr>
        <w:t xml:space="preserve"> </w:t>
      </w:r>
    </w:p>
    <w:p w14:paraId="7F1DED13" w14:textId="77777777" w:rsidR="002E6A3A" w:rsidRPr="00931609" w:rsidRDefault="008173A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2E6A3A" w:rsidRPr="00931609">
        <w:rPr>
          <w:rFonts w:ascii="Times New Roman" w:hAnsi="Times New Roman" w:cs="Times New Roman"/>
        </w:rPr>
        <w:t xml:space="preserve">) Hakkında ön inceleme yapılan memur veya diğer kamu görevlilerinin; </w:t>
      </w:r>
    </w:p>
    <w:p w14:paraId="3A1CE8D0" w14:textId="77777777" w:rsidR="002E6A3A" w:rsidRPr="00931609" w:rsidRDefault="008173A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2E6A3A" w:rsidRPr="00931609">
        <w:rPr>
          <w:rFonts w:ascii="Times New Roman" w:hAnsi="Times New Roman" w:cs="Times New Roman"/>
        </w:rPr>
        <w:t xml:space="preserve">) Hakkında disiplin soruşturması yapılan memurların; </w:t>
      </w:r>
    </w:p>
    <w:p w14:paraId="021C5799" w14:textId="77777777" w:rsidR="002E6A3A" w:rsidRPr="00931609" w:rsidRDefault="008173A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2E6A3A" w:rsidRPr="00931609">
        <w:rPr>
          <w:rFonts w:ascii="Times New Roman" w:hAnsi="Times New Roman" w:cs="Times New Roman"/>
        </w:rPr>
        <w:t xml:space="preserve">) </w:t>
      </w:r>
      <w:r w:rsidR="00016926" w:rsidRPr="00931609">
        <w:rPr>
          <w:rFonts w:ascii="Times New Roman" w:hAnsi="Times New Roman" w:cs="Times New Roman"/>
        </w:rPr>
        <w:t xml:space="preserve">Haklarında başka idari ve hukuki yaptırımlar uygulanmasına esas rapor düzenlenmesi söz konusu </w:t>
      </w:r>
      <w:r w:rsidR="00C931E2">
        <w:rPr>
          <w:rFonts w:ascii="Times New Roman" w:hAnsi="Times New Roman" w:cs="Times New Roman"/>
        </w:rPr>
        <w:t xml:space="preserve">olan </w:t>
      </w:r>
      <w:r w:rsidR="00016926" w:rsidRPr="00931609">
        <w:rPr>
          <w:rFonts w:ascii="Times New Roman" w:hAnsi="Times New Roman" w:cs="Times New Roman"/>
        </w:rPr>
        <w:t>memur veya diğer kamu görevlisi ya da gerçek kişi</w:t>
      </w:r>
      <w:r w:rsidR="00366F91" w:rsidRPr="00931609">
        <w:rPr>
          <w:rFonts w:ascii="Times New Roman" w:hAnsi="Times New Roman" w:cs="Times New Roman"/>
        </w:rPr>
        <w:t xml:space="preserve"> veya özel hukuk tüzel kişilerinin</w:t>
      </w:r>
      <w:r w:rsidR="00016926" w:rsidRPr="00931609">
        <w:rPr>
          <w:rFonts w:ascii="Times New Roman" w:hAnsi="Times New Roman" w:cs="Times New Roman"/>
        </w:rPr>
        <w:t xml:space="preserve"> yetkili</w:t>
      </w:r>
      <w:r w:rsidR="00D87153" w:rsidRPr="00931609">
        <w:rPr>
          <w:rFonts w:ascii="Times New Roman" w:hAnsi="Times New Roman" w:cs="Times New Roman"/>
        </w:rPr>
        <w:t>lerin</w:t>
      </w:r>
      <w:r w:rsidR="003769B3" w:rsidRPr="00931609">
        <w:rPr>
          <w:rFonts w:ascii="Times New Roman" w:hAnsi="Times New Roman" w:cs="Times New Roman"/>
        </w:rPr>
        <w:t>in</w:t>
      </w:r>
      <w:r w:rsidR="00016926" w:rsidRPr="00931609">
        <w:rPr>
          <w:rFonts w:ascii="Times New Roman" w:hAnsi="Times New Roman" w:cs="Times New Roman"/>
        </w:rPr>
        <w:t>;</w:t>
      </w:r>
    </w:p>
    <w:p w14:paraId="14592881" w14:textId="77777777" w:rsidR="008173AD" w:rsidRPr="00931609" w:rsidRDefault="002E6A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ifadelerine</w:t>
      </w:r>
      <w:proofErr w:type="gramEnd"/>
      <w:r w:rsidRPr="00931609">
        <w:rPr>
          <w:rFonts w:ascii="Times New Roman" w:hAnsi="Times New Roman" w:cs="Times New Roman"/>
        </w:rPr>
        <w:t xml:space="preserve"> veya bilgilerine başvurulur. </w:t>
      </w:r>
    </w:p>
    <w:p w14:paraId="3B739EE1" w14:textId="77777777" w:rsidR="008173AD" w:rsidRPr="00931609" w:rsidRDefault="008173A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w:t>
      </w:r>
      <w:r w:rsidR="002E6A3A" w:rsidRPr="00931609">
        <w:rPr>
          <w:rFonts w:ascii="Times New Roman" w:hAnsi="Times New Roman" w:cs="Times New Roman"/>
        </w:rPr>
        <w:t xml:space="preserve">Bu ifadeler ya da bilgiler rapora </w:t>
      </w:r>
      <w:r w:rsidR="00FA64A7" w:rsidRPr="00931609">
        <w:rPr>
          <w:rFonts w:ascii="Times New Roman" w:hAnsi="Times New Roman" w:cs="Times New Roman"/>
        </w:rPr>
        <w:t xml:space="preserve">işlenerek </w:t>
      </w:r>
      <w:r w:rsidR="002E6A3A" w:rsidRPr="00931609">
        <w:rPr>
          <w:rFonts w:ascii="Times New Roman" w:hAnsi="Times New Roman" w:cs="Times New Roman"/>
        </w:rPr>
        <w:t>raporun “tahlil” bölümünde irdelenir.</w:t>
      </w:r>
    </w:p>
    <w:p w14:paraId="5DA2E931" w14:textId="77777777" w:rsidR="00F217F6" w:rsidRPr="00931609" w:rsidRDefault="008173A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c) İfade </w:t>
      </w:r>
      <w:r w:rsidR="00211E9D" w:rsidRPr="00931609">
        <w:rPr>
          <w:rFonts w:ascii="Times New Roman" w:hAnsi="Times New Roman" w:cs="Times New Roman"/>
        </w:rPr>
        <w:t>veya bilgi alın</w:t>
      </w:r>
      <w:r w:rsidR="00A606D9" w:rsidRPr="00931609">
        <w:rPr>
          <w:rFonts w:ascii="Times New Roman" w:hAnsi="Times New Roman" w:cs="Times New Roman"/>
        </w:rPr>
        <w:t>masının mümkün olmaması halinde;</w:t>
      </w:r>
      <w:r w:rsidR="00211E9D" w:rsidRPr="00931609">
        <w:rPr>
          <w:rFonts w:ascii="Times New Roman" w:hAnsi="Times New Roman" w:cs="Times New Roman"/>
        </w:rPr>
        <w:t xml:space="preserve"> bu durum, sebe</w:t>
      </w:r>
      <w:r w:rsidR="007D402B" w:rsidRPr="00931609">
        <w:rPr>
          <w:rFonts w:ascii="Times New Roman" w:hAnsi="Times New Roman" w:cs="Times New Roman"/>
        </w:rPr>
        <w:t>p</w:t>
      </w:r>
      <w:r w:rsidR="00211E9D" w:rsidRPr="00931609">
        <w:rPr>
          <w:rFonts w:ascii="Times New Roman" w:hAnsi="Times New Roman" w:cs="Times New Roman"/>
        </w:rPr>
        <w:t xml:space="preserve"> </w:t>
      </w:r>
      <w:r w:rsidR="007D402B" w:rsidRPr="00931609">
        <w:rPr>
          <w:rFonts w:ascii="Times New Roman" w:hAnsi="Times New Roman" w:cs="Times New Roman"/>
        </w:rPr>
        <w:t xml:space="preserve">ve gerekçeleri </w:t>
      </w:r>
      <w:r w:rsidR="00211E9D" w:rsidRPr="00931609">
        <w:rPr>
          <w:rFonts w:ascii="Times New Roman" w:hAnsi="Times New Roman" w:cs="Times New Roman"/>
        </w:rPr>
        <w:t xml:space="preserve">belirtilmek suretiyle </w:t>
      </w:r>
      <w:r w:rsidR="007D402B" w:rsidRPr="00931609">
        <w:rPr>
          <w:rFonts w:ascii="Times New Roman" w:hAnsi="Times New Roman" w:cs="Times New Roman"/>
        </w:rPr>
        <w:t xml:space="preserve">açıklanır ve mümkünse </w:t>
      </w:r>
      <w:r w:rsidR="00211E9D" w:rsidRPr="00931609">
        <w:rPr>
          <w:rFonts w:ascii="Times New Roman" w:hAnsi="Times New Roman" w:cs="Times New Roman"/>
        </w:rPr>
        <w:t>belgelendirilir.</w:t>
      </w:r>
    </w:p>
    <w:p w14:paraId="4DD8D344" w14:textId="77777777" w:rsidR="00F217F6" w:rsidRDefault="00F217F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06AB4387" w14:textId="77777777" w:rsidR="00D0778F" w:rsidRPr="00EC0CF9"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sidRPr="00EC0CF9">
        <w:rPr>
          <w:rFonts w:ascii="Times New Roman" w:eastAsia="Arial Unicode MS" w:hAnsi="Times New Roman" w:cs="Times New Roman"/>
          <w:b/>
          <w:bCs/>
          <w:sz w:val="24"/>
        </w:rPr>
        <w:t xml:space="preserve">Adli makamlarla </w:t>
      </w:r>
      <w:proofErr w:type="gramStart"/>
      <w:r w:rsidRPr="00EC0CF9">
        <w:rPr>
          <w:rFonts w:ascii="Times New Roman" w:eastAsia="Arial Unicode MS" w:hAnsi="Times New Roman" w:cs="Times New Roman"/>
          <w:b/>
          <w:bCs/>
          <w:sz w:val="24"/>
        </w:rPr>
        <w:t>işbirliği</w:t>
      </w:r>
      <w:proofErr w:type="gramEnd"/>
    </w:p>
    <w:p w14:paraId="734A48AA" w14:textId="77777777" w:rsidR="00D0778F" w:rsidRPr="00EC0CF9"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sz w:val="24"/>
        </w:rPr>
      </w:pPr>
      <w:r w:rsidRPr="00EC0CF9">
        <w:rPr>
          <w:rFonts w:ascii="Times New Roman" w:eastAsia="Arial Unicode MS" w:hAnsi="Times New Roman" w:cs="Times New Roman"/>
          <w:b/>
          <w:bCs/>
          <w:sz w:val="24"/>
        </w:rPr>
        <w:t>MADDE 97- </w:t>
      </w:r>
      <w:r w:rsidRPr="00EC0CF9">
        <w:rPr>
          <w:rFonts w:ascii="Times New Roman" w:eastAsia="Arial Unicode MS" w:hAnsi="Times New Roman" w:cs="Times New Roman"/>
          <w:sz w:val="24"/>
        </w:rPr>
        <w:t xml:space="preserve">(1) Müfettişler araştırma, ön inceleme, değerlendirme, disiplin soruşturması ve soruşturma görevleriyle ilgili olarak, bir ceza soruşturması kapsamındaki bilgi ve belgelere ihtiyaç duymaları halinde görevli ve yetkili Cumhuriyet başsavcılıklarından yazılı istemde bulunurlar. </w:t>
      </w:r>
    </w:p>
    <w:p w14:paraId="03D28B90" w14:textId="77777777" w:rsidR="00D0778F" w:rsidRPr="00F53F47"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sz w:val="24"/>
        </w:rPr>
      </w:pPr>
      <w:r w:rsidRPr="002B740B">
        <w:rPr>
          <w:rFonts w:ascii="Times New Roman" w:eastAsia="Arial Unicode MS" w:hAnsi="Times New Roman" w:cs="Times New Roman"/>
          <w:sz w:val="24"/>
        </w:rPr>
        <w:lastRenderedPageBreak/>
        <w:t>(2) Birinci fıkrada belirtilen istem yazısında hukuki dayanak olarak “375 sayılı Kanun Hükmü</w:t>
      </w:r>
      <w:r w:rsidRPr="00EC0CF9">
        <w:rPr>
          <w:rFonts w:ascii="Times New Roman" w:eastAsia="Arial Unicode MS" w:hAnsi="Times New Roman" w:cs="Times New Roman"/>
          <w:sz w:val="24"/>
        </w:rPr>
        <w:t xml:space="preserve">nde Kararnamenin ek </w:t>
      </w:r>
      <w:proofErr w:type="gramStart"/>
      <w:r w:rsidRPr="00EC0CF9">
        <w:rPr>
          <w:rFonts w:ascii="Times New Roman" w:eastAsia="Arial Unicode MS" w:hAnsi="Times New Roman" w:cs="Times New Roman"/>
          <w:sz w:val="24"/>
        </w:rPr>
        <w:t>24 üncü</w:t>
      </w:r>
      <w:proofErr w:type="gramEnd"/>
      <w:r w:rsidRPr="00EC0CF9">
        <w:rPr>
          <w:rFonts w:ascii="Times New Roman" w:eastAsia="Arial Unicode MS" w:hAnsi="Times New Roman" w:cs="Times New Roman"/>
          <w:sz w:val="24"/>
        </w:rPr>
        <w:t xml:space="preserve"> maddesinin yedinci fıkrası ile Adalet Bakanlığı (Ceza İşleri Genel Müdürlüğü) </w:t>
      </w:r>
      <w:proofErr w:type="spellStart"/>
      <w:r w:rsidRPr="00EC0CF9">
        <w:rPr>
          <w:rFonts w:ascii="Times New Roman" w:eastAsia="Arial Unicode MS" w:hAnsi="Times New Roman" w:cs="Times New Roman"/>
          <w:sz w:val="24"/>
        </w:rPr>
        <w:t>nın</w:t>
      </w:r>
      <w:proofErr w:type="spellEnd"/>
      <w:r w:rsidRPr="00EC0CF9">
        <w:rPr>
          <w:rFonts w:ascii="Times New Roman" w:eastAsia="Arial Unicode MS" w:hAnsi="Times New Roman" w:cs="Times New Roman"/>
          <w:sz w:val="24"/>
        </w:rPr>
        <w:t xml:space="preserve"> 22/12/2015 tarihli ve 153/1 sayılı Genelgesinin 4/ç maddesi” gösterilir. Bu yazıda “soruşturma evresinde </w:t>
      </w:r>
      <w:proofErr w:type="spellStart"/>
      <w:r w:rsidRPr="00EC0CF9">
        <w:rPr>
          <w:rFonts w:ascii="Times New Roman" w:eastAsia="Arial Unicode MS" w:hAnsi="Times New Roman" w:cs="Times New Roman"/>
          <w:sz w:val="24"/>
        </w:rPr>
        <w:t>müdafiin</w:t>
      </w:r>
      <w:proofErr w:type="spellEnd"/>
      <w:r w:rsidRPr="00EC0CF9">
        <w:rPr>
          <w:rFonts w:ascii="Times New Roman" w:eastAsia="Arial Unicode MS" w:hAnsi="Times New Roman" w:cs="Times New Roman"/>
          <w:sz w:val="24"/>
        </w:rPr>
        <w:t xml:space="preserve"> dosya içeriğini inceleme veya belgelerden örnek alma yetkisinin kısıtlanmasına yönelik olarak 5271 sayılı Ceza Muhakemesi Kanununun </w:t>
      </w:r>
      <w:proofErr w:type="gramStart"/>
      <w:r w:rsidRPr="00EC0CF9">
        <w:rPr>
          <w:rFonts w:ascii="Times New Roman" w:eastAsia="Arial Unicode MS" w:hAnsi="Times New Roman" w:cs="Times New Roman"/>
          <w:sz w:val="24"/>
        </w:rPr>
        <w:t>153 üncü</w:t>
      </w:r>
      <w:proofErr w:type="gramEnd"/>
      <w:r w:rsidRPr="00EC0CF9">
        <w:rPr>
          <w:rFonts w:ascii="Times New Roman" w:eastAsia="Arial Unicode MS" w:hAnsi="Times New Roman" w:cs="Times New Roman"/>
          <w:sz w:val="24"/>
        </w:rPr>
        <w:t xml:space="preserve"> maddesinin ikinci fıkrası uyarınca hakim tarafından verilmiş karar bulunup </w:t>
      </w:r>
      <w:proofErr w:type="spellStart"/>
      <w:r w:rsidRPr="00EC0CF9">
        <w:rPr>
          <w:rFonts w:ascii="Times New Roman" w:eastAsia="Arial Unicode MS" w:hAnsi="Times New Roman" w:cs="Times New Roman"/>
          <w:sz w:val="24"/>
        </w:rPr>
        <w:t>bulunmadığı”na</w:t>
      </w:r>
      <w:proofErr w:type="spellEnd"/>
      <w:r w:rsidRPr="00EC0CF9">
        <w:rPr>
          <w:rFonts w:ascii="Times New Roman" w:eastAsia="Arial Unicode MS" w:hAnsi="Times New Roman" w:cs="Times New Roman"/>
          <w:sz w:val="24"/>
        </w:rPr>
        <w:t xml:space="preserve"> ilişkin bilgi verilmesi de talep edi</w:t>
      </w:r>
      <w:r w:rsidRPr="00F53F47">
        <w:rPr>
          <w:rFonts w:ascii="Times New Roman" w:eastAsia="Arial Unicode MS" w:hAnsi="Times New Roman" w:cs="Times New Roman"/>
          <w:sz w:val="24"/>
        </w:rPr>
        <w:t>lir.</w:t>
      </w:r>
    </w:p>
    <w:p w14:paraId="3F40B2B5" w14:textId="77777777" w:rsidR="00D0778F" w:rsidRPr="00F53F47"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sz w:val="24"/>
        </w:rPr>
      </w:pPr>
      <w:r w:rsidRPr="00F53F47">
        <w:rPr>
          <w:rFonts w:ascii="Times New Roman" w:eastAsia="Arial Unicode MS" w:hAnsi="Times New Roman" w:cs="Times New Roman"/>
          <w:sz w:val="24"/>
        </w:rPr>
        <w:t>(3) Müfettişler, kısıtlama kararına konu olan belgeleri aşağıdaki esaslar dâhilinde kullanırlar:</w:t>
      </w:r>
    </w:p>
    <w:p w14:paraId="3014A7B7" w14:textId="77777777" w:rsidR="00D0778F" w:rsidRPr="00F53F47"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sz w:val="24"/>
        </w:rPr>
      </w:pPr>
      <w:r w:rsidRPr="00F53F47">
        <w:rPr>
          <w:rFonts w:ascii="Times New Roman" w:eastAsia="Arial Unicode MS" w:hAnsi="Times New Roman" w:cs="Times New Roman"/>
          <w:sz w:val="24"/>
        </w:rPr>
        <w:t>a) Üzerindeki kısıtlama kararı kalkmamış belgelerin kullanıl</w:t>
      </w:r>
      <w:r w:rsidR="007F766E" w:rsidRPr="00F53F47">
        <w:rPr>
          <w:rFonts w:ascii="Times New Roman" w:eastAsia="Arial Unicode MS" w:hAnsi="Times New Roman" w:cs="Times New Roman"/>
          <w:sz w:val="24"/>
        </w:rPr>
        <w:t>m</w:t>
      </w:r>
      <w:r w:rsidRPr="00F53F47">
        <w:rPr>
          <w:rFonts w:ascii="Times New Roman" w:eastAsia="Arial Unicode MS" w:hAnsi="Times New Roman" w:cs="Times New Roman"/>
          <w:sz w:val="24"/>
        </w:rPr>
        <w:t xml:space="preserve">ası </w:t>
      </w:r>
      <w:r w:rsidR="005730CF" w:rsidRPr="00F53F47">
        <w:rPr>
          <w:rFonts w:ascii="Times New Roman" w:eastAsia="Arial Unicode MS" w:hAnsi="Times New Roman" w:cs="Times New Roman"/>
          <w:sz w:val="24"/>
        </w:rPr>
        <w:t>gereken</w:t>
      </w:r>
      <w:r w:rsidRPr="00F53F47">
        <w:rPr>
          <w:rFonts w:ascii="Times New Roman" w:eastAsia="Arial Unicode MS" w:hAnsi="Times New Roman" w:cs="Times New Roman"/>
          <w:sz w:val="24"/>
        </w:rPr>
        <w:t xml:space="preserve"> raporların, kısıtlama kararının kaldırılmasından sonra düzenlenmesi esastır. Bu amaçla, raporun düzenlenmesinden önce, “kısıtlama kararının kaldırılıp kaldırılmadığı” hususu tespit edilir.</w:t>
      </w:r>
    </w:p>
    <w:p w14:paraId="2372E8C8" w14:textId="77777777" w:rsidR="00D0778F" w:rsidRPr="00F53F47"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sz w:val="24"/>
        </w:rPr>
      </w:pPr>
      <w:r w:rsidRPr="00F53F47">
        <w:rPr>
          <w:rFonts w:ascii="Times New Roman" w:eastAsia="Arial Unicode MS" w:hAnsi="Times New Roman" w:cs="Times New Roman"/>
          <w:sz w:val="24"/>
        </w:rPr>
        <w:t xml:space="preserve">b) Üzerinde kısıtlama kararı bulunan belgelerin, “zamanaşımı ile hak ve yetki düşürücü diğer sürelerin varlığı” gibi mücbir sebeplerle raporlarda kullanması </w:t>
      </w:r>
      <w:r w:rsidR="005730CF" w:rsidRPr="00F53F47">
        <w:rPr>
          <w:rFonts w:ascii="Times New Roman" w:eastAsia="Arial Unicode MS" w:hAnsi="Times New Roman" w:cs="Times New Roman"/>
          <w:sz w:val="24"/>
        </w:rPr>
        <w:t>icap ettiği</w:t>
      </w:r>
      <w:r w:rsidRPr="00F53F47">
        <w:rPr>
          <w:rFonts w:ascii="Times New Roman" w:eastAsia="Arial Unicode MS" w:hAnsi="Times New Roman" w:cs="Times New Roman"/>
          <w:sz w:val="24"/>
        </w:rPr>
        <w:t xml:space="preserve"> takdirde; “kısıtlama kararının devam etmekte olduğu” hususu raporun ilgili bölümlerinde belirtilir. Bu durumda, raporun gereğini takdir ve ifa etmekle yetkili makam ve merciler, kısıtlama kararının etkisiz hale gelmesini önleyecek tedbirleri alırlar.</w:t>
      </w:r>
    </w:p>
    <w:p w14:paraId="0A58F735" w14:textId="77777777" w:rsidR="00D0778F" w:rsidRPr="00F53F47"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sz w:val="24"/>
        </w:rPr>
      </w:pPr>
      <w:r w:rsidRPr="00F53F47">
        <w:rPr>
          <w:rFonts w:ascii="Times New Roman" w:eastAsia="Arial Unicode MS" w:hAnsi="Times New Roman" w:cs="Times New Roman"/>
          <w:sz w:val="24"/>
        </w:rPr>
        <w:t xml:space="preserve">(4) Birinci fıkra kapsamında mahkemelerden bilgi ve belge istenmesi gerektiğinde; müfettişlerce görevli ve yetkili mahkemeden yazılı istemde bulunulur. Bu yazıda, istemde bulunma yetkisinin hukuki dayanağı olarak “375 sayılı Kanun Hükmünde Kararnamenin ek </w:t>
      </w:r>
      <w:proofErr w:type="gramStart"/>
      <w:r w:rsidRPr="00F53F47">
        <w:rPr>
          <w:rFonts w:ascii="Times New Roman" w:eastAsia="Arial Unicode MS" w:hAnsi="Times New Roman" w:cs="Times New Roman"/>
          <w:sz w:val="24"/>
        </w:rPr>
        <w:t>24 üncü</w:t>
      </w:r>
      <w:proofErr w:type="gramEnd"/>
      <w:r w:rsidRPr="00F53F47">
        <w:rPr>
          <w:rFonts w:ascii="Times New Roman" w:eastAsia="Arial Unicode MS" w:hAnsi="Times New Roman" w:cs="Times New Roman"/>
          <w:sz w:val="24"/>
        </w:rPr>
        <w:t xml:space="preserve"> maddesinin yedinci fıkrası” gösterilir.</w:t>
      </w:r>
    </w:p>
    <w:p w14:paraId="121068B9" w14:textId="77777777" w:rsidR="00D0778F" w:rsidRPr="00F53F47" w:rsidRDefault="00D0778F" w:rsidP="00D0778F">
      <w:pPr>
        <w:tabs>
          <w:tab w:val="left" w:pos="851"/>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sz w:val="24"/>
        </w:rPr>
      </w:pPr>
      <w:r w:rsidRPr="00F53F47">
        <w:rPr>
          <w:rFonts w:ascii="Times New Roman" w:eastAsia="Arial Unicode MS" w:hAnsi="Times New Roman" w:cs="Times New Roman"/>
          <w:sz w:val="24"/>
        </w:rPr>
        <w:t xml:space="preserve">(5) Müfettişler teftiş, denetim ve inceleme görevleri kapsamında ihtiyaç duymaları halinde </w:t>
      </w:r>
      <w:proofErr w:type="gramStart"/>
      <w:r w:rsidRPr="00F53F47">
        <w:rPr>
          <w:rFonts w:ascii="Times New Roman" w:eastAsia="Arial Unicode MS" w:hAnsi="Times New Roman" w:cs="Times New Roman"/>
          <w:sz w:val="24"/>
        </w:rPr>
        <w:t>de,</w:t>
      </w:r>
      <w:proofErr w:type="gramEnd"/>
      <w:r w:rsidRPr="00F53F47">
        <w:rPr>
          <w:rFonts w:ascii="Times New Roman" w:eastAsia="Arial Unicode MS" w:hAnsi="Times New Roman" w:cs="Times New Roman"/>
          <w:sz w:val="24"/>
        </w:rPr>
        <w:t xml:space="preserve"> “375 sayılı Kanun Hükmünde Kararnamenin ek 24 üncü maddesinin yedinci </w:t>
      </w:r>
      <w:proofErr w:type="spellStart"/>
      <w:r w:rsidRPr="00F53F47">
        <w:rPr>
          <w:rFonts w:ascii="Times New Roman" w:eastAsia="Arial Unicode MS" w:hAnsi="Times New Roman" w:cs="Times New Roman"/>
          <w:sz w:val="24"/>
        </w:rPr>
        <w:t>fıkrası”nı</w:t>
      </w:r>
      <w:proofErr w:type="spellEnd"/>
      <w:r w:rsidRPr="00F53F47">
        <w:rPr>
          <w:rFonts w:ascii="Times New Roman" w:eastAsia="Arial Unicode MS" w:hAnsi="Times New Roman" w:cs="Times New Roman"/>
          <w:sz w:val="24"/>
        </w:rPr>
        <w:t xml:space="preserve"> dayanak göstererek görevli ve yetkili Cumhuriyet başsavcılığından ve/veya mahkemeden yazılı olarak bilgi ve belge isteminde bulunabilirler. Ancak, soruşturma ve kovuşturma dosyalarının içeriğine ilişkin bilgi ve belgeler, yalnızca birinci fıkra</w:t>
      </w:r>
      <w:r w:rsidR="00274814">
        <w:rPr>
          <w:rFonts w:ascii="Times New Roman" w:eastAsia="Arial Unicode MS" w:hAnsi="Times New Roman" w:cs="Times New Roman"/>
          <w:sz w:val="24"/>
        </w:rPr>
        <w:t xml:space="preserve">da </w:t>
      </w:r>
      <w:r w:rsidRPr="00F53F47">
        <w:rPr>
          <w:rFonts w:ascii="Times New Roman" w:eastAsia="Arial Unicode MS" w:hAnsi="Times New Roman" w:cs="Times New Roman"/>
          <w:sz w:val="24"/>
        </w:rPr>
        <w:t>belirtilen görevler sebebiyle istenebilir.</w:t>
      </w:r>
    </w:p>
    <w:p w14:paraId="1A8E4B17" w14:textId="77777777" w:rsidR="00D0778F" w:rsidRPr="00F53F47" w:rsidRDefault="00D0778F" w:rsidP="00F53F47">
      <w:pPr>
        <w:ind w:firstLine="708"/>
        <w:jc w:val="both"/>
        <w:rPr>
          <w:sz w:val="24"/>
        </w:rPr>
      </w:pPr>
      <w:r w:rsidRPr="00F53F47">
        <w:rPr>
          <w:rFonts w:ascii="Times New Roman" w:hAnsi="Times New Roman" w:cs="Times New Roman"/>
          <w:sz w:val="24"/>
        </w:rPr>
        <w:t>(6) Cumhuriyet başsavcılıkları veya mahkemelerce müfettişlerden doğrudan doğruya bilgi ve belge talep edilmesi halinde, istem en seri vasıtasıyla Başkanlığa intikal ettirilir. Bu talebe ilişkin olarak yapılacak işlem Başkanlıkça takdir ve ifa edilir.</w:t>
      </w:r>
    </w:p>
    <w:p w14:paraId="5FE36893" w14:textId="77777777" w:rsidR="00222AE3" w:rsidRPr="00931609" w:rsidRDefault="00222A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322FCA96" w14:textId="77777777" w:rsidR="00316B01" w:rsidRPr="00931609" w:rsidRDefault="00FB51C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Hukuk normları</w:t>
      </w:r>
      <w:r w:rsidR="00316B01" w:rsidRPr="00931609">
        <w:rPr>
          <w:rFonts w:ascii="Times New Roman" w:hAnsi="Times New Roman" w:cs="Times New Roman"/>
          <w:b/>
        </w:rPr>
        <w:t xml:space="preserve"> </w:t>
      </w:r>
      <w:r w:rsidR="00D70C3C" w:rsidRPr="00931609">
        <w:rPr>
          <w:rFonts w:ascii="Times New Roman" w:hAnsi="Times New Roman" w:cs="Times New Roman"/>
          <w:b/>
        </w:rPr>
        <w:t>arasındaki ç</w:t>
      </w:r>
      <w:r w:rsidR="008933B0" w:rsidRPr="00931609">
        <w:rPr>
          <w:rFonts w:ascii="Times New Roman" w:hAnsi="Times New Roman" w:cs="Times New Roman"/>
          <w:b/>
        </w:rPr>
        <w:t>elişkilerin</w:t>
      </w:r>
      <w:r w:rsidR="00A51BD0" w:rsidRPr="00931609">
        <w:rPr>
          <w:rFonts w:ascii="Times New Roman" w:hAnsi="Times New Roman" w:cs="Times New Roman"/>
          <w:b/>
        </w:rPr>
        <w:t xml:space="preserve"> </w:t>
      </w:r>
      <w:r w:rsidR="00186F13" w:rsidRPr="00931609">
        <w:rPr>
          <w:rFonts w:ascii="Times New Roman" w:hAnsi="Times New Roman" w:cs="Times New Roman"/>
          <w:b/>
        </w:rPr>
        <w:t xml:space="preserve">çözümü </w:t>
      </w:r>
    </w:p>
    <w:p w14:paraId="6E7BA7A5" w14:textId="77777777" w:rsidR="00C6459F" w:rsidRPr="00931609" w:rsidRDefault="0021480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9</w:t>
      </w:r>
      <w:r w:rsidR="007A76DC" w:rsidRPr="00931609">
        <w:rPr>
          <w:rFonts w:ascii="Times New Roman" w:hAnsi="Times New Roman" w:cs="Times New Roman"/>
          <w:b/>
        </w:rPr>
        <w:t>8</w:t>
      </w:r>
      <w:r w:rsidR="00316B01" w:rsidRPr="00931609">
        <w:rPr>
          <w:rFonts w:ascii="Times New Roman" w:hAnsi="Times New Roman" w:cs="Times New Roman"/>
        </w:rPr>
        <w:t xml:space="preserve">- </w:t>
      </w:r>
      <w:r w:rsidR="00C6459F" w:rsidRPr="00931609">
        <w:rPr>
          <w:rFonts w:ascii="Times New Roman" w:hAnsi="Times New Roman" w:cs="Times New Roman"/>
        </w:rPr>
        <w:t xml:space="preserve">(1) Müfettişlerin görevlerini icra ederken ve rapor düzenlerken esas almaları gereken hukuk normlarının </w:t>
      </w:r>
      <w:r w:rsidR="004C6421" w:rsidRPr="00931609">
        <w:rPr>
          <w:rFonts w:ascii="Times New Roman" w:hAnsi="Times New Roman" w:cs="Times New Roman"/>
        </w:rPr>
        <w:t xml:space="preserve">aynı konuda farklı </w:t>
      </w:r>
      <w:r w:rsidR="00C6459F" w:rsidRPr="00931609">
        <w:rPr>
          <w:rFonts w:ascii="Times New Roman" w:hAnsi="Times New Roman" w:cs="Times New Roman"/>
        </w:rPr>
        <w:t xml:space="preserve">hükümler </w:t>
      </w:r>
      <w:r w:rsidR="000954F5" w:rsidRPr="00931609">
        <w:rPr>
          <w:rFonts w:ascii="Times New Roman" w:hAnsi="Times New Roman" w:cs="Times New Roman"/>
        </w:rPr>
        <w:t>içermesi halinde</w:t>
      </w:r>
      <w:r w:rsidR="00911D15" w:rsidRPr="00931609">
        <w:rPr>
          <w:rFonts w:ascii="Times New Roman" w:hAnsi="Times New Roman" w:cs="Times New Roman"/>
        </w:rPr>
        <w:t xml:space="preserve"> </w:t>
      </w:r>
      <w:r w:rsidR="000262A4" w:rsidRPr="00931609">
        <w:rPr>
          <w:rFonts w:ascii="Times New Roman" w:hAnsi="Times New Roman" w:cs="Times New Roman"/>
        </w:rPr>
        <w:t xml:space="preserve">itibar edilecek </w:t>
      </w:r>
      <w:r w:rsidR="00911D15" w:rsidRPr="00931609">
        <w:rPr>
          <w:rFonts w:ascii="Times New Roman" w:hAnsi="Times New Roman" w:cs="Times New Roman"/>
        </w:rPr>
        <w:t xml:space="preserve">hukuk normu, bu maddedeki ilkeler çerçevesinde tespit edilir. </w:t>
      </w:r>
      <w:r w:rsidR="00C6459F" w:rsidRPr="00931609">
        <w:rPr>
          <w:rFonts w:ascii="Times New Roman" w:hAnsi="Times New Roman" w:cs="Times New Roman"/>
        </w:rPr>
        <w:t xml:space="preserve"> </w:t>
      </w:r>
    </w:p>
    <w:p w14:paraId="18DB45E7" w14:textId="77777777" w:rsidR="00A07797" w:rsidRPr="00931609" w:rsidRDefault="00C645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186F13" w:rsidRPr="00931609">
        <w:rPr>
          <w:rFonts w:ascii="Times New Roman" w:hAnsi="Times New Roman" w:cs="Times New Roman"/>
        </w:rPr>
        <w:t xml:space="preserve">) </w:t>
      </w:r>
      <w:r w:rsidR="00A07797" w:rsidRPr="00931609">
        <w:rPr>
          <w:rFonts w:ascii="Times New Roman" w:hAnsi="Times New Roman" w:cs="Times New Roman"/>
        </w:rPr>
        <w:t xml:space="preserve">a) Üst </w:t>
      </w:r>
      <w:r w:rsidR="004172A2" w:rsidRPr="00931609">
        <w:rPr>
          <w:rFonts w:ascii="Times New Roman" w:hAnsi="Times New Roman" w:cs="Times New Roman"/>
        </w:rPr>
        <w:t xml:space="preserve">hukuk </w:t>
      </w:r>
      <w:r w:rsidR="00A07797" w:rsidRPr="00931609">
        <w:rPr>
          <w:rFonts w:ascii="Times New Roman" w:hAnsi="Times New Roman" w:cs="Times New Roman"/>
        </w:rPr>
        <w:t>norm</w:t>
      </w:r>
      <w:r w:rsidR="004172A2" w:rsidRPr="00931609">
        <w:rPr>
          <w:rFonts w:ascii="Times New Roman" w:hAnsi="Times New Roman" w:cs="Times New Roman"/>
        </w:rPr>
        <w:t>u</w:t>
      </w:r>
      <w:r w:rsidR="00A07797" w:rsidRPr="00931609">
        <w:rPr>
          <w:rFonts w:ascii="Times New Roman" w:hAnsi="Times New Roman" w:cs="Times New Roman"/>
        </w:rPr>
        <w:t xml:space="preserve"> ile alt </w:t>
      </w:r>
      <w:r w:rsidR="004172A2" w:rsidRPr="00931609">
        <w:rPr>
          <w:rFonts w:ascii="Times New Roman" w:hAnsi="Times New Roman" w:cs="Times New Roman"/>
        </w:rPr>
        <w:t xml:space="preserve">hukuk </w:t>
      </w:r>
      <w:r w:rsidR="00A07797" w:rsidRPr="00931609">
        <w:rPr>
          <w:rFonts w:ascii="Times New Roman" w:hAnsi="Times New Roman" w:cs="Times New Roman"/>
        </w:rPr>
        <w:t>norm</w:t>
      </w:r>
      <w:r w:rsidR="004172A2" w:rsidRPr="00931609">
        <w:rPr>
          <w:rFonts w:ascii="Times New Roman" w:hAnsi="Times New Roman" w:cs="Times New Roman"/>
        </w:rPr>
        <w:t>u</w:t>
      </w:r>
      <w:r w:rsidR="00A07797" w:rsidRPr="00931609">
        <w:rPr>
          <w:rFonts w:ascii="Times New Roman" w:hAnsi="Times New Roman" w:cs="Times New Roman"/>
        </w:rPr>
        <w:t xml:space="preserve"> arasında </w:t>
      </w:r>
      <w:r w:rsidR="004C6421" w:rsidRPr="00931609">
        <w:rPr>
          <w:rFonts w:ascii="Times New Roman" w:hAnsi="Times New Roman" w:cs="Times New Roman"/>
        </w:rPr>
        <w:t>farklılık</w:t>
      </w:r>
      <w:r w:rsidR="00A07797" w:rsidRPr="00931609">
        <w:rPr>
          <w:rFonts w:ascii="Times New Roman" w:hAnsi="Times New Roman" w:cs="Times New Roman"/>
        </w:rPr>
        <w:t xml:space="preserve"> bulunması halinde üst norm esas alınır.</w:t>
      </w:r>
    </w:p>
    <w:p w14:paraId="2F156431" w14:textId="77777777" w:rsidR="00186F13"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w:t>
      </w:r>
      <w:r w:rsidR="00186F13" w:rsidRPr="00931609">
        <w:rPr>
          <w:rFonts w:ascii="Times New Roman" w:hAnsi="Times New Roman" w:cs="Times New Roman"/>
        </w:rPr>
        <w:t>Aynı düzeydeki</w:t>
      </w:r>
      <w:r w:rsidR="004C6421" w:rsidRPr="00931609">
        <w:rPr>
          <w:rFonts w:ascii="Times New Roman" w:hAnsi="Times New Roman" w:cs="Times New Roman"/>
        </w:rPr>
        <w:t xml:space="preserve"> hukuk normları arasında farklılık</w:t>
      </w:r>
      <w:r w:rsidR="00186F13" w:rsidRPr="00931609">
        <w:rPr>
          <w:rFonts w:ascii="Times New Roman" w:hAnsi="Times New Roman" w:cs="Times New Roman"/>
        </w:rPr>
        <w:t xml:space="preserve"> bulunduğu takdirde;</w:t>
      </w:r>
    </w:p>
    <w:p w14:paraId="62B18B42" w14:textId="77777777" w:rsidR="00186F13"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bCs/>
          <w:iCs/>
          <w:lang w:bidi="tr-TR"/>
        </w:rPr>
      </w:pPr>
      <w:r w:rsidRPr="00931609">
        <w:rPr>
          <w:rFonts w:ascii="Times New Roman" w:hAnsi="Times New Roman" w:cs="Times New Roman"/>
          <w:bCs/>
          <w:iCs/>
          <w:lang w:bidi="tr-TR"/>
        </w:rPr>
        <w:t>1</w:t>
      </w:r>
      <w:r w:rsidR="00186F13" w:rsidRPr="00931609">
        <w:rPr>
          <w:rFonts w:ascii="Times New Roman" w:hAnsi="Times New Roman" w:cs="Times New Roman"/>
          <w:bCs/>
          <w:iCs/>
          <w:lang w:bidi="tr-TR"/>
        </w:rPr>
        <w:t>) Önceki norm ile sonraki normun her ikisi de genel nitelikte ise sonraki norm;</w:t>
      </w:r>
    </w:p>
    <w:p w14:paraId="50384C8D" w14:textId="77777777" w:rsidR="00186F13"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bCs/>
          <w:iCs/>
          <w:lang w:bidi="tr-TR"/>
        </w:rPr>
      </w:pPr>
      <w:r w:rsidRPr="00931609">
        <w:rPr>
          <w:rFonts w:ascii="Times New Roman" w:hAnsi="Times New Roman" w:cs="Times New Roman"/>
          <w:bCs/>
          <w:iCs/>
          <w:lang w:bidi="tr-TR"/>
        </w:rPr>
        <w:t>2</w:t>
      </w:r>
      <w:r w:rsidR="00186F13" w:rsidRPr="00931609">
        <w:rPr>
          <w:rFonts w:ascii="Times New Roman" w:hAnsi="Times New Roman" w:cs="Times New Roman"/>
          <w:bCs/>
          <w:iCs/>
          <w:lang w:bidi="tr-TR"/>
        </w:rPr>
        <w:t>) Önceki norm genel, sonraki norm özel nitelikte ise sonraki özel norm;</w:t>
      </w:r>
    </w:p>
    <w:p w14:paraId="1ADD9471" w14:textId="77777777" w:rsidR="00186F13"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bCs/>
          <w:iCs/>
          <w:lang w:bidi="tr-TR"/>
        </w:rPr>
      </w:pPr>
      <w:r w:rsidRPr="00931609">
        <w:rPr>
          <w:rFonts w:ascii="Times New Roman" w:hAnsi="Times New Roman" w:cs="Times New Roman"/>
          <w:bCs/>
          <w:iCs/>
          <w:lang w:bidi="tr-TR"/>
        </w:rPr>
        <w:t>3</w:t>
      </w:r>
      <w:r w:rsidR="00186F13" w:rsidRPr="00931609">
        <w:rPr>
          <w:rFonts w:ascii="Times New Roman" w:hAnsi="Times New Roman" w:cs="Times New Roman"/>
          <w:bCs/>
          <w:iCs/>
          <w:lang w:bidi="tr-TR"/>
        </w:rPr>
        <w:t>) Önceki norm özel, sonraki norm genel nitelikte ise önceki özel norm;</w:t>
      </w:r>
    </w:p>
    <w:p w14:paraId="41947703" w14:textId="77777777" w:rsidR="00186F13" w:rsidRPr="00931609" w:rsidRDefault="00186F1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bCs/>
          <w:iCs/>
          <w:lang w:bidi="tr-TR"/>
        </w:rPr>
      </w:pPr>
      <w:proofErr w:type="gramStart"/>
      <w:r w:rsidRPr="00931609">
        <w:rPr>
          <w:rFonts w:ascii="Times New Roman" w:hAnsi="Times New Roman" w:cs="Times New Roman"/>
          <w:bCs/>
          <w:iCs/>
          <w:lang w:bidi="tr-TR"/>
        </w:rPr>
        <w:t>esas</w:t>
      </w:r>
      <w:proofErr w:type="gramEnd"/>
      <w:r w:rsidRPr="00931609">
        <w:rPr>
          <w:rFonts w:ascii="Times New Roman" w:hAnsi="Times New Roman" w:cs="Times New Roman"/>
          <w:bCs/>
          <w:iCs/>
          <w:lang w:bidi="tr-TR"/>
        </w:rPr>
        <w:t xml:space="preserve"> alınır.</w:t>
      </w:r>
    </w:p>
    <w:p w14:paraId="77A67E43" w14:textId="77777777" w:rsidR="00186F13" w:rsidRPr="00931609" w:rsidRDefault="00A07797" w:rsidP="00931609">
      <w:pPr>
        <w:ind w:firstLine="709"/>
        <w:jc w:val="both"/>
        <w:rPr>
          <w:rFonts w:ascii="Times New Roman" w:eastAsia="Calibri" w:hAnsi="Times New Roman" w:cs="Times New Roman"/>
          <w:sz w:val="24"/>
          <w:lang w:eastAsia="en-US"/>
        </w:rPr>
      </w:pPr>
      <w:r w:rsidRPr="00931609">
        <w:rPr>
          <w:rFonts w:ascii="Times New Roman" w:hAnsi="Times New Roman" w:cs="Times New Roman"/>
          <w:bCs/>
          <w:iCs/>
          <w:sz w:val="24"/>
          <w:lang w:bidi="tr-TR"/>
        </w:rPr>
        <w:t>b</w:t>
      </w:r>
      <w:r w:rsidR="00186F13" w:rsidRPr="00931609">
        <w:rPr>
          <w:rFonts w:ascii="Times New Roman" w:hAnsi="Times New Roman" w:cs="Times New Roman"/>
          <w:bCs/>
          <w:iCs/>
          <w:sz w:val="24"/>
          <w:lang w:bidi="tr-TR"/>
        </w:rPr>
        <w:t>) Bir hukuk normunu i</w:t>
      </w:r>
      <w:r w:rsidR="00186F13" w:rsidRPr="00931609">
        <w:rPr>
          <w:rFonts w:ascii="Times New Roman" w:eastAsia="Calibri" w:hAnsi="Times New Roman" w:cs="Times New Roman"/>
          <w:sz w:val="24"/>
          <w:lang w:eastAsia="en-US"/>
        </w:rPr>
        <w:t>lga eden normun kaldırılması, ilga edilmiş norma tekrar geçerlilik kazandırmaz.</w:t>
      </w:r>
    </w:p>
    <w:p w14:paraId="4946B7D1" w14:textId="77777777" w:rsidR="00A07797" w:rsidRPr="00931609" w:rsidRDefault="00C645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A07797" w:rsidRPr="00931609">
        <w:rPr>
          <w:rFonts w:ascii="Times New Roman" w:hAnsi="Times New Roman" w:cs="Times New Roman"/>
        </w:rPr>
        <w:t>) a) Hukuk normları, üstünlük sırasına göre yukarıdan aşağıya doğru şu şekilde sıralanır:</w:t>
      </w:r>
    </w:p>
    <w:p w14:paraId="3906A0EC" w14:textId="77777777" w:rsidR="00A07797"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 Anayasa,</w:t>
      </w:r>
    </w:p>
    <w:p w14:paraId="4E5848F6" w14:textId="77777777" w:rsidR="00A07797"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Kanun</w:t>
      </w:r>
      <w:r w:rsidR="00266D4C" w:rsidRPr="00931609">
        <w:rPr>
          <w:rFonts w:ascii="Times New Roman" w:hAnsi="Times New Roman" w:cs="Times New Roman"/>
        </w:rPr>
        <w:t>,</w:t>
      </w:r>
    </w:p>
    <w:p w14:paraId="2BF3ED4B" w14:textId="77777777" w:rsidR="00A07797"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 Cumhurbaşkanlığı kararnamesi,</w:t>
      </w:r>
    </w:p>
    <w:p w14:paraId="47E32D9D" w14:textId="77777777" w:rsidR="00A07797"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4) Cumhurbaşkanı kararı ile Cumhurbaşkanı tarafından çıkarılan yönetmelikler ve diğer düzenleyici işlemler,</w:t>
      </w:r>
    </w:p>
    <w:p w14:paraId="7159B1EE" w14:textId="77777777" w:rsidR="00A07797"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 Bakanlıklar tarafından çıkarılan yönetmelikler ve diğer düzenleyici işlemler,</w:t>
      </w:r>
    </w:p>
    <w:p w14:paraId="190BE5C2" w14:textId="77777777" w:rsidR="00A07797"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 Kamu tüzel kişileri tarafından çıkarılan yönetmelikler ve diğer düzenleyici işlemler.</w:t>
      </w:r>
    </w:p>
    <w:p w14:paraId="787A0556" w14:textId="77777777" w:rsidR="00A07797" w:rsidRPr="00931609" w:rsidRDefault="00A0779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Usulüne göre yürürlüğe konulmuş milletlerarası </w:t>
      </w:r>
      <w:proofErr w:type="spellStart"/>
      <w:r w:rsidRPr="00931609">
        <w:rPr>
          <w:rFonts w:ascii="Times New Roman" w:hAnsi="Times New Roman" w:cs="Times New Roman"/>
        </w:rPr>
        <w:t>andlaşmalar</w:t>
      </w:r>
      <w:proofErr w:type="spellEnd"/>
      <w:r w:rsidRPr="00931609">
        <w:rPr>
          <w:rFonts w:ascii="Times New Roman" w:hAnsi="Times New Roman" w:cs="Times New Roman"/>
        </w:rPr>
        <w:t xml:space="preserve"> kanun hükmündedir. Usulüne göre yürürlüğe konulmuş temel hak ve özgürlüklere ilişkin milletlerarası </w:t>
      </w:r>
      <w:proofErr w:type="spellStart"/>
      <w:r w:rsidRPr="00931609">
        <w:rPr>
          <w:rFonts w:ascii="Times New Roman" w:hAnsi="Times New Roman" w:cs="Times New Roman"/>
        </w:rPr>
        <w:t>andlaşmalarla</w:t>
      </w:r>
      <w:proofErr w:type="spellEnd"/>
      <w:r w:rsidRPr="00931609">
        <w:rPr>
          <w:rFonts w:ascii="Times New Roman" w:hAnsi="Times New Roman" w:cs="Times New Roman"/>
        </w:rPr>
        <w:t xml:space="preserve"> kanunların aynı konuda farklı hükümler içermesi halinde milletlerarası </w:t>
      </w:r>
      <w:proofErr w:type="spellStart"/>
      <w:r w:rsidRPr="00931609">
        <w:rPr>
          <w:rFonts w:ascii="Times New Roman" w:hAnsi="Times New Roman" w:cs="Times New Roman"/>
        </w:rPr>
        <w:t>andlaşma</w:t>
      </w:r>
      <w:proofErr w:type="spellEnd"/>
      <w:r w:rsidRPr="00931609">
        <w:rPr>
          <w:rFonts w:ascii="Times New Roman" w:hAnsi="Times New Roman" w:cs="Times New Roman"/>
        </w:rPr>
        <w:t xml:space="preserve"> hükümleri esas alınır.</w:t>
      </w:r>
    </w:p>
    <w:p w14:paraId="7C2BA77B" w14:textId="77777777" w:rsidR="00A07797" w:rsidRPr="00931609" w:rsidRDefault="00A51BD0" w:rsidP="00931609">
      <w:pPr>
        <w:ind w:firstLine="709"/>
        <w:jc w:val="both"/>
        <w:rPr>
          <w:rFonts w:ascii="Times New Roman" w:eastAsia="Calibri" w:hAnsi="Times New Roman" w:cs="Times New Roman"/>
          <w:sz w:val="24"/>
          <w:lang w:eastAsia="en-US"/>
        </w:rPr>
      </w:pPr>
      <w:r w:rsidRPr="00931609">
        <w:rPr>
          <w:rFonts w:ascii="Times New Roman" w:hAnsi="Times New Roman" w:cs="Times New Roman"/>
          <w:sz w:val="24"/>
        </w:rPr>
        <w:t xml:space="preserve">c) </w:t>
      </w:r>
      <w:r w:rsidR="00A07797" w:rsidRPr="00931609">
        <w:rPr>
          <w:rFonts w:ascii="Times New Roman" w:hAnsi="Times New Roman" w:cs="Times New Roman"/>
          <w:sz w:val="24"/>
        </w:rPr>
        <w:t>Birbirlerine üstünlükleri olmayan idari makamların çıkardıkları düzenleyici işlemlerin hükümleri arasında farklılık olması halinde; düzenleyici işlemin konusu asıl olarak hangi idari makamın görev ve yetki alanına giriyorsa o idari makamın çıkardığı düzenleyici işlem esas alınır.</w:t>
      </w:r>
    </w:p>
    <w:p w14:paraId="31C5019C" w14:textId="77777777" w:rsidR="00700BA5" w:rsidRPr="00931609" w:rsidRDefault="00C6459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rPr>
      </w:pPr>
      <w:r w:rsidRPr="00931609">
        <w:rPr>
          <w:rFonts w:ascii="Times New Roman" w:hAnsi="Times New Roman" w:cs="Times New Roman"/>
        </w:rPr>
        <w:t>(4</w:t>
      </w:r>
      <w:r w:rsidR="00700BA5" w:rsidRPr="00931609">
        <w:rPr>
          <w:rFonts w:ascii="Times New Roman" w:hAnsi="Times New Roman" w:cs="Times New Roman"/>
        </w:rPr>
        <w:t>) Ceza hukukunda;</w:t>
      </w:r>
    </w:p>
    <w:p w14:paraId="6DDB951C" w14:textId="77777777" w:rsidR="00700BA5" w:rsidRPr="00931609" w:rsidRDefault="00700BA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rPr>
      </w:pPr>
      <w:r w:rsidRPr="00931609">
        <w:rPr>
          <w:rFonts w:ascii="Times New Roman" w:hAnsi="Times New Roman" w:cs="Times New Roman"/>
        </w:rPr>
        <w:t>a) Aleyhteki kanunun geriye yürümesi yasağı</w:t>
      </w:r>
      <w:r w:rsidR="00202653" w:rsidRPr="00931609">
        <w:rPr>
          <w:rFonts w:ascii="Times New Roman" w:hAnsi="Times New Roman" w:cs="Times New Roman"/>
        </w:rPr>
        <w:t>na</w:t>
      </w:r>
      <w:r w:rsidRPr="00931609">
        <w:rPr>
          <w:rFonts w:ascii="Times New Roman" w:hAnsi="Times New Roman" w:cs="Times New Roman"/>
        </w:rPr>
        <w:t>,</w:t>
      </w:r>
    </w:p>
    <w:p w14:paraId="1BF45267" w14:textId="77777777" w:rsidR="00700BA5" w:rsidRPr="00931609" w:rsidRDefault="00700BA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rPr>
      </w:pPr>
      <w:r w:rsidRPr="00931609">
        <w:rPr>
          <w:rFonts w:ascii="Times New Roman" w:hAnsi="Times New Roman" w:cs="Times New Roman"/>
        </w:rPr>
        <w:t>b) Lehteki kanunun geriye yürümesi zorunluluğu</w:t>
      </w:r>
      <w:r w:rsidR="00202653" w:rsidRPr="00931609">
        <w:rPr>
          <w:rFonts w:ascii="Times New Roman" w:hAnsi="Times New Roman" w:cs="Times New Roman"/>
        </w:rPr>
        <w:t>na</w:t>
      </w:r>
      <w:r w:rsidRPr="00931609">
        <w:rPr>
          <w:rFonts w:ascii="Times New Roman" w:hAnsi="Times New Roman" w:cs="Times New Roman"/>
        </w:rPr>
        <w:t>,</w:t>
      </w:r>
    </w:p>
    <w:p w14:paraId="0709FD62" w14:textId="77777777" w:rsidR="00186F13" w:rsidRPr="00931609" w:rsidRDefault="0020265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rPr>
      </w:pPr>
      <w:proofErr w:type="gramStart"/>
      <w:r w:rsidRPr="00931609">
        <w:rPr>
          <w:rFonts w:ascii="Times New Roman" w:hAnsi="Times New Roman" w:cs="Times New Roman"/>
        </w:rPr>
        <w:t>göre</w:t>
      </w:r>
      <w:proofErr w:type="gramEnd"/>
      <w:r w:rsidR="005337BB" w:rsidRPr="00931609">
        <w:rPr>
          <w:rFonts w:ascii="Times New Roman" w:hAnsi="Times New Roman" w:cs="Times New Roman"/>
        </w:rPr>
        <w:t xml:space="preserve"> hareket edilir</w:t>
      </w:r>
      <w:r w:rsidR="00700BA5" w:rsidRPr="00931609">
        <w:rPr>
          <w:rFonts w:ascii="Times New Roman" w:hAnsi="Times New Roman" w:cs="Times New Roman"/>
        </w:rPr>
        <w:t xml:space="preserve">.  </w:t>
      </w:r>
    </w:p>
    <w:p w14:paraId="254A426A" w14:textId="77777777" w:rsidR="00191506" w:rsidRPr="00931609" w:rsidRDefault="0019150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rPr>
          <w:rFonts w:ascii="Times New Roman" w:hAnsi="Times New Roman" w:cs="Times New Roman"/>
        </w:rPr>
      </w:pPr>
    </w:p>
    <w:p w14:paraId="2CE29D9F" w14:textId="77777777" w:rsidR="00755A28" w:rsidRPr="00931609" w:rsidRDefault="00755A2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Rehberler</w:t>
      </w:r>
    </w:p>
    <w:p w14:paraId="0CC5B0AF" w14:textId="77777777" w:rsidR="000D253B" w:rsidRPr="00931609" w:rsidRDefault="0021480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025ABF" w:rsidRPr="00931609">
        <w:rPr>
          <w:rFonts w:ascii="Times New Roman" w:hAnsi="Times New Roman" w:cs="Times New Roman"/>
          <w:b/>
        </w:rPr>
        <w:t>9</w:t>
      </w:r>
      <w:r w:rsidR="007A76DC" w:rsidRPr="00931609">
        <w:rPr>
          <w:rFonts w:ascii="Times New Roman" w:hAnsi="Times New Roman" w:cs="Times New Roman"/>
          <w:b/>
        </w:rPr>
        <w:t>9</w:t>
      </w:r>
      <w:r w:rsidR="00755A28" w:rsidRPr="00931609">
        <w:rPr>
          <w:rFonts w:ascii="Times New Roman" w:hAnsi="Times New Roman" w:cs="Times New Roman"/>
          <w:b/>
        </w:rPr>
        <w:t xml:space="preserve">- </w:t>
      </w:r>
      <w:r w:rsidR="00755A28" w:rsidRPr="00931609">
        <w:rPr>
          <w:rFonts w:ascii="Times New Roman" w:hAnsi="Times New Roman" w:cs="Times New Roman"/>
        </w:rPr>
        <w:t>(1)</w:t>
      </w:r>
      <w:r w:rsidR="00034E39" w:rsidRPr="00931609">
        <w:rPr>
          <w:rFonts w:ascii="Times New Roman" w:hAnsi="Times New Roman" w:cs="Times New Roman"/>
        </w:rPr>
        <w:t xml:space="preserve"> Teftiş</w:t>
      </w:r>
      <w:r w:rsidR="00A83013" w:rsidRPr="00931609">
        <w:rPr>
          <w:rFonts w:ascii="Times New Roman" w:hAnsi="Times New Roman" w:cs="Times New Roman"/>
        </w:rPr>
        <w:t xml:space="preserve"> ve </w:t>
      </w:r>
      <w:r w:rsidR="00034E39" w:rsidRPr="00931609">
        <w:rPr>
          <w:rFonts w:ascii="Times New Roman" w:hAnsi="Times New Roman" w:cs="Times New Roman"/>
        </w:rPr>
        <w:t>denetim rehberleri</w:t>
      </w:r>
      <w:r w:rsidR="000D253B" w:rsidRPr="00931609">
        <w:rPr>
          <w:rFonts w:ascii="Times New Roman" w:hAnsi="Times New Roman" w:cs="Times New Roman"/>
        </w:rPr>
        <w:t>; müfettişlerin teftiş</w:t>
      </w:r>
      <w:r w:rsidR="00A83013" w:rsidRPr="00931609">
        <w:rPr>
          <w:rFonts w:ascii="Times New Roman" w:hAnsi="Times New Roman" w:cs="Times New Roman"/>
        </w:rPr>
        <w:t xml:space="preserve"> ve</w:t>
      </w:r>
      <w:r w:rsidR="000D253B" w:rsidRPr="00931609">
        <w:rPr>
          <w:rFonts w:ascii="Times New Roman" w:hAnsi="Times New Roman" w:cs="Times New Roman"/>
        </w:rPr>
        <w:t xml:space="preserve"> denetim görevlerinin icr</w:t>
      </w:r>
      <w:r w:rsidR="00721692" w:rsidRPr="00931609">
        <w:rPr>
          <w:rFonts w:ascii="Times New Roman" w:hAnsi="Times New Roman" w:cs="Times New Roman"/>
        </w:rPr>
        <w:t>asında</w:t>
      </w:r>
      <w:r w:rsidR="000644A2" w:rsidRPr="00931609">
        <w:rPr>
          <w:rFonts w:ascii="Times New Roman" w:hAnsi="Times New Roman" w:cs="Times New Roman"/>
        </w:rPr>
        <w:t xml:space="preserve"> dikkate almaları gereken yazılı hukuk kaynaklarının yer aldığı</w:t>
      </w:r>
      <w:r w:rsidR="00721692" w:rsidRPr="00931609">
        <w:rPr>
          <w:rFonts w:ascii="Times New Roman" w:hAnsi="Times New Roman" w:cs="Times New Roman"/>
        </w:rPr>
        <w:t xml:space="preserve"> </w:t>
      </w:r>
      <w:r w:rsidR="00DB4433" w:rsidRPr="00931609">
        <w:rPr>
          <w:rFonts w:ascii="Times New Roman" w:hAnsi="Times New Roman" w:cs="Times New Roman"/>
        </w:rPr>
        <w:t>metinler</w:t>
      </w:r>
      <w:r w:rsidR="00721692" w:rsidRPr="00931609">
        <w:rPr>
          <w:rFonts w:ascii="Times New Roman" w:hAnsi="Times New Roman" w:cs="Times New Roman"/>
        </w:rPr>
        <w:t>dir</w:t>
      </w:r>
      <w:r w:rsidR="000D253B" w:rsidRPr="00931609">
        <w:rPr>
          <w:rFonts w:ascii="Times New Roman" w:hAnsi="Times New Roman" w:cs="Times New Roman"/>
        </w:rPr>
        <w:t>.</w:t>
      </w:r>
    </w:p>
    <w:p w14:paraId="1717EDD6" w14:textId="77777777" w:rsidR="00755A28" w:rsidRPr="00931609" w:rsidRDefault="000D253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(2) Müfettişler </w:t>
      </w:r>
      <w:r w:rsidR="00A864CB" w:rsidRPr="00931609">
        <w:rPr>
          <w:rFonts w:ascii="Times New Roman" w:hAnsi="Times New Roman" w:cs="Times New Roman"/>
        </w:rPr>
        <w:t xml:space="preserve">teftiş ve denetim </w:t>
      </w:r>
      <w:r w:rsidRPr="00931609">
        <w:rPr>
          <w:rFonts w:ascii="Times New Roman" w:hAnsi="Times New Roman" w:cs="Times New Roman"/>
        </w:rPr>
        <w:t xml:space="preserve">görevlerini yerine getirirken rehberleri esas alır. Ancak, </w:t>
      </w:r>
      <w:r w:rsidR="0074139F" w:rsidRPr="00931609">
        <w:rPr>
          <w:rFonts w:ascii="Times New Roman" w:hAnsi="Times New Roman" w:cs="Times New Roman"/>
        </w:rPr>
        <w:t>teftiş ve denetim</w:t>
      </w:r>
      <w:r w:rsidR="005F72B5" w:rsidRPr="00931609">
        <w:rPr>
          <w:rFonts w:ascii="Times New Roman" w:hAnsi="Times New Roman" w:cs="Times New Roman"/>
        </w:rPr>
        <w:t xml:space="preserve">de değerlendirilen </w:t>
      </w:r>
      <w:r w:rsidR="0074139F" w:rsidRPr="00931609">
        <w:rPr>
          <w:rFonts w:ascii="Times New Roman" w:hAnsi="Times New Roman" w:cs="Times New Roman"/>
        </w:rPr>
        <w:t>olgu</w:t>
      </w:r>
      <w:r w:rsidR="005F72B5" w:rsidRPr="00931609">
        <w:rPr>
          <w:rFonts w:ascii="Times New Roman" w:hAnsi="Times New Roman" w:cs="Times New Roman"/>
        </w:rPr>
        <w:t>ların</w:t>
      </w:r>
      <w:r w:rsidR="0074139F" w:rsidRPr="00931609">
        <w:rPr>
          <w:rFonts w:ascii="Times New Roman" w:hAnsi="Times New Roman" w:cs="Times New Roman"/>
        </w:rPr>
        <w:t xml:space="preserve"> </w:t>
      </w:r>
      <w:r w:rsidR="007900E3" w:rsidRPr="00931609">
        <w:rPr>
          <w:rFonts w:ascii="Times New Roman" w:hAnsi="Times New Roman" w:cs="Times New Roman"/>
        </w:rPr>
        <w:t xml:space="preserve">nitelik ve </w:t>
      </w:r>
      <w:r w:rsidR="0074139F" w:rsidRPr="00931609">
        <w:rPr>
          <w:rFonts w:ascii="Times New Roman" w:hAnsi="Times New Roman" w:cs="Times New Roman"/>
        </w:rPr>
        <w:t>özelliğine göre</w:t>
      </w:r>
      <w:r w:rsidR="00CB3908" w:rsidRPr="00931609">
        <w:rPr>
          <w:rFonts w:ascii="Times New Roman" w:hAnsi="Times New Roman" w:cs="Times New Roman"/>
        </w:rPr>
        <w:t>,</w:t>
      </w:r>
      <w:r w:rsidR="00A864CB" w:rsidRPr="00931609">
        <w:rPr>
          <w:rFonts w:ascii="Times New Roman" w:hAnsi="Times New Roman" w:cs="Times New Roman"/>
        </w:rPr>
        <w:t xml:space="preserve"> </w:t>
      </w:r>
      <w:r w:rsidRPr="00931609">
        <w:rPr>
          <w:rFonts w:ascii="Times New Roman" w:hAnsi="Times New Roman" w:cs="Times New Roman"/>
        </w:rPr>
        <w:t>rehberlerde yer alma</w:t>
      </w:r>
      <w:r w:rsidR="00DD62C9" w:rsidRPr="00931609">
        <w:rPr>
          <w:rFonts w:ascii="Times New Roman" w:hAnsi="Times New Roman" w:cs="Times New Roman"/>
        </w:rPr>
        <w:t xml:space="preserve">yan </w:t>
      </w:r>
      <w:r w:rsidR="005F72B5" w:rsidRPr="00931609">
        <w:rPr>
          <w:rFonts w:ascii="Times New Roman" w:hAnsi="Times New Roman" w:cs="Times New Roman"/>
        </w:rPr>
        <w:t xml:space="preserve">diğer </w:t>
      </w:r>
      <w:r w:rsidR="00152DF4" w:rsidRPr="00931609">
        <w:rPr>
          <w:rFonts w:ascii="Times New Roman" w:hAnsi="Times New Roman" w:cs="Times New Roman"/>
        </w:rPr>
        <w:t xml:space="preserve">yazılı hukuk kaynaklarından </w:t>
      </w:r>
      <w:r w:rsidR="00B536D3" w:rsidRPr="00931609">
        <w:rPr>
          <w:rFonts w:ascii="Times New Roman" w:hAnsi="Times New Roman" w:cs="Times New Roman"/>
        </w:rPr>
        <w:t>da yararla</w:t>
      </w:r>
      <w:r w:rsidR="00150D36" w:rsidRPr="00931609">
        <w:rPr>
          <w:rFonts w:ascii="Times New Roman" w:hAnsi="Times New Roman" w:cs="Times New Roman"/>
        </w:rPr>
        <w:t>n</w:t>
      </w:r>
      <w:r w:rsidR="004E5593" w:rsidRPr="00931609">
        <w:rPr>
          <w:rFonts w:ascii="Times New Roman" w:hAnsi="Times New Roman" w:cs="Times New Roman"/>
        </w:rPr>
        <w:t>ıl</w:t>
      </w:r>
      <w:r w:rsidR="001059F1" w:rsidRPr="00931609">
        <w:rPr>
          <w:rFonts w:ascii="Times New Roman" w:hAnsi="Times New Roman" w:cs="Times New Roman"/>
        </w:rPr>
        <w:t>abilir</w:t>
      </w:r>
      <w:r w:rsidR="00B536D3" w:rsidRPr="00931609">
        <w:rPr>
          <w:rFonts w:ascii="Times New Roman" w:hAnsi="Times New Roman" w:cs="Times New Roman"/>
        </w:rPr>
        <w:t>.</w:t>
      </w:r>
      <w:r w:rsidR="00DD62C9" w:rsidRPr="00931609">
        <w:rPr>
          <w:rFonts w:ascii="Times New Roman" w:hAnsi="Times New Roman" w:cs="Times New Roman"/>
        </w:rPr>
        <w:t xml:space="preserve"> </w:t>
      </w:r>
      <w:r w:rsidR="00721692" w:rsidRPr="00931609">
        <w:rPr>
          <w:rFonts w:ascii="Times New Roman" w:hAnsi="Times New Roman" w:cs="Times New Roman"/>
        </w:rPr>
        <w:t xml:space="preserve"> </w:t>
      </w:r>
    </w:p>
    <w:p w14:paraId="0C0BF06E" w14:textId="77777777" w:rsidR="00152DF4" w:rsidRPr="00931609" w:rsidRDefault="00152DF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(3) Bu maddenin uygulanmasında “yazılı hukuk kaynakları” ibaresinden; mevzuat ile yargısal ve bilimsel içtihatlar anlaşılır. </w:t>
      </w:r>
    </w:p>
    <w:p w14:paraId="41135C97" w14:textId="77777777" w:rsidR="00765628" w:rsidRPr="00931609" w:rsidRDefault="00765628" w:rsidP="00931609">
      <w:pPr>
        <w:suppressAutoHyphens/>
        <w:ind w:firstLine="709"/>
        <w:jc w:val="both"/>
        <w:rPr>
          <w:rFonts w:ascii="Times New Roman" w:hAnsi="Times New Roman" w:cs="Times New Roman"/>
          <w:b/>
          <w:sz w:val="24"/>
        </w:rPr>
      </w:pPr>
    </w:p>
    <w:p w14:paraId="1ED3E247" w14:textId="77777777" w:rsidR="00684001" w:rsidRPr="00931609" w:rsidRDefault="00684001" w:rsidP="00931609">
      <w:pPr>
        <w:suppressAutoHyphens/>
        <w:ind w:firstLine="709"/>
        <w:jc w:val="both"/>
        <w:rPr>
          <w:rFonts w:ascii="Times New Roman" w:hAnsi="Times New Roman" w:cs="Times New Roman"/>
          <w:b/>
          <w:sz w:val="24"/>
        </w:rPr>
      </w:pPr>
      <w:r w:rsidRPr="00931609">
        <w:rPr>
          <w:rFonts w:ascii="Times New Roman" w:hAnsi="Times New Roman" w:cs="Times New Roman"/>
          <w:b/>
          <w:sz w:val="24"/>
        </w:rPr>
        <w:t>Öngörüş formu</w:t>
      </w:r>
    </w:p>
    <w:p w14:paraId="419C73F7" w14:textId="77777777" w:rsidR="00684001" w:rsidRPr="00931609" w:rsidRDefault="007A76DC" w:rsidP="00931609">
      <w:pPr>
        <w:suppressAutoHyphens/>
        <w:ind w:firstLine="709"/>
        <w:jc w:val="both"/>
        <w:rPr>
          <w:rFonts w:ascii="Times New Roman" w:hAnsi="Times New Roman" w:cs="Times New Roman"/>
          <w:sz w:val="24"/>
        </w:rPr>
      </w:pPr>
      <w:r w:rsidRPr="00931609">
        <w:rPr>
          <w:rFonts w:ascii="Times New Roman" w:hAnsi="Times New Roman" w:cs="Times New Roman"/>
          <w:b/>
          <w:sz w:val="24"/>
        </w:rPr>
        <w:t>MADDE 100</w:t>
      </w:r>
      <w:r w:rsidR="00A32F78" w:rsidRPr="00931609">
        <w:rPr>
          <w:rFonts w:ascii="Times New Roman" w:hAnsi="Times New Roman" w:cs="Times New Roman"/>
          <w:b/>
          <w:sz w:val="24"/>
        </w:rPr>
        <w:t>-</w:t>
      </w:r>
      <w:r w:rsidR="00684001" w:rsidRPr="00931609">
        <w:rPr>
          <w:rFonts w:ascii="Times New Roman" w:hAnsi="Times New Roman" w:cs="Times New Roman"/>
          <w:b/>
          <w:sz w:val="24"/>
        </w:rPr>
        <w:t xml:space="preserve"> </w:t>
      </w:r>
      <w:r w:rsidR="00684001" w:rsidRPr="00931609">
        <w:rPr>
          <w:rFonts w:ascii="Times New Roman" w:hAnsi="Times New Roman" w:cs="Times New Roman"/>
          <w:sz w:val="24"/>
        </w:rPr>
        <w:t xml:space="preserve">(1) Müfettişler araştırma, soruşturma ve disiplin soruşturması çalışmaları hakkında, düzenleyecekleri raporları yetkili mercilere vermeden önce, </w:t>
      </w:r>
      <w:r w:rsidR="00684001" w:rsidRPr="00931609">
        <w:rPr>
          <w:rFonts w:ascii="Times New Roman" w:hAnsi="Times New Roman" w:cs="Times New Roman"/>
          <w:bCs/>
          <w:sz w:val="24"/>
        </w:rPr>
        <w:t>öngörüş formu düzenleyerek Başkanlığa ve</w:t>
      </w:r>
      <w:r w:rsidR="00684001" w:rsidRPr="00931609">
        <w:rPr>
          <w:rFonts w:ascii="Times New Roman" w:hAnsi="Times New Roman" w:cs="Times New Roman"/>
          <w:bCs/>
          <w:sz w:val="24"/>
        </w:rPr>
        <w:softHyphen/>
        <w:t>rirler.</w:t>
      </w:r>
      <w:r w:rsidR="007805AC" w:rsidRPr="00931609">
        <w:rPr>
          <w:rFonts w:ascii="Times New Roman" w:hAnsi="Times New Roman" w:cs="Times New Roman"/>
          <w:bCs/>
          <w:sz w:val="24"/>
        </w:rPr>
        <w:t xml:space="preserve"> Araştırma yapılmaksızın doğrudan </w:t>
      </w:r>
      <w:r w:rsidR="007805AC" w:rsidRPr="00931609">
        <w:rPr>
          <w:rFonts w:ascii="Times New Roman" w:hAnsi="Times New Roman" w:cs="Times New Roman"/>
          <w:sz w:val="24"/>
        </w:rPr>
        <w:t xml:space="preserve">ön inceleme </w:t>
      </w:r>
      <w:r w:rsidR="007758D0" w:rsidRPr="00931609">
        <w:rPr>
          <w:rFonts w:ascii="Times New Roman" w:hAnsi="Times New Roman" w:cs="Times New Roman"/>
          <w:sz w:val="24"/>
        </w:rPr>
        <w:t>görevi ifa</w:t>
      </w:r>
      <w:r w:rsidR="007805AC" w:rsidRPr="00931609">
        <w:rPr>
          <w:rFonts w:ascii="Times New Roman" w:hAnsi="Times New Roman" w:cs="Times New Roman"/>
          <w:sz w:val="24"/>
        </w:rPr>
        <w:t xml:space="preserve"> edilmesi halinde, öngörüş formu Başkanlıkça isten</w:t>
      </w:r>
      <w:r w:rsidR="007758D0" w:rsidRPr="00931609">
        <w:rPr>
          <w:rFonts w:ascii="Times New Roman" w:hAnsi="Times New Roman" w:cs="Times New Roman"/>
          <w:sz w:val="24"/>
        </w:rPr>
        <w:t>diği takdirde</w:t>
      </w:r>
      <w:r w:rsidR="007805AC" w:rsidRPr="00931609">
        <w:rPr>
          <w:rFonts w:ascii="Times New Roman" w:hAnsi="Times New Roman" w:cs="Times New Roman"/>
          <w:sz w:val="24"/>
        </w:rPr>
        <w:t xml:space="preserve"> verilir.</w:t>
      </w:r>
    </w:p>
    <w:p w14:paraId="2A19B116" w14:textId="77777777" w:rsidR="00684001" w:rsidRPr="00931609" w:rsidRDefault="00684001" w:rsidP="00931609">
      <w:pPr>
        <w:suppressAutoHyphens/>
        <w:ind w:firstLine="709"/>
        <w:jc w:val="both"/>
        <w:rPr>
          <w:rFonts w:ascii="Times New Roman" w:hAnsi="Times New Roman" w:cs="Times New Roman"/>
          <w:bCs/>
          <w:sz w:val="24"/>
        </w:rPr>
      </w:pPr>
      <w:r w:rsidRPr="00931609">
        <w:rPr>
          <w:rFonts w:ascii="Times New Roman" w:hAnsi="Times New Roman" w:cs="Times New Roman"/>
          <w:sz w:val="24"/>
        </w:rPr>
        <w:t>(2) Öngörüş formu görev mahallinde verilmemiş ise;</w:t>
      </w:r>
      <w:r w:rsidRPr="00931609">
        <w:rPr>
          <w:rFonts w:ascii="Times New Roman" w:hAnsi="Times New Roman" w:cs="Times New Roman"/>
          <w:bCs/>
          <w:sz w:val="24"/>
        </w:rPr>
        <w:t xml:space="preserve"> </w:t>
      </w:r>
    </w:p>
    <w:p w14:paraId="36AB511D" w14:textId="77777777" w:rsidR="00684001" w:rsidRPr="00931609" w:rsidRDefault="00684001"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a) Çalışma merkezleri dışında ifa edilen görevlerde, mahallinde yürütülen işlem ve faaliyetler tamamladıktan sonra çalışma merkezine dönüşten itibaren,</w:t>
      </w:r>
    </w:p>
    <w:p w14:paraId="6553A13F" w14:textId="77777777" w:rsidR="00684001" w:rsidRPr="00931609" w:rsidRDefault="00684001"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b) Çalışma merkezlerinde ifa edilen görevlerde ise, ilgili kurum ve kuruluşta yürütülen işlem ve faaliyetler tamamlandıktan sonra,</w:t>
      </w:r>
    </w:p>
    <w:p w14:paraId="545DD450" w14:textId="77777777" w:rsidR="00684001" w:rsidRPr="00931609" w:rsidRDefault="00684001" w:rsidP="00931609">
      <w:pPr>
        <w:suppressAutoHyphens/>
        <w:ind w:firstLine="709"/>
        <w:jc w:val="both"/>
        <w:rPr>
          <w:rFonts w:ascii="Times New Roman" w:hAnsi="Times New Roman" w:cs="Times New Roman"/>
          <w:sz w:val="24"/>
        </w:rPr>
      </w:pPr>
      <w:proofErr w:type="gramStart"/>
      <w:r w:rsidRPr="00931609">
        <w:rPr>
          <w:rFonts w:ascii="Times New Roman" w:hAnsi="Times New Roman" w:cs="Times New Roman"/>
          <w:sz w:val="24"/>
        </w:rPr>
        <w:t>en</w:t>
      </w:r>
      <w:proofErr w:type="gramEnd"/>
      <w:r w:rsidRPr="00931609">
        <w:rPr>
          <w:rFonts w:ascii="Times New Roman" w:hAnsi="Times New Roman" w:cs="Times New Roman"/>
          <w:sz w:val="24"/>
        </w:rPr>
        <w:t xml:space="preserve"> geç bir hafta içinde </w:t>
      </w:r>
      <w:r w:rsidRPr="00931609">
        <w:rPr>
          <w:rFonts w:ascii="Times New Roman" w:hAnsi="Times New Roman" w:cs="Times New Roman"/>
          <w:bCs/>
          <w:sz w:val="24"/>
        </w:rPr>
        <w:t>ve</w:t>
      </w:r>
      <w:r w:rsidRPr="00931609">
        <w:rPr>
          <w:rFonts w:ascii="Times New Roman" w:hAnsi="Times New Roman" w:cs="Times New Roman"/>
          <w:bCs/>
          <w:sz w:val="24"/>
        </w:rPr>
        <w:softHyphen/>
        <w:t>rilir.</w:t>
      </w:r>
    </w:p>
    <w:p w14:paraId="2EA6E684" w14:textId="77777777" w:rsidR="00684001" w:rsidRPr="00931609" w:rsidRDefault="00684001" w:rsidP="00931609">
      <w:pPr>
        <w:suppressAutoHyphens/>
        <w:ind w:firstLine="709"/>
        <w:jc w:val="both"/>
        <w:rPr>
          <w:rFonts w:ascii="Times New Roman" w:hAnsi="Times New Roman" w:cs="Times New Roman"/>
          <w:bCs/>
          <w:sz w:val="24"/>
        </w:rPr>
      </w:pPr>
      <w:r w:rsidRPr="00931609">
        <w:rPr>
          <w:rFonts w:ascii="Times New Roman" w:hAnsi="Times New Roman" w:cs="Times New Roman"/>
          <w:bCs/>
          <w:sz w:val="24"/>
        </w:rPr>
        <w:t>(3) Öngörüş formunda, düzenlenmesi düşünülen raporlar ve veri</w:t>
      </w:r>
      <w:r w:rsidRPr="00931609">
        <w:rPr>
          <w:rFonts w:ascii="Times New Roman" w:hAnsi="Times New Roman" w:cs="Times New Roman"/>
          <w:bCs/>
          <w:sz w:val="24"/>
        </w:rPr>
        <w:softHyphen/>
        <w:t>lecekleri merciler kısa gerekçeleriyle belirtilir.</w:t>
      </w:r>
    </w:p>
    <w:p w14:paraId="53E62D8B" w14:textId="77777777" w:rsidR="002D406E" w:rsidRDefault="007805AC" w:rsidP="00931609">
      <w:pPr>
        <w:suppressAutoHyphens/>
        <w:ind w:firstLine="709"/>
        <w:jc w:val="both"/>
        <w:rPr>
          <w:rFonts w:ascii="Times New Roman" w:hAnsi="Times New Roman" w:cs="Times New Roman"/>
          <w:bCs/>
          <w:sz w:val="24"/>
        </w:rPr>
      </w:pPr>
      <w:r w:rsidRPr="00931609">
        <w:rPr>
          <w:rFonts w:ascii="Times New Roman" w:hAnsi="Times New Roman" w:cs="Times New Roman"/>
          <w:bCs/>
          <w:sz w:val="24"/>
        </w:rPr>
        <w:t>(4) Öngörüş f</w:t>
      </w:r>
      <w:r w:rsidR="00684001" w:rsidRPr="00931609">
        <w:rPr>
          <w:rFonts w:ascii="Times New Roman" w:hAnsi="Times New Roman" w:cs="Times New Roman"/>
          <w:bCs/>
          <w:sz w:val="24"/>
        </w:rPr>
        <w:t xml:space="preserve">ormu bağlayıcı değildir. </w:t>
      </w:r>
      <w:r w:rsidR="00684001" w:rsidRPr="00931609">
        <w:rPr>
          <w:rFonts w:ascii="Times New Roman" w:hAnsi="Times New Roman" w:cs="Times New Roman"/>
          <w:sz w:val="24"/>
        </w:rPr>
        <w:t>Araştırma, ön inceleme, soruşturma ve disiplin soruşturması</w:t>
      </w:r>
      <w:r w:rsidR="00684001" w:rsidRPr="00931609">
        <w:rPr>
          <w:rFonts w:ascii="Times New Roman" w:hAnsi="Times New Roman" w:cs="Times New Roman"/>
          <w:bCs/>
          <w:sz w:val="24"/>
        </w:rPr>
        <w:t xml:space="preserve"> ça</w:t>
      </w:r>
      <w:r w:rsidR="00684001" w:rsidRPr="00931609">
        <w:rPr>
          <w:rFonts w:ascii="Times New Roman" w:hAnsi="Times New Roman" w:cs="Times New Roman"/>
          <w:bCs/>
          <w:sz w:val="24"/>
        </w:rPr>
        <w:softHyphen/>
        <w:t>lışması süresince ortaya çıkacak yeni bulgular, tespit edilecek yar</w:t>
      </w:r>
      <w:r w:rsidR="00684001" w:rsidRPr="00931609">
        <w:rPr>
          <w:rFonts w:ascii="Times New Roman" w:hAnsi="Times New Roman" w:cs="Times New Roman"/>
          <w:bCs/>
          <w:sz w:val="24"/>
        </w:rPr>
        <w:softHyphen/>
        <w:t>gı kararları, ifadelerde belirtilen yeni hususlar, hakkında işlem yapılan memur veya diğer kamu görevlisinin ifadesinin ekinde gönderilen belgele</w:t>
      </w:r>
      <w:r w:rsidR="00A878E4" w:rsidRPr="00931609">
        <w:rPr>
          <w:rFonts w:ascii="Times New Roman" w:hAnsi="Times New Roman" w:cs="Times New Roman"/>
          <w:bCs/>
          <w:sz w:val="24"/>
        </w:rPr>
        <w:t>r gibi nedenlerle</w:t>
      </w:r>
      <w:r w:rsidR="00684001" w:rsidRPr="00931609">
        <w:rPr>
          <w:rFonts w:ascii="Times New Roman" w:hAnsi="Times New Roman" w:cs="Times New Roman"/>
          <w:bCs/>
          <w:sz w:val="24"/>
        </w:rPr>
        <w:t xml:space="preserve"> müfettişler öngörüş ve düşüncelerini değiştirebilirler.</w:t>
      </w:r>
    </w:p>
    <w:p w14:paraId="406E144C" w14:textId="77777777" w:rsidR="007805AC" w:rsidRPr="00931609" w:rsidRDefault="007805AC" w:rsidP="00931609">
      <w:pPr>
        <w:suppressAutoHyphens/>
        <w:ind w:firstLine="709"/>
        <w:jc w:val="both"/>
        <w:rPr>
          <w:rFonts w:ascii="Times New Roman" w:hAnsi="Times New Roman" w:cs="Times New Roman"/>
          <w:b/>
          <w:sz w:val="24"/>
        </w:rPr>
      </w:pPr>
      <w:r w:rsidRPr="00931609">
        <w:rPr>
          <w:rFonts w:ascii="Times New Roman" w:hAnsi="Times New Roman" w:cs="Times New Roman"/>
          <w:b/>
          <w:sz w:val="24"/>
        </w:rPr>
        <w:t>Süre</w:t>
      </w:r>
    </w:p>
    <w:p w14:paraId="5A0D898A" w14:textId="77777777" w:rsidR="006665B9" w:rsidRPr="00931609" w:rsidRDefault="007805AC" w:rsidP="00931609">
      <w:pPr>
        <w:suppressAutoHyphens/>
        <w:ind w:firstLine="709"/>
        <w:jc w:val="both"/>
        <w:rPr>
          <w:rFonts w:ascii="Times New Roman" w:hAnsi="Times New Roman" w:cs="Times New Roman"/>
          <w:sz w:val="24"/>
        </w:rPr>
      </w:pPr>
      <w:r w:rsidRPr="00931609">
        <w:rPr>
          <w:rFonts w:ascii="Times New Roman" w:hAnsi="Times New Roman" w:cs="Times New Roman"/>
          <w:b/>
          <w:sz w:val="24"/>
        </w:rPr>
        <w:t>MADDE 1</w:t>
      </w:r>
      <w:r w:rsidR="007A76DC" w:rsidRPr="00931609">
        <w:rPr>
          <w:rFonts w:ascii="Times New Roman" w:hAnsi="Times New Roman" w:cs="Times New Roman"/>
          <w:b/>
          <w:sz w:val="24"/>
        </w:rPr>
        <w:t>01</w:t>
      </w:r>
      <w:r w:rsidRPr="00931609">
        <w:rPr>
          <w:rFonts w:ascii="Times New Roman" w:hAnsi="Times New Roman" w:cs="Times New Roman"/>
          <w:b/>
          <w:sz w:val="24"/>
        </w:rPr>
        <w:t>-</w:t>
      </w:r>
      <w:r w:rsidR="006665B9" w:rsidRPr="00931609">
        <w:rPr>
          <w:rFonts w:ascii="Times New Roman" w:hAnsi="Times New Roman" w:cs="Times New Roman"/>
          <w:sz w:val="24"/>
        </w:rPr>
        <w:t xml:space="preserve"> (1) Mevzuattaki özel hükümler saklı kalmak kaydıyla;</w:t>
      </w:r>
    </w:p>
    <w:p w14:paraId="54625C7B" w14:textId="77777777" w:rsidR="006665B9" w:rsidRPr="00931609" w:rsidRDefault="006665B9"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a) Kendilerine çalışma merkezleri dışında araştırma, ön inceleme, soruşturma ve disiplin soruşturması görevi verilen müfettişler ile genel veya özel teftiş veya denetimde görevli </w:t>
      </w:r>
      <w:r w:rsidRPr="00931609">
        <w:rPr>
          <w:rFonts w:ascii="Times New Roman" w:hAnsi="Times New Roman" w:cs="Times New Roman"/>
          <w:sz w:val="24"/>
        </w:rPr>
        <w:lastRenderedPageBreak/>
        <w:t>müfettişler gerek resen gerekse ihbar ve şikâyet üzerine el koydukları araştırma, ön inceleme, soruşturma ve disiplin soruşturmalarını çalışma merkezlerine döndükleri tarihten,</w:t>
      </w:r>
    </w:p>
    <w:p w14:paraId="5C82C35B" w14:textId="77777777" w:rsidR="006665B9" w:rsidRPr="00931609" w:rsidRDefault="006665B9"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b) Çalışma merkezlerinde araştırma, ön inceleme, soruşturma ve disiplin soruşturması görevi verilen müfettişler ise görev emrinin tebliğ edildiği tarihten,</w:t>
      </w:r>
    </w:p>
    <w:p w14:paraId="1F8D70BF" w14:textId="77777777" w:rsidR="006665B9" w:rsidRPr="00931609" w:rsidRDefault="006665B9" w:rsidP="00931609">
      <w:pPr>
        <w:suppressAutoHyphens/>
        <w:ind w:firstLine="709"/>
        <w:jc w:val="both"/>
        <w:rPr>
          <w:rFonts w:ascii="Times New Roman" w:hAnsi="Times New Roman" w:cs="Times New Roman"/>
          <w:sz w:val="24"/>
        </w:rPr>
      </w:pPr>
      <w:proofErr w:type="gramStart"/>
      <w:r w:rsidRPr="00931609">
        <w:rPr>
          <w:rFonts w:ascii="Times New Roman" w:hAnsi="Times New Roman" w:cs="Times New Roman"/>
          <w:sz w:val="24"/>
        </w:rPr>
        <w:t>itibaren</w:t>
      </w:r>
      <w:proofErr w:type="gramEnd"/>
      <w:r w:rsidRPr="00931609">
        <w:rPr>
          <w:rFonts w:ascii="Times New Roman" w:hAnsi="Times New Roman" w:cs="Times New Roman"/>
          <w:sz w:val="24"/>
        </w:rPr>
        <w:t> zamanaşımı süresi göz önünde bulundurulmak şartıyla en geç üç ay içerisinde tamamlayarak, düzenleyecekleri raporları yetkili mercilere vermekle yükümlüdürler.</w:t>
      </w:r>
    </w:p>
    <w:p w14:paraId="102B1E70" w14:textId="77777777" w:rsidR="006665B9" w:rsidRPr="00931609" w:rsidRDefault="006665B9"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(2) Maddi veya hukuki sebeplerle üç ay içerisinde tamamlanması mümkün olmayan görevler için gerekçesi belirtilmek suretiyle Başkanlıktan ek süre istenebilir.</w:t>
      </w:r>
    </w:p>
    <w:p w14:paraId="613B7A5D" w14:textId="77777777" w:rsidR="00C45BDD" w:rsidRPr="00931609" w:rsidRDefault="00C45BD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41D22D28"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Devir </w:t>
      </w:r>
    </w:p>
    <w:p w14:paraId="371B3C89" w14:textId="77777777" w:rsidR="00684001" w:rsidRPr="00931609" w:rsidRDefault="007A76D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102</w:t>
      </w:r>
      <w:r w:rsidR="00684001" w:rsidRPr="00931609">
        <w:rPr>
          <w:rFonts w:ascii="Times New Roman" w:hAnsi="Times New Roman" w:cs="Times New Roman"/>
          <w:b/>
        </w:rPr>
        <w:t>-</w:t>
      </w:r>
      <w:r w:rsidR="00684001" w:rsidRPr="00931609">
        <w:rPr>
          <w:rFonts w:ascii="Times New Roman" w:hAnsi="Times New Roman" w:cs="Times New Roman"/>
        </w:rPr>
        <w:t xml:space="preserve"> (1) Müfettişler, Bakan onayına dayalı olarak yürüttükleri araştırma, ön inceleme, disiplin soruşturması ve soruşturma görevleri sırasında, diğer yetkili mercilerin onayları ile başlatılan ve henüz bitirilmeyip raporu yetkili mercilere teslim edilmemiş bu tür görevlere ilişkin bilgi ve belgeleri yazı ile devir alırlar.</w:t>
      </w:r>
    </w:p>
    <w:p w14:paraId="2AEE27EA"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jc w:val="both"/>
        <w:rPr>
          <w:rFonts w:ascii="Times New Roman" w:hAnsi="Times New Roman" w:cs="Times New Roman"/>
        </w:rPr>
      </w:pPr>
    </w:p>
    <w:p w14:paraId="0D7E152D"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Görevden çekinme </w:t>
      </w:r>
    </w:p>
    <w:p w14:paraId="38FF18AB" w14:textId="77777777" w:rsidR="00684001" w:rsidRPr="00931609" w:rsidRDefault="007A76DC"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103</w:t>
      </w:r>
      <w:r w:rsidR="00A32F78" w:rsidRPr="00931609">
        <w:rPr>
          <w:rFonts w:ascii="Times New Roman" w:hAnsi="Times New Roman" w:cs="Times New Roman"/>
          <w:b/>
        </w:rPr>
        <w:t>-</w:t>
      </w:r>
      <w:r w:rsidR="00684001" w:rsidRPr="00931609">
        <w:rPr>
          <w:rFonts w:ascii="Times New Roman" w:hAnsi="Times New Roman" w:cs="Times New Roman"/>
        </w:rPr>
        <w:t xml:space="preserve"> (1) Müfettişler, teftiş, denetim ve </w:t>
      </w:r>
      <w:r w:rsidR="0039597F" w:rsidRPr="00931609">
        <w:rPr>
          <w:rFonts w:ascii="Times New Roman" w:hAnsi="Times New Roman" w:cs="Times New Roman"/>
        </w:rPr>
        <w:t xml:space="preserve">inceleme </w:t>
      </w:r>
      <w:r w:rsidR="00684001" w:rsidRPr="00931609">
        <w:rPr>
          <w:rFonts w:ascii="Times New Roman" w:hAnsi="Times New Roman" w:cs="Times New Roman"/>
        </w:rPr>
        <w:t>haricindeki diğer görevlerinde;</w:t>
      </w:r>
    </w:p>
    <w:p w14:paraId="2D62303D"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 Hakkında bu işlemlerin yapıldığı kişi ile kendisinin veya eşinin üçüncü dereceye kadar kan ve evlilik bağı sona ermiş olsa bile ikinci dereceye kadar kayın hısımlığı bulunması,</w:t>
      </w:r>
    </w:p>
    <w:p w14:paraId="2AE15F04"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Sonradan ortadan kalksa bile aralarında evlilik, vesayet, kayyumluk veya evlat edinme bağlantısı bulunması, </w:t>
      </w:r>
    </w:p>
    <w:p w14:paraId="2306E18A"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c) Daha önce maiyet ve amir ilişkisi içinde çalışmış olması, bu durumun yapacağı görevde ön yargısız ve tarafsız kalmasını engelleyeceğini değerlendirmesi, </w:t>
      </w:r>
    </w:p>
    <w:p w14:paraId="5A0730BD"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xml:space="preserve">) Görev konusu olay nedeniyle kendisinin zarar görmüş olması veya hakkında işlem yapılanlar ile davalı olması yahut aralarında herhangi bir şekilde husumet bulunması, </w:t>
      </w:r>
    </w:p>
    <w:p w14:paraId="60E5B90C"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 Aynı olay ile ilgili daha önce tanık olarak dinlenmiş veya bilirkişi olarak görevlendirilmiş olması,</w:t>
      </w:r>
    </w:p>
    <w:p w14:paraId="67F8DAE6" w14:textId="77777777" w:rsidR="00684001" w:rsidRPr="00931609" w:rsidRDefault="0068400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hâllerinde</w:t>
      </w:r>
      <w:proofErr w:type="gramEnd"/>
      <w:r w:rsidRPr="00931609">
        <w:rPr>
          <w:rFonts w:ascii="Times New Roman" w:hAnsi="Times New Roman" w:cs="Times New Roman"/>
        </w:rPr>
        <w:t xml:space="preserve"> durumu belirterek görevden çekinir ve bu durumda yeni bir müfettişin görevlendirmesi yapılır. </w:t>
      </w:r>
    </w:p>
    <w:p w14:paraId="50F285B7" w14:textId="77777777" w:rsidR="00780F88" w:rsidRPr="00931609" w:rsidRDefault="00780F8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0300A75C" w14:textId="77777777" w:rsidR="00023891" w:rsidRPr="00931609" w:rsidRDefault="00A32F7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Raporların d</w:t>
      </w:r>
      <w:r w:rsidR="00023891" w:rsidRPr="00931609">
        <w:rPr>
          <w:rFonts w:ascii="Times New Roman" w:hAnsi="Times New Roman" w:cs="Times New Roman"/>
          <w:b/>
        </w:rPr>
        <w:t>üzenleme</w:t>
      </w:r>
      <w:r w:rsidRPr="00931609">
        <w:rPr>
          <w:rFonts w:ascii="Times New Roman" w:hAnsi="Times New Roman" w:cs="Times New Roman"/>
          <w:b/>
        </w:rPr>
        <w:t>sine ilişkin</w:t>
      </w:r>
      <w:r w:rsidR="00023891" w:rsidRPr="00931609">
        <w:rPr>
          <w:rFonts w:ascii="Times New Roman" w:hAnsi="Times New Roman" w:cs="Times New Roman"/>
          <w:b/>
        </w:rPr>
        <w:t xml:space="preserve"> ilkeler</w:t>
      </w:r>
    </w:p>
    <w:p w14:paraId="4B211AC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7A76DC" w:rsidRPr="00931609">
        <w:rPr>
          <w:rFonts w:ascii="Times New Roman" w:hAnsi="Times New Roman" w:cs="Times New Roman"/>
          <w:b/>
        </w:rPr>
        <w:t>104</w:t>
      </w:r>
      <w:r w:rsidRPr="00931609">
        <w:rPr>
          <w:rFonts w:ascii="Times New Roman" w:hAnsi="Times New Roman" w:cs="Times New Roman"/>
          <w:b/>
        </w:rPr>
        <w:t>-</w:t>
      </w:r>
      <w:r w:rsidRPr="00931609">
        <w:rPr>
          <w:rFonts w:ascii="Times New Roman" w:hAnsi="Times New Roman" w:cs="Times New Roman"/>
        </w:rPr>
        <w:t xml:space="preserve"> (1) Raporun düzenlenmesi sıra</w:t>
      </w:r>
      <w:r w:rsidR="0073602F" w:rsidRPr="00931609">
        <w:rPr>
          <w:rFonts w:ascii="Times New Roman" w:hAnsi="Times New Roman" w:cs="Times New Roman"/>
        </w:rPr>
        <w:t>sında aşağıdaki ilkelere uyulur:</w:t>
      </w:r>
    </w:p>
    <w:p w14:paraId="500D6ADC"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EC32DB" w:rsidRPr="00931609">
        <w:rPr>
          <w:rFonts w:ascii="Times New Roman" w:hAnsi="Times New Roman" w:cs="Times New Roman"/>
        </w:rPr>
        <w:t xml:space="preserve"> </w:t>
      </w:r>
      <w:r w:rsidRPr="00931609">
        <w:rPr>
          <w:rFonts w:ascii="Times New Roman" w:hAnsi="Times New Roman" w:cs="Times New Roman"/>
        </w:rPr>
        <w:t>Doğruluk: Verilen bilgilerin gerçeği yansıtması, hesaplamalar ve diğer verilerin doğru olması, yanlışlık içermemesidir.</w:t>
      </w:r>
    </w:p>
    <w:p w14:paraId="2DC9629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EC32DB" w:rsidRPr="00931609">
        <w:rPr>
          <w:rFonts w:ascii="Times New Roman" w:hAnsi="Times New Roman" w:cs="Times New Roman"/>
        </w:rPr>
        <w:t xml:space="preserve"> </w:t>
      </w:r>
      <w:r w:rsidRPr="00931609">
        <w:rPr>
          <w:rFonts w:ascii="Times New Roman" w:hAnsi="Times New Roman" w:cs="Times New Roman"/>
        </w:rPr>
        <w:t>Tarafsızlık: Ön</w:t>
      </w:r>
      <w:r w:rsidR="0073602F" w:rsidRPr="00931609">
        <w:rPr>
          <w:rFonts w:ascii="Times New Roman" w:hAnsi="Times New Roman" w:cs="Times New Roman"/>
        </w:rPr>
        <w:t xml:space="preserve"> </w:t>
      </w:r>
      <w:r w:rsidRPr="00931609">
        <w:rPr>
          <w:rFonts w:ascii="Times New Roman" w:hAnsi="Times New Roman" w:cs="Times New Roman"/>
        </w:rPr>
        <w:t>yargıyı çağrıştıracak veya görevin kişiselleştirildiği izlenimi verecek ifadelerden kaçınılmasıdır.</w:t>
      </w:r>
    </w:p>
    <w:p w14:paraId="21D857E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677D26" w:rsidRPr="00931609">
        <w:rPr>
          <w:rFonts w:ascii="Times New Roman" w:hAnsi="Times New Roman" w:cs="Times New Roman"/>
        </w:rPr>
        <w:t xml:space="preserve"> </w:t>
      </w:r>
      <w:r w:rsidR="00E631A2" w:rsidRPr="00931609">
        <w:rPr>
          <w:rFonts w:ascii="Times New Roman" w:hAnsi="Times New Roman" w:cs="Times New Roman"/>
        </w:rPr>
        <w:t xml:space="preserve">Tamlık: </w:t>
      </w:r>
      <w:r w:rsidRPr="00931609">
        <w:rPr>
          <w:rFonts w:ascii="Times New Roman" w:hAnsi="Times New Roman" w:cs="Times New Roman"/>
        </w:rPr>
        <w:t>Toplanan verilerden lehte ve aleyhte delil niteliğinde olan ve değerlendirmelere esas alınanların tamamına raporda yer verilmesidir.</w:t>
      </w:r>
    </w:p>
    <w:p w14:paraId="03B12E56"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w:t>
      </w:r>
      <w:r w:rsidR="00677D26" w:rsidRPr="00931609">
        <w:rPr>
          <w:rFonts w:ascii="Times New Roman" w:hAnsi="Times New Roman" w:cs="Times New Roman"/>
        </w:rPr>
        <w:t xml:space="preserve"> </w:t>
      </w:r>
      <w:r w:rsidRPr="00931609">
        <w:rPr>
          <w:rFonts w:ascii="Times New Roman" w:hAnsi="Times New Roman" w:cs="Times New Roman"/>
        </w:rPr>
        <w:t>Nesnellik: Değerlendirmelerin kişiye göre değişmeyen, tartışmasız, somut, kanıtlanabilir gerçeklere dayanmasıdır.</w:t>
      </w:r>
    </w:p>
    <w:p w14:paraId="3F4B3E8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EC32DB" w:rsidRPr="00931609">
        <w:rPr>
          <w:rFonts w:ascii="Times New Roman" w:hAnsi="Times New Roman" w:cs="Times New Roman"/>
        </w:rPr>
        <w:t xml:space="preserve"> </w:t>
      </w:r>
      <w:proofErr w:type="spellStart"/>
      <w:r w:rsidRPr="00931609">
        <w:rPr>
          <w:rFonts w:ascii="Times New Roman" w:hAnsi="Times New Roman" w:cs="Times New Roman"/>
        </w:rPr>
        <w:t>Ölçülebilirlik</w:t>
      </w:r>
      <w:proofErr w:type="spellEnd"/>
      <w:r w:rsidRPr="00931609">
        <w:rPr>
          <w:rFonts w:ascii="Times New Roman" w:hAnsi="Times New Roman" w:cs="Times New Roman"/>
        </w:rPr>
        <w:t>: Mümkün olduğunca sayısal ve karşılaştırılabilir veriler içermesidir.</w:t>
      </w:r>
    </w:p>
    <w:p w14:paraId="44ABB8F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e)</w:t>
      </w:r>
      <w:r w:rsidR="00EC32DB" w:rsidRPr="00931609">
        <w:rPr>
          <w:rFonts w:ascii="Times New Roman" w:hAnsi="Times New Roman" w:cs="Times New Roman"/>
        </w:rPr>
        <w:t xml:space="preserve"> </w:t>
      </w:r>
      <w:r w:rsidRPr="00931609">
        <w:rPr>
          <w:rFonts w:ascii="Times New Roman" w:hAnsi="Times New Roman" w:cs="Times New Roman"/>
        </w:rPr>
        <w:t>Tutarlılık: Bilgi, bulgu, tespit, değerlendirme ve önerilerin uyumlu olması, raporun kendi içinde çelişki barındırmamasıdır.</w:t>
      </w:r>
    </w:p>
    <w:p w14:paraId="0AE37403"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f)</w:t>
      </w:r>
      <w:r w:rsidR="00EC32DB" w:rsidRPr="00931609">
        <w:rPr>
          <w:rFonts w:ascii="Times New Roman" w:hAnsi="Times New Roman" w:cs="Times New Roman"/>
        </w:rPr>
        <w:t xml:space="preserve"> </w:t>
      </w:r>
      <w:r w:rsidRPr="00931609">
        <w:rPr>
          <w:rFonts w:ascii="Times New Roman" w:hAnsi="Times New Roman" w:cs="Times New Roman"/>
        </w:rPr>
        <w:t xml:space="preserve">Öz olmak: Gereksiz ayrıntılara yer verilmemesi ve tekrardan kaçınılmasıdır. </w:t>
      </w:r>
    </w:p>
    <w:p w14:paraId="52E644D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66ECF82D" w14:textId="77777777" w:rsidR="003B7AD1" w:rsidRPr="00931609" w:rsidRDefault="00BF08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Rapor ve layihalara ilişkin</w:t>
      </w:r>
      <w:r w:rsidR="009645FA" w:rsidRPr="00931609">
        <w:rPr>
          <w:rFonts w:ascii="Times New Roman" w:hAnsi="Times New Roman" w:cs="Times New Roman"/>
          <w:b/>
        </w:rPr>
        <w:t xml:space="preserve"> yazım</w:t>
      </w:r>
      <w:r w:rsidR="003B7AD1" w:rsidRPr="00931609">
        <w:rPr>
          <w:rFonts w:ascii="Times New Roman" w:hAnsi="Times New Roman" w:cs="Times New Roman"/>
          <w:b/>
        </w:rPr>
        <w:t xml:space="preserve"> ve şekil</w:t>
      </w:r>
      <w:r w:rsidR="009645FA" w:rsidRPr="00931609">
        <w:rPr>
          <w:rFonts w:ascii="Times New Roman" w:hAnsi="Times New Roman" w:cs="Times New Roman"/>
          <w:b/>
        </w:rPr>
        <w:t xml:space="preserve"> </w:t>
      </w:r>
      <w:r w:rsidR="00AC05AB" w:rsidRPr="00931609">
        <w:rPr>
          <w:rFonts w:ascii="Times New Roman" w:hAnsi="Times New Roman" w:cs="Times New Roman"/>
          <w:b/>
        </w:rPr>
        <w:t>kural</w:t>
      </w:r>
      <w:r w:rsidR="003B7AD1" w:rsidRPr="00931609">
        <w:rPr>
          <w:rFonts w:ascii="Times New Roman" w:hAnsi="Times New Roman" w:cs="Times New Roman"/>
          <w:b/>
        </w:rPr>
        <w:t xml:space="preserve">ları </w:t>
      </w:r>
    </w:p>
    <w:p w14:paraId="2BF9B60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025ABF" w:rsidRPr="00931609">
        <w:rPr>
          <w:rFonts w:ascii="Times New Roman" w:hAnsi="Times New Roman" w:cs="Times New Roman"/>
          <w:b/>
        </w:rPr>
        <w:t>1</w:t>
      </w:r>
      <w:r w:rsidR="007A76DC" w:rsidRPr="00931609">
        <w:rPr>
          <w:rFonts w:ascii="Times New Roman" w:hAnsi="Times New Roman" w:cs="Times New Roman"/>
          <w:b/>
        </w:rPr>
        <w:t>05</w:t>
      </w:r>
      <w:r w:rsidRPr="00931609">
        <w:rPr>
          <w:rFonts w:ascii="Times New Roman" w:hAnsi="Times New Roman" w:cs="Times New Roman"/>
          <w:b/>
        </w:rPr>
        <w:t xml:space="preserve">- </w:t>
      </w:r>
      <w:r w:rsidRPr="00931609">
        <w:rPr>
          <w:rFonts w:ascii="Times New Roman" w:hAnsi="Times New Roman" w:cs="Times New Roman"/>
        </w:rPr>
        <w:t xml:space="preserve">(1) Raporun yazımında aşağıdaki ilkelere uyulur. </w:t>
      </w:r>
    </w:p>
    <w:p w14:paraId="25C92906"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EC32DB" w:rsidRPr="00931609">
        <w:rPr>
          <w:rFonts w:ascii="Times New Roman" w:hAnsi="Times New Roman" w:cs="Times New Roman"/>
        </w:rPr>
        <w:t xml:space="preserve"> </w:t>
      </w:r>
      <w:r w:rsidRPr="00931609">
        <w:rPr>
          <w:rFonts w:ascii="Times New Roman" w:hAnsi="Times New Roman" w:cs="Times New Roman"/>
        </w:rPr>
        <w:t>Bütün ifadeler Türk Dil Kurumu yazım kurallarına uygun olarak yazılır.</w:t>
      </w:r>
    </w:p>
    <w:p w14:paraId="31379609"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EC32DB" w:rsidRPr="00931609">
        <w:rPr>
          <w:rFonts w:ascii="Times New Roman" w:hAnsi="Times New Roman" w:cs="Times New Roman"/>
        </w:rPr>
        <w:t xml:space="preserve"> </w:t>
      </w:r>
      <w:r w:rsidRPr="00931609">
        <w:rPr>
          <w:rFonts w:ascii="Times New Roman" w:hAnsi="Times New Roman" w:cs="Times New Roman"/>
        </w:rPr>
        <w:t xml:space="preserve">Sözcük seçiminde Türk Dil Kurumunun hazırladığı </w:t>
      </w:r>
      <w:r w:rsidR="0073602F" w:rsidRPr="00931609">
        <w:rPr>
          <w:rFonts w:ascii="Times New Roman" w:hAnsi="Times New Roman" w:cs="Times New Roman"/>
        </w:rPr>
        <w:t>G</w:t>
      </w:r>
      <w:r w:rsidRPr="00931609">
        <w:rPr>
          <w:rFonts w:ascii="Times New Roman" w:hAnsi="Times New Roman" w:cs="Times New Roman"/>
        </w:rPr>
        <w:t>üncel Türkçe Sözlük esas alınır.</w:t>
      </w:r>
    </w:p>
    <w:p w14:paraId="3C839C5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c)</w:t>
      </w:r>
      <w:r w:rsidR="00EC32DB" w:rsidRPr="00931609">
        <w:rPr>
          <w:rFonts w:ascii="Times New Roman" w:hAnsi="Times New Roman" w:cs="Times New Roman"/>
        </w:rPr>
        <w:t xml:space="preserve"> </w:t>
      </w:r>
      <w:r w:rsidRPr="00931609">
        <w:rPr>
          <w:rFonts w:ascii="Times New Roman" w:hAnsi="Times New Roman" w:cs="Times New Roman"/>
        </w:rPr>
        <w:t>Yalın ve anlaşılabilir bir dil kullanılır, belirsiz ifadelere yer verilmez.</w:t>
      </w:r>
    </w:p>
    <w:p w14:paraId="201214AB"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w:t>
      </w:r>
      <w:r w:rsidR="00EC32DB" w:rsidRPr="00931609">
        <w:rPr>
          <w:rFonts w:ascii="Times New Roman" w:hAnsi="Times New Roman" w:cs="Times New Roman"/>
        </w:rPr>
        <w:t xml:space="preserve"> </w:t>
      </w:r>
      <w:r w:rsidRPr="00931609">
        <w:rPr>
          <w:rFonts w:ascii="Times New Roman" w:hAnsi="Times New Roman" w:cs="Times New Roman"/>
        </w:rPr>
        <w:t>Verilen teknik bilgiye ve yapılan hesaplamalara ilişkin gerekli açıklamalar yapılır.</w:t>
      </w:r>
    </w:p>
    <w:p w14:paraId="70AFB424" w14:textId="77777777" w:rsidR="0040078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EC32DB" w:rsidRPr="00931609">
        <w:rPr>
          <w:rFonts w:ascii="Times New Roman" w:hAnsi="Times New Roman" w:cs="Times New Roman"/>
        </w:rPr>
        <w:t xml:space="preserve"> </w:t>
      </w:r>
      <w:r w:rsidRPr="00931609">
        <w:rPr>
          <w:rFonts w:ascii="Times New Roman" w:hAnsi="Times New Roman" w:cs="Times New Roman"/>
        </w:rPr>
        <w:t>Resmi ve saygılı</w:t>
      </w:r>
      <w:r w:rsidR="00F87B7F" w:rsidRPr="00931609">
        <w:rPr>
          <w:rFonts w:ascii="Times New Roman" w:hAnsi="Times New Roman" w:cs="Times New Roman"/>
        </w:rPr>
        <w:t xml:space="preserve"> bir anlatım tarzı benimsenir. </w:t>
      </w:r>
    </w:p>
    <w:p w14:paraId="1F9EC8FC" w14:textId="77777777" w:rsidR="00ED0864"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EC32DB" w:rsidRPr="00931609">
        <w:rPr>
          <w:rFonts w:ascii="Times New Roman" w:hAnsi="Times New Roman" w:cs="Times New Roman"/>
        </w:rPr>
        <w:t xml:space="preserve"> </w:t>
      </w:r>
      <w:r w:rsidRPr="00931609">
        <w:rPr>
          <w:rFonts w:ascii="Times New Roman" w:hAnsi="Times New Roman" w:cs="Times New Roman"/>
        </w:rPr>
        <w:t>Rapor yazımı, mevzuatta belirtilen süreleri geçmemek üzere işin içerik ve hacminin gerektirdiği sürede tamamlanır, tamamlanan raporu</w:t>
      </w:r>
      <w:r w:rsidR="00F87B7F" w:rsidRPr="00931609">
        <w:rPr>
          <w:rFonts w:ascii="Times New Roman" w:hAnsi="Times New Roman" w:cs="Times New Roman"/>
        </w:rPr>
        <w:t xml:space="preserve">n teslim tarihi geciktirilmez. </w:t>
      </w:r>
    </w:p>
    <w:p w14:paraId="2991216C" w14:textId="77777777" w:rsidR="00B91DC8" w:rsidRPr="00931609" w:rsidRDefault="003B7AD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(3) Teftiş </w:t>
      </w:r>
      <w:r w:rsidR="00067ED1" w:rsidRPr="00931609">
        <w:rPr>
          <w:rFonts w:ascii="Times New Roman" w:hAnsi="Times New Roman" w:cs="Times New Roman"/>
        </w:rPr>
        <w:t xml:space="preserve">ve denetim </w:t>
      </w:r>
      <w:r w:rsidRPr="00931609">
        <w:rPr>
          <w:rFonts w:ascii="Times New Roman" w:hAnsi="Times New Roman" w:cs="Times New Roman"/>
        </w:rPr>
        <w:t>rapor</w:t>
      </w:r>
      <w:r w:rsidR="00067ED1" w:rsidRPr="00931609">
        <w:rPr>
          <w:rFonts w:ascii="Times New Roman" w:hAnsi="Times New Roman" w:cs="Times New Roman"/>
        </w:rPr>
        <w:t>ları ile teftiş</w:t>
      </w:r>
      <w:r w:rsidRPr="00931609">
        <w:rPr>
          <w:rFonts w:ascii="Times New Roman" w:hAnsi="Times New Roman" w:cs="Times New Roman"/>
        </w:rPr>
        <w:t xml:space="preserve"> layihaların</w:t>
      </w:r>
      <w:r w:rsidR="00B91DC8" w:rsidRPr="00931609">
        <w:rPr>
          <w:rFonts w:ascii="Times New Roman" w:hAnsi="Times New Roman" w:cs="Times New Roman"/>
        </w:rPr>
        <w:t>d</w:t>
      </w:r>
      <w:r w:rsidRPr="00931609">
        <w:rPr>
          <w:rFonts w:ascii="Times New Roman" w:hAnsi="Times New Roman" w:cs="Times New Roman"/>
        </w:rPr>
        <w:t>a</w:t>
      </w:r>
      <w:r w:rsidR="0027310D" w:rsidRPr="00931609">
        <w:rPr>
          <w:rFonts w:ascii="Times New Roman" w:hAnsi="Times New Roman" w:cs="Times New Roman"/>
        </w:rPr>
        <w:t xml:space="preserve">, bu Yönergenin </w:t>
      </w:r>
      <w:r w:rsidR="00B355D1" w:rsidRPr="00931609">
        <w:rPr>
          <w:rFonts w:ascii="Times New Roman" w:hAnsi="Times New Roman" w:cs="Times New Roman"/>
        </w:rPr>
        <w:t xml:space="preserve">ilgili diğer düzenlemelerinin </w:t>
      </w:r>
      <w:proofErr w:type="spellStart"/>
      <w:r w:rsidR="00B355D1" w:rsidRPr="00931609">
        <w:rPr>
          <w:rFonts w:ascii="Times New Roman" w:hAnsi="Times New Roman" w:cs="Times New Roman"/>
        </w:rPr>
        <w:t>yanısıra</w:t>
      </w:r>
      <w:proofErr w:type="spellEnd"/>
      <w:r w:rsidR="007C4BEB" w:rsidRPr="00931609">
        <w:rPr>
          <w:rFonts w:ascii="Times New Roman" w:hAnsi="Times New Roman" w:cs="Times New Roman"/>
        </w:rPr>
        <w:t xml:space="preserve"> aşağıdaki şekil kurallarına </w:t>
      </w:r>
      <w:r w:rsidR="00B355D1" w:rsidRPr="00931609">
        <w:rPr>
          <w:rFonts w:ascii="Times New Roman" w:hAnsi="Times New Roman" w:cs="Times New Roman"/>
        </w:rPr>
        <w:t xml:space="preserve">da </w:t>
      </w:r>
      <w:r w:rsidR="007C4BEB" w:rsidRPr="00931609">
        <w:rPr>
          <w:rFonts w:ascii="Times New Roman" w:hAnsi="Times New Roman" w:cs="Times New Roman"/>
        </w:rPr>
        <w:t>uyulur</w:t>
      </w:r>
      <w:r w:rsidR="00B91DC8" w:rsidRPr="00931609">
        <w:rPr>
          <w:rFonts w:ascii="Times New Roman" w:hAnsi="Times New Roman" w:cs="Times New Roman"/>
        </w:rPr>
        <w:t>:</w:t>
      </w:r>
    </w:p>
    <w:p w14:paraId="3FBBF6B7" w14:textId="77777777" w:rsidR="003B7AD1" w:rsidRPr="00931609" w:rsidRDefault="00B91D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3B7AD1" w:rsidRPr="00931609">
        <w:rPr>
          <w:rFonts w:ascii="Times New Roman" w:hAnsi="Times New Roman" w:cs="Times New Roman"/>
        </w:rPr>
        <w:t xml:space="preserve"> </w:t>
      </w:r>
      <w:r w:rsidRPr="00931609">
        <w:rPr>
          <w:rFonts w:ascii="Times New Roman" w:hAnsi="Times New Roman" w:cs="Times New Roman"/>
        </w:rPr>
        <w:t>İ</w:t>
      </w:r>
      <w:r w:rsidR="003B7AD1" w:rsidRPr="00931609">
        <w:rPr>
          <w:rFonts w:ascii="Times New Roman" w:hAnsi="Times New Roman" w:cs="Times New Roman"/>
        </w:rPr>
        <w:t>lgili teftiş</w:t>
      </w:r>
      <w:r w:rsidR="00F203C6" w:rsidRPr="00931609">
        <w:rPr>
          <w:rFonts w:ascii="Times New Roman" w:hAnsi="Times New Roman" w:cs="Times New Roman"/>
        </w:rPr>
        <w:t xml:space="preserve"> </w:t>
      </w:r>
      <w:r w:rsidR="003B7AD1" w:rsidRPr="00931609">
        <w:rPr>
          <w:rFonts w:ascii="Times New Roman" w:hAnsi="Times New Roman" w:cs="Times New Roman"/>
        </w:rPr>
        <w:t>rehber</w:t>
      </w:r>
      <w:r w:rsidR="003B7AD1" w:rsidRPr="00931609">
        <w:rPr>
          <w:rFonts w:ascii="Times New Roman" w:hAnsi="Times New Roman" w:cs="Times New Roman"/>
        </w:rPr>
        <w:softHyphen/>
        <w:t>leri dikkate alınarak, teftiş edilen kuruluş veya birimin temel gö</w:t>
      </w:r>
      <w:r w:rsidR="003B7AD1" w:rsidRPr="00931609">
        <w:rPr>
          <w:rFonts w:ascii="Times New Roman" w:hAnsi="Times New Roman" w:cs="Times New Roman"/>
        </w:rPr>
        <w:softHyphen/>
        <w:t>rev ve hizmetlerine ilişkin eleştiri ve öneriler ayrı maddeler halin</w:t>
      </w:r>
      <w:r w:rsidR="003B7AD1" w:rsidRPr="00931609">
        <w:rPr>
          <w:rFonts w:ascii="Times New Roman" w:hAnsi="Times New Roman" w:cs="Times New Roman"/>
        </w:rPr>
        <w:softHyphen/>
        <w:t>de sırayla yazılır.</w:t>
      </w:r>
    </w:p>
    <w:p w14:paraId="28F49316" w14:textId="77777777" w:rsidR="003B7AD1" w:rsidRPr="00931609" w:rsidRDefault="00B91D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w:t>
      </w:r>
      <w:r w:rsidR="003B7AD1" w:rsidRPr="00931609">
        <w:rPr>
          <w:rFonts w:ascii="Times New Roman" w:hAnsi="Times New Roman" w:cs="Times New Roman"/>
        </w:rPr>
        <w:t>Aynı nitelikteki hatalarla, bunların düzeltilmesiyle ilgili ortak tavsiyeler, her işlem ayrı fıkralarda gösterilmek kaydıyla bir mad</w:t>
      </w:r>
      <w:r w:rsidR="003B7AD1" w:rsidRPr="00931609">
        <w:rPr>
          <w:rFonts w:ascii="Times New Roman" w:hAnsi="Times New Roman" w:cs="Times New Roman"/>
        </w:rPr>
        <w:softHyphen/>
        <w:t>de içinde belirtilebilir.</w:t>
      </w:r>
    </w:p>
    <w:p w14:paraId="49BB8D35" w14:textId="77777777" w:rsidR="00B91DC8" w:rsidRPr="00931609" w:rsidRDefault="00B91D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c) </w:t>
      </w:r>
      <w:r w:rsidR="003B7AD1" w:rsidRPr="00931609">
        <w:rPr>
          <w:rFonts w:ascii="Times New Roman" w:hAnsi="Times New Roman" w:cs="Times New Roman"/>
        </w:rPr>
        <w:t>Gizlilik derecesi taşıyan konulara, gizlilikleri ihlal edilmeyecek şekilde değinilir.</w:t>
      </w:r>
      <w:r w:rsidR="00BE3B67" w:rsidRPr="00931609">
        <w:rPr>
          <w:rFonts w:ascii="Times New Roman" w:hAnsi="Times New Roman" w:cs="Times New Roman"/>
        </w:rPr>
        <w:t xml:space="preserve"> </w:t>
      </w:r>
    </w:p>
    <w:p w14:paraId="3B24F868" w14:textId="77777777" w:rsidR="003B7AD1" w:rsidRPr="00931609" w:rsidRDefault="00B91D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xml:space="preserve">) </w:t>
      </w:r>
      <w:r w:rsidR="003B7AD1" w:rsidRPr="00931609">
        <w:rPr>
          <w:rFonts w:ascii="Times New Roman" w:hAnsi="Times New Roman" w:cs="Times New Roman"/>
        </w:rPr>
        <w:t xml:space="preserve">Teftiş </w:t>
      </w:r>
      <w:r w:rsidR="000A6DF4" w:rsidRPr="00931609">
        <w:rPr>
          <w:rFonts w:ascii="Times New Roman" w:hAnsi="Times New Roman" w:cs="Times New Roman"/>
        </w:rPr>
        <w:t xml:space="preserve">ve denetim </w:t>
      </w:r>
      <w:r w:rsidR="003B7AD1" w:rsidRPr="00931609">
        <w:rPr>
          <w:rFonts w:ascii="Times New Roman" w:hAnsi="Times New Roman" w:cs="Times New Roman"/>
        </w:rPr>
        <w:t>rapor</w:t>
      </w:r>
      <w:r w:rsidR="000A6DF4" w:rsidRPr="00931609">
        <w:rPr>
          <w:rFonts w:ascii="Times New Roman" w:hAnsi="Times New Roman" w:cs="Times New Roman"/>
        </w:rPr>
        <w:t>ları il</w:t>
      </w:r>
      <w:r w:rsidR="003B7AD1" w:rsidRPr="00931609">
        <w:rPr>
          <w:rFonts w:ascii="Times New Roman" w:hAnsi="Times New Roman" w:cs="Times New Roman"/>
        </w:rPr>
        <w:t xml:space="preserve">e </w:t>
      </w:r>
      <w:r w:rsidR="000A6DF4" w:rsidRPr="00931609">
        <w:rPr>
          <w:rFonts w:ascii="Times New Roman" w:hAnsi="Times New Roman" w:cs="Times New Roman"/>
        </w:rPr>
        <w:t xml:space="preserve">teftiş </w:t>
      </w:r>
      <w:r w:rsidR="003B7AD1" w:rsidRPr="00931609">
        <w:rPr>
          <w:rFonts w:ascii="Times New Roman" w:hAnsi="Times New Roman" w:cs="Times New Roman"/>
        </w:rPr>
        <w:t>layihalarının kapaklarına, müfettişçe sayı ve</w:t>
      </w:r>
      <w:r w:rsidR="003B7AD1" w:rsidRPr="00931609">
        <w:rPr>
          <w:rFonts w:ascii="Times New Roman" w:hAnsi="Times New Roman" w:cs="Times New Roman"/>
        </w:rPr>
        <w:softHyphen/>
        <w:t>rildikten sonra kapağın sütunları doldurulur. Kapağın özel bölü</w:t>
      </w:r>
      <w:r w:rsidR="003B7AD1" w:rsidRPr="00931609">
        <w:rPr>
          <w:rFonts w:ascii="Times New Roman" w:hAnsi="Times New Roman" w:cs="Times New Roman"/>
        </w:rPr>
        <w:softHyphen/>
        <w:t>mü mühürlenip imzalanır. Teftiş birden çok müfettiş tarafından yapılıp rapor ve layiha birlikte düzenlenmişse, müfettişlerin isim ve soyadlarının baş harfleri ve verdikleri sayıla</w:t>
      </w:r>
      <w:r w:rsidR="00B63EB6" w:rsidRPr="00931609">
        <w:rPr>
          <w:rFonts w:ascii="Times New Roman" w:hAnsi="Times New Roman" w:cs="Times New Roman"/>
        </w:rPr>
        <w:t>r</w:t>
      </w:r>
      <w:r w:rsidR="003B7AD1" w:rsidRPr="00931609">
        <w:rPr>
          <w:rFonts w:ascii="Times New Roman" w:hAnsi="Times New Roman" w:cs="Times New Roman"/>
        </w:rPr>
        <w:t xml:space="preserve"> </w:t>
      </w:r>
      <w:r w:rsidR="009E3259" w:rsidRPr="00931609">
        <w:rPr>
          <w:rFonts w:ascii="Times New Roman" w:hAnsi="Times New Roman" w:cs="Times New Roman"/>
        </w:rPr>
        <w:t>“</w:t>
      </w:r>
      <w:r w:rsidR="003B7AD1" w:rsidRPr="00931609">
        <w:rPr>
          <w:rFonts w:ascii="Times New Roman" w:hAnsi="Times New Roman" w:cs="Times New Roman"/>
        </w:rPr>
        <w:t>kapağın sayısı</w:t>
      </w:r>
      <w:r w:rsidR="009E3259" w:rsidRPr="00931609">
        <w:rPr>
          <w:rFonts w:ascii="Times New Roman" w:hAnsi="Times New Roman" w:cs="Times New Roman"/>
        </w:rPr>
        <w:t>”</w:t>
      </w:r>
      <w:r w:rsidR="003B7AD1" w:rsidRPr="00931609">
        <w:rPr>
          <w:rFonts w:ascii="Times New Roman" w:hAnsi="Times New Roman" w:cs="Times New Roman"/>
        </w:rPr>
        <w:t xml:space="preserve"> sütununa kıdem sırasına göre alt alta yazılır. Müfettişin adı ve soyadına ilişkin bölüm de kıdem sırasına göre doldurulur. Kapa</w:t>
      </w:r>
      <w:r w:rsidR="003B7AD1" w:rsidRPr="00931609">
        <w:rPr>
          <w:rFonts w:ascii="Times New Roman" w:hAnsi="Times New Roman" w:cs="Times New Roman"/>
        </w:rPr>
        <w:softHyphen/>
        <w:t>ğın diğer sütunları da doldurulduktan sonra kapağın imzalanma</w:t>
      </w:r>
      <w:r w:rsidR="003B7AD1" w:rsidRPr="00931609">
        <w:rPr>
          <w:rFonts w:ascii="Times New Roman" w:hAnsi="Times New Roman" w:cs="Times New Roman"/>
        </w:rPr>
        <w:softHyphen/>
        <w:t>sında da kıdem esası uygulanır.</w:t>
      </w:r>
    </w:p>
    <w:p w14:paraId="145A7292" w14:textId="77777777" w:rsidR="003B7AD1" w:rsidRPr="00931609" w:rsidRDefault="00B91DC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w:t>
      </w:r>
      <w:r w:rsidR="00BE3B67" w:rsidRPr="00931609">
        <w:rPr>
          <w:rFonts w:ascii="Times New Roman" w:hAnsi="Times New Roman" w:cs="Times New Roman"/>
        </w:rPr>
        <w:t xml:space="preserve"> </w:t>
      </w:r>
      <w:r w:rsidR="007C4BEB" w:rsidRPr="00931609">
        <w:rPr>
          <w:rFonts w:ascii="Times New Roman" w:hAnsi="Times New Roman" w:cs="Times New Roman"/>
        </w:rPr>
        <w:t xml:space="preserve">Teftiş ve denetim raporları ile teftiş layihalarının </w:t>
      </w:r>
      <w:r w:rsidR="003B7AD1" w:rsidRPr="00931609">
        <w:rPr>
          <w:rFonts w:ascii="Times New Roman" w:hAnsi="Times New Roman" w:cs="Times New Roman"/>
        </w:rPr>
        <w:t xml:space="preserve">iç yapraklarının üst </w:t>
      </w:r>
      <w:r w:rsidR="00B711BA" w:rsidRPr="00931609">
        <w:rPr>
          <w:rFonts w:ascii="Times New Roman" w:hAnsi="Times New Roman" w:cs="Times New Roman"/>
        </w:rPr>
        <w:t xml:space="preserve">sağ </w:t>
      </w:r>
      <w:r w:rsidR="003B7AD1" w:rsidRPr="00931609">
        <w:rPr>
          <w:rFonts w:ascii="Times New Roman" w:hAnsi="Times New Roman" w:cs="Times New Roman"/>
        </w:rPr>
        <w:t>kısmı müfettiş tarafından mühürlenip, altı parafe edilir. Sonun</w:t>
      </w:r>
      <w:r w:rsidR="003B7AD1" w:rsidRPr="00931609">
        <w:rPr>
          <w:rFonts w:ascii="Times New Roman" w:hAnsi="Times New Roman" w:cs="Times New Roman"/>
        </w:rPr>
        <w:softHyphen/>
        <w:t>cu yaprakta yazılan metnin altı imzalanır ve mühürlenir. Bu yap</w:t>
      </w:r>
      <w:r w:rsidR="003B7AD1" w:rsidRPr="00931609">
        <w:rPr>
          <w:rFonts w:ascii="Times New Roman" w:hAnsi="Times New Roman" w:cs="Times New Roman"/>
        </w:rPr>
        <w:softHyphen/>
        <w:t>rağın üst kısmı ayrıca mühürlenmez.</w:t>
      </w:r>
    </w:p>
    <w:p w14:paraId="6CE9F4C6" w14:textId="77777777" w:rsidR="00BE3B67" w:rsidRPr="00931609" w:rsidRDefault="00BE3B6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e) </w:t>
      </w:r>
      <w:r w:rsidR="003B7AD1" w:rsidRPr="00931609">
        <w:rPr>
          <w:rFonts w:ascii="Times New Roman" w:hAnsi="Times New Roman" w:cs="Times New Roman"/>
        </w:rPr>
        <w:t>Teftiş</w:t>
      </w:r>
      <w:r w:rsidR="007C4BEB" w:rsidRPr="00931609">
        <w:rPr>
          <w:rFonts w:ascii="Times New Roman" w:hAnsi="Times New Roman" w:cs="Times New Roman"/>
        </w:rPr>
        <w:t xml:space="preserve"> ve denetim</w:t>
      </w:r>
      <w:r w:rsidR="003B7AD1" w:rsidRPr="00931609">
        <w:rPr>
          <w:rFonts w:ascii="Times New Roman" w:hAnsi="Times New Roman" w:cs="Times New Roman"/>
        </w:rPr>
        <w:t>, iki müfettiş tarafından yapılmışsa, son yaprakta açılan imza blokunda kıdemsiz müfettişin isim ve soyadı sola, kıdemli müfettişin isim ve soyadı sağa yazılır. Teftiş</w:t>
      </w:r>
      <w:r w:rsidR="007C4BEB" w:rsidRPr="00931609">
        <w:rPr>
          <w:rFonts w:ascii="Times New Roman" w:hAnsi="Times New Roman" w:cs="Times New Roman"/>
        </w:rPr>
        <w:t xml:space="preserve"> ve denetim</w:t>
      </w:r>
      <w:r w:rsidR="003B7AD1" w:rsidRPr="00931609">
        <w:rPr>
          <w:rFonts w:ascii="Times New Roman" w:hAnsi="Times New Roman" w:cs="Times New Roman"/>
        </w:rPr>
        <w:t>i yapan müfettiş sayısı üç veya daha çoksa, son yaprakta imza bloku soldan sağa doğru en kıdemli müfettişten başlayarak kıdem sırasına uygun olarak açı</w:t>
      </w:r>
      <w:r w:rsidR="003B7AD1" w:rsidRPr="00931609">
        <w:rPr>
          <w:rFonts w:ascii="Times New Roman" w:hAnsi="Times New Roman" w:cs="Times New Roman"/>
        </w:rPr>
        <w:softHyphen/>
        <w:t>lır. Birden çok müfettiş tarafından yapılan teftişlerde ilgili bölüm</w:t>
      </w:r>
      <w:r w:rsidR="003B7AD1" w:rsidRPr="00931609">
        <w:rPr>
          <w:rFonts w:ascii="Times New Roman" w:hAnsi="Times New Roman" w:cs="Times New Roman"/>
        </w:rPr>
        <w:softHyphen/>
        <w:t>lerin mühürlenmesinde en kıdemli müfettişin mührü kullanılır. Rapor ve layiha kapaklarında ve metnin sonunda, en kı</w:t>
      </w:r>
      <w:r w:rsidR="003B7AD1" w:rsidRPr="00931609">
        <w:rPr>
          <w:rFonts w:ascii="Times New Roman" w:hAnsi="Times New Roman" w:cs="Times New Roman"/>
        </w:rPr>
        <w:softHyphen/>
        <w:t>demli müfettişin imzasının üstü mühürlenir. Teftiş</w:t>
      </w:r>
      <w:r w:rsidR="007C4BEB" w:rsidRPr="00931609">
        <w:rPr>
          <w:rFonts w:ascii="Times New Roman" w:hAnsi="Times New Roman" w:cs="Times New Roman"/>
        </w:rPr>
        <w:t xml:space="preserve"> ve denetim</w:t>
      </w:r>
      <w:r w:rsidR="003B7AD1" w:rsidRPr="00931609">
        <w:rPr>
          <w:rFonts w:ascii="Times New Roman" w:hAnsi="Times New Roman" w:cs="Times New Roman"/>
        </w:rPr>
        <w:t xml:space="preserve"> birden çok mü</w:t>
      </w:r>
      <w:r w:rsidR="003B7AD1" w:rsidRPr="00931609">
        <w:rPr>
          <w:rFonts w:ascii="Times New Roman" w:hAnsi="Times New Roman" w:cs="Times New Roman"/>
        </w:rPr>
        <w:softHyphen/>
        <w:t>fettiş tarafından yapılmışsa, rapor ve layihaların iç yapraklarının yalnızca en kıdemli müfettiş tarafından parafe edilmesi yeterlidir.</w:t>
      </w:r>
    </w:p>
    <w:p w14:paraId="6660306F" w14:textId="77777777" w:rsidR="00E03DEF" w:rsidRPr="00931609" w:rsidRDefault="003B7AD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(4) </w:t>
      </w:r>
      <w:r w:rsidR="0027310D" w:rsidRPr="00931609">
        <w:rPr>
          <w:rFonts w:ascii="Times New Roman" w:hAnsi="Times New Roman" w:cs="Times New Roman"/>
        </w:rPr>
        <w:t>Teftiş ve denetim raporları ile teftiş layihaları haricindeki diğer raporlarda ise</w:t>
      </w:r>
      <w:r w:rsidR="00E03DEF" w:rsidRPr="00931609">
        <w:rPr>
          <w:rFonts w:ascii="Times New Roman" w:hAnsi="Times New Roman" w:cs="Times New Roman"/>
        </w:rPr>
        <w:t xml:space="preserve"> bu Yönergenin ilgili diğer düzenlemelerinin </w:t>
      </w:r>
      <w:proofErr w:type="spellStart"/>
      <w:r w:rsidR="00E03DEF" w:rsidRPr="00931609">
        <w:rPr>
          <w:rFonts w:ascii="Times New Roman" w:hAnsi="Times New Roman" w:cs="Times New Roman"/>
        </w:rPr>
        <w:t>yanısıra</w:t>
      </w:r>
      <w:proofErr w:type="spellEnd"/>
      <w:r w:rsidR="0027310D" w:rsidRPr="00931609">
        <w:rPr>
          <w:rFonts w:ascii="Times New Roman" w:hAnsi="Times New Roman" w:cs="Times New Roman"/>
        </w:rPr>
        <w:t xml:space="preserve"> aşağıdaki şekil kurallarına </w:t>
      </w:r>
      <w:r w:rsidR="00E03DEF" w:rsidRPr="00931609">
        <w:rPr>
          <w:rFonts w:ascii="Times New Roman" w:hAnsi="Times New Roman" w:cs="Times New Roman"/>
        </w:rPr>
        <w:t xml:space="preserve">da </w:t>
      </w:r>
      <w:r w:rsidR="0027310D" w:rsidRPr="00931609">
        <w:rPr>
          <w:rFonts w:ascii="Times New Roman" w:hAnsi="Times New Roman" w:cs="Times New Roman"/>
        </w:rPr>
        <w:t>uy</w:t>
      </w:r>
      <w:r w:rsidR="00E03DEF" w:rsidRPr="00931609">
        <w:rPr>
          <w:rFonts w:ascii="Times New Roman" w:hAnsi="Times New Roman" w:cs="Times New Roman"/>
        </w:rPr>
        <w:t>gun hareket edilir</w:t>
      </w:r>
      <w:r w:rsidR="00BE3B67" w:rsidRPr="00931609">
        <w:rPr>
          <w:rFonts w:ascii="Times New Roman" w:hAnsi="Times New Roman" w:cs="Times New Roman"/>
        </w:rPr>
        <w:t>:</w:t>
      </w:r>
    </w:p>
    <w:p w14:paraId="132F10BB" w14:textId="77777777" w:rsidR="00277E48" w:rsidRPr="00931609" w:rsidRDefault="00E03DE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 Raporl</w:t>
      </w:r>
      <w:r w:rsidR="00277E48" w:rsidRPr="00931609">
        <w:rPr>
          <w:rFonts w:ascii="Times New Roman" w:hAnsi="Times New Roman" w:cs="Times New Roman"/>
        </w:rPr>
        <w:t>a</w:t>
      </w:r>
      <w:r w:rsidRPr="00931609">
        <w:rPr>
          <w:rFonts w:ascii="Times New Roman" w:hAnsi="Times New Roman" w:cs="Times New Roman"/>
        </w:rPr>
        <w:t>rın</w:t>
      </w:r>
      <w:r w:rsidR="000348E4" w:rsidRPr="00931609">
        <w:rPr>
          <w:rFonts w:ascii="Times New Roman" w:hAnsi="Times New Roman" w:cs="Times New Roman"/>
        </w:rPr>
        <w:t xml:space="preserve"> varsa</w:t>
      </w:r>
      <w:r w:rsidRPr="00931609">
        <w:rPr>
          <w:rFonts w:ascii="Times New Roman" w:hAnsi="Times New Roman" w:cs="Times New Roman"/>
        </w:rPr>
        <w:t xml:space="preserve"> </w:t>
      </w:r>
      <w:r w:rsidR="003B7AD1" w:rsidRPr="00931609">
        <w:rPr>
          <w:rFonts w:ascii="Times New Roman" w:hAnsi="Times New Roman" w:cs="Times New Roman"/>
        </w:rPr>
        <w:t>ekleri düzenli bir şekilde sıralanarak ek numarala</w:t>
      </w:r>
      <w:r w:rsidRPr="00931609">
        <w:rPr>
          <w:rFonts w:ascii="Times New Roman" w:hAnsi="Times New Roman" w:cs="Times New Roman"/>
        </w:rPr>
        <w:t>rı</w:t>
      </w:r>
      <w:r w:rsidR="003B7AD1" w:rsidRPr="00931609">
        <w:rPr>
          <w:rFonts w:ascii="Times New Roman" w:hAnsi="Times New Roman" w:cs="Times New Roman"/>
        </w:rPr>
        <w:t xml:space="preserve"> konul</w:t>
      </w:r>
      <w:r w:rsidRPr="00931609">
        <w:rPr>
          <w:rFonts w:ascii="Times New Roman" w:hAnsi="Times New Roman" w:cs="Times New Roman"/>
        </w:rPr>
        <w:t>ur</w:t>
      </w:r>
      <w:r w:rsidR="003B7AD1" w:rsidRPr="00931609">
        <w:rPr>
          <w:rFonts w:ascii="Times New Roman" w:hAnsi="Times New Roman" w:cs="Times New Roman"/>
        </w:rPr>
        <w:t>.</w:t>
      </w:r>
    </w:p>
    <w:p w14:paraId="0FA199D2" w14:textId="77777777" w:rsidR="000348E4" w:rsidRPr="00931609" w:rsidRDefault="00277E4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 </w:t>
      </w:r>
      <w:r w:rsidR="003B7AD1" w:rsidRPr="00931609">
        <w:rPr>
          <w:rFonts w:ascii="Times New Roman" w:hAnsi="Times New Roman" w:cs="Times New Roman"/>
        </w:rPr>
        <w:t>Rapor</w:t>
      </w:r>
      <w:r w:rsidRPr="00931609">
        <w:rPr>
          <w:rFonts w:ascii="Times New Roman" w:hAnsi="Times New Roman" w:cs="Times New Roman"/>
        </w:rPr>
        <w:t xml:space="preserve">ların </w:t>
      </w:r>
      <w:r w:rsidR="003B7AD1" w:rsidRPr="00931609">
        <w:rPr>
          <w:rFonts w:ascii="Times New Roman" w:hAnsi="Times New Roman" w:cs="Times New Roman"/>
        </w:rPr>
        <w:t>son</w:t>
      </w:r>
      <w:r w:rsidRPr="00931609">
        <w:rPr>
          <w:rFonts w:ascii="Times New Roman" w:hAnsi="Times New Roman" w:cs="Times New Roman"/>
        </w:rPr>
        <w:t>un</w:t>
      </w:r>
      <w:r w:rsidR="003B7AD1" w:rsidRPr="00931609">
        <w:rPr>
          <w:rFonts w:ascii="Times New Roman" w:hAnsi="Times New Roman" w:cs="Times New Roman"/>
        </w:rPr>
        <w:t xml:space="preserve">a, </w:t>
      </w:r>
      <w:r w:rsidR="000348E4" w:rsidRPr="00931609">
        <w:rPr>
          <w:rFonts w:ascii="Times New Roman" w:hAnsi="Times New Roman" w:cs="Times New Roman"/>
        </w:rPr>
        <w:t xml:space="preserve">varsa </w:t>
      </w:r>
      <w:r w:rsidR="003B7AD1" w:rsidRPr="00931609">
        <w:rPr>
          <w:rFonts w:ascii="Times New Roman" w:hAnsi="Times New Roman" w:cs="Times New Roman"/>
        </w:rPr>
        <w:t>dosyasındaki evra</w:t>
      </w:r>
      <w:r w:rsidR="003B7AD1" w:rsidRPr="00931609">
        <w:rPr>
          <w:rFonts w:ascii="Times New Roman" w:hAnsi="Times New Roman" w:cs="Times New Roman"/>
        </w:rPr>
        <w:softHyphen/>
        <w:t>kın sıra numarası, tarihi, numarası, parça adedi ve özetini göste</w:t>
      </w:r>
      <w:r w:rsidR="003B7AD1" w:rsidRPr="00931609">
        <w:rPr>
          <w:rFonts w:ascii="Times New Roman" w:hAnsi="Times New Roman" w:cs="Times New Roman"/>
        </w:rPr>
        <w:softHyphen/>
        <w:t>ren dizi pusulası eklenir.</w:t>
      </w:r>
    </w:p>
    <w:p w14:paraId="4596D67E" w14:textId="77777777" w:rsidR="00945331" w:rsidRPr="00931609" w:rsidRDefault="000348E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3B7AD1" w:rsidRPr="00931609">
        <w:rPr>
          <w:rFonts w:ascii="Times New Roman" w:hAnsi="Times New Roman" w:cs="Times New Roman"/>
        </w:rPr>
        <w:t>) Rapor</w:t>
      </w:r>
      <w:r w:rsidR="00945331" w:rsidRPr="00931609">
        <w:rPr>
          <w:rFonts w:ascii="Times New Roman" w:hAnsi="Times New Roman" w:cs="Times New Roman"/>
        </w:rPr>
        <w:t>un</w:t>
      </w:r>
      <w:r w:rsidR="003B7AD1" w:rsidRPr="00931609">
        <w:rPr>
          <w:rFonts w:ascii="Times New Roman" w:hAnsi="Times New Roman" w:cs="Times New Roman"/>
        </w:rPr>
        <w:t xml:space="preserve"> her sayfasının sağ üst köşesi mühürlen</w:t>
      </w:r>
      <w:r w:rsidR="00945331" w:rsidRPr="00931609">
        <w:rPr>
          <w:rFonts w:ascii="Times New Roman" w:hAnsi="Times New Roman" w:cs="Times New Roman"/>
        </w:rPr>
        <w:t>ir</w:t>
      </w:r>
      <w:r w:rsidR="003B7AD1" w:rsidRPr="00931609">
        <w:rPr>
          <w:rFonts w:ascii="Times New Roman" w:hAnsi="Times New Roman" w:cs="Times New Roman"/>
        </w:rPr>
        <w:t>, altı parafe edil</w:t>
      </w:r>
      <w:r w:rsidR="00E829BB" w:rsidRPr="00931609">
        <w:rPr>
          <w:rFonts w:ascii="Times New Roman" w:hAnsi="Times New Roman" w:cs="Times New Roman"/>
        </w:rPr>
        <w:t>ir</w:t>
      </w:r>
      <w:r w:rsidR="003B7AD1" w:rsidRPr="00931609">
        <w:rPr>
          <w:rFonts w:ascii="Times New Roman" w:hAnsi="Times New Roman" w:cs="Times New Roman"/>
        </w:rPr>
        <w:t>, rapor kapaklarıyla metin</w:t>
      </w:r>
      <w:r w:rsidR="003B7AD1" w:rsidRPr="00931609">
        <w:rPr>
          <w:rFonts w:ascii="Times New Roman" w:hAnsi="Times New Roman" w:cs="Times New Roman"/>
        </w:rPr>
        <w:softHyphen/>
        <w:t>lerin son kısımları imza</w:t>
      </w:r>
      <w:r w:rsidR="00636878" w:rsidRPr="00931609">
        <w:rPr>
          <w:rFonts w:ascii="Times New Roman" w:hAnsi="Times New Roman" w:cs="Times New Roman"/>
        </w:rPr>
        <w:t>lanır</w:t>
      </w:r>
      <w:r w:rsidR="003B7AD1" w:rsidRPr="00931609">
        <w:rPr>
          <w:rFonts w:ascii="Times New Roman" w:hAnsi="Times New Roman" w:cs="Times New Roman"/>
        </w:rPr>
        <w:t xml:space="preserve"> ve mühürle onanır.</w:t>
      </w:r>
    </w:p>
    <w:p w14:paraId="46AF8B5F" w14:textId="77777777" w:rsidR="00AC05AB" w:rsidRPr="00931609" w:rsidRDefault="0094533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xml:space="preserve">) </w:t>
      </w:r>
      <w:r w:rsidR="003B7AD1" w:rsidRPr="00931609">
        <w:rPr>
          <w:rFonts w:ascii="Times New Roman" w:hAnsi="Times New Roman" w:cs="Times New Roman"/>
        </w:rPr>
        <w:t xml:space="preserve">Birden çok müfettişin </w:t>
      </w:r>
      <w:r w:rsidRPr="00931609">
        <w:rPr>
          <w:rFonts w:ascii="Times New Roman" w:hAnsi="Times New Roman" w:cs="Times New Roman"/>
        </w:rPr>
        <w:t xml:space="preserve">görev </w:t>
      </w:r>
      <w:r w:rsidR="003B7AD1" w:rsidRPr="00931609">
        <w:rPr>
          <w:rFonts w:ascii="Times New Roman" w:hAnsi="Times New Roman" w:cs="Times New Roman"/>
        </w:rPr>
        <w:t>yapması ha</w:t>
      </w:r>
      <w:r w:rsidR="003B7AD1" w:rsidRPr="00931609">
        <w:rPr>
          <w:rFonts w:ascii="Times New Roman" w:hAnsi="Times New Roman" w:cs="Times New Roman"/>
        </w:rPr>
        <w:softHyphen/>
        <w:t>linde, rapor</w:t>
      </w:r>
      <w:r w:rsidRPr="00931609">
        <w:rPr>
          <w:rFonts w:ascii="Times New Roman" w:hAnsi="Times New Roman" w:cs="Times New Roman"/>
        </w:rPr>
        <w:t>ların</w:t>
      </w:r>
      <w:r w:rsidR="003B7AD1" w:rsidRPr="00931609">
        <w:rPr>
          <w:rFonts w:ascii="Times New Roman" w:hAnsi="Times New Roman" w:cs="Times New Roman"/>
        </w:rPr>
        <w:t xml:space="preserve"> imzalanması ve mühürlenmesi işlemle</w:t>
      </w:r>
      <w:r w:rsidR="003B7AD1" w:rsidRPr="00931609">
        <w:rPr>
          <w:rFonts w:ascii="Times New Roman" w:hAnsi="Times New Roman" w:cs="Times New Roman"/>
        </w:rPr>
        <w:softHyphen/>
        <w:t xml:space="preserve">rinde, </w:t>
      </w:r>
      <w:r w:rsidR="00AC05AB" w:rsidRPr="00931609">
        <w:rPr>
          <w:rFonts w:ascii="Times New Roman" w:hAnsi="Times New Roman" w:cs="Times New Roman"/>
        </w:rPr>
        <w:t>ortak</w:t>
      </w:r>
      <w:r w:rsidR="003B7AD1" w:rsidRPr="00931609">
        <w:rPr>
          <w:rFonts w:ascii="Times New Roman" w:hAnsi="Times New Roman" w:cs="Times New Roman"/>
        </w:rPr>
        <w:t xml:space="preserve"> teftiş ve denetimlerde uygulanan usule </w:t>
      </w:r>
      <w:r w:rsidR="006A389D" w:rsidRPr="00931609">
        <w:rPr>
          <w:rFonts w:ascii="Times New Roman" w:hAnsi="Times New Roman" w:cs="Times New Roman"/>
        </w:rPr>
        <w:t>göre hareket edilir</w:t>
      </w:r>
      <w:r w:rsidR="003B7AD1" w:rsidRPr="00931609">
        <w:rPr>
          <w:rFonts w:ascii="Times New Roman" w:hAnsi="Times New Roman" w:cs="Times New Roman"/>
        </w:rPr>
        <w:t>.</w:t>
      </w:r>
    </w:p>
    <w:p w14:paraId="3780C82E" w14:textId="77777777" w:rsidR="002D406E" w:rsidRDefault="002D406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628C5D2F" w14:textId="77777777" w:rsidR="00023891" w:rsidRPr="00931609" w:rsidRDefault="00BF08B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Rapor ve layihaların i</w:t>
      </w:r>
      <w:r w:rsidR="00023891" w:rsidRPr="00931609">
        <w:rPr>
          <w:rFonts w:ascii="Times New Roman" w:hAnsi="Times New Roman" w:cs="Times New Roman"/>
          <w:b/>
        </w:rPr>
        <w:t>çerik standartları</w:t>
      </w:r>
    </w:p>
    <w:p w14:paraId="3DDFB110"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961265" w:rsidRPr="00931609">
        <w:rPr>
          <w:rFonts w:ascii="Times New Roman" w:hAnsi="Times New Roman" w:cs="Times New Roman"/>
          <w:b/>
        </w:rPr>
        <w:t>1</w:t>
      </w:r>
      <w:r w:rsidR="0021480F" w:rsidRPr="00931609">
        <w:rPr>
          <w:rFonts w:ascii="Times New Roman" w:hAnsi="Times New Roman" w:cs="Times New Roman"/>
          <w:b/>
        </w:rPr>
        <w:t>0</w:t>
      </w:r>
      <w:r w:rsidR="007A76DC" w:rsidRPr="00931609">
        <w:rPr>
          <w:rFonts w:ascii="Times New Roman" w:hAnsi="Times New Roman" w:cs="Times New Roman"/>
          <w:b/>
        </w:rPr>
        <w:t>6</w:t>
      </w:r>
      <w:r w:rsidRPr="00931609">
        <w:rPr>
          <w:rFonts w:ascii="Times New Roman" w:hAnsi="Times New Roman" w:cs="Times New Roman"/>
          <w:b/>
        </w:rPr>
        <w:t>-</w:t>
      </w:r>
      <w:r w:rsidR="00961265" w:rsidRPr="00931609">
        <w:rPr>
          <w:rFonts w:ascii="Times New Roman" w:hAnsi="Times New Roman" w:cs="Times New Roman"/>
        </w:rPr>
        <w:t xml:space="preserve"> (1) </w:t>
      </w:r>
      <w:r w:rsidR="00633C38" w:rsidRPr="00931609">
        <w:rPr>
          <w:rFonts w:ascii="Times New Roman" w:hAnsi="Times New Roman" w:cs="Times New Roman"/>
        </w:rPr>
        <w:t>A</w:t>
      </w:r>
      <w:r w:rsidRPr="00931609">
        <w:rPr>
          <w:rFonts w:ascii="Times New Roman" w:hAnsi="Times New Roman" w:cs="Times New Roman"/>
        </w:rPr>
        <w:t>raştırma, ön inceleme, disiplin</w:t>
      </w:r>
      <w:r w:rsidR="004257B6">
        <w:rPr>
          <w:rFonts w:ascii="Times New Roman" w:hAnsi="Times New Roman" w:cs="Times New Roman"/>
        </w:rPr>
        <w:t>,</w:t>
      </w:r>
      <w:r w:rsidRPr="00931609">
        <w:rPr>
          <w:rFonts w:ascii="Times New Roman" w:hAnsi="Times New Roman" w:cs="Times New Roman"/>
        </w:rPr>
        <w:t xml:space="preserve"> </w:t>
      </w:r>
      <w:r w:rsidR="00A84B09">
        <w:rPr>
          <w:rFonts w:ascii="Times New Roman" w:hAnsi="Times New Roman" w:cs="Times New Roman"/>
        </w:rPr>
        <w:t>tevdi</w:t>
      </w:r>
      <w:r w:rsidR="006E5F1D">
        <w:rPr>
          <w:rFonts w:ascii="Times New Roman" w:hAnsi="Times New Roman" w:cs="Times New Roman"/>
        </w:rPr>
        <w:t>,</w:t>
      </w:r>
      <w:r w:rsidR="00633C38" w:rsidRPr="00931609">
        <w:rPr>
          <w:rFonts w:ascii="Times New Roman" w:hAnsi="Times New Roman" w:cs="Times New Roman"/>
        </w:rPr>
        <w:t xml:space="preserve"> </w:t>
      </w:r>
      <w:r w:rsidR="00024D93">
        <w:rPr>
          <w:rFonts w:ascii="Times New Roman" w:hAnsi="Times New Roman" w:cs="Times New Roman"/>
        </w:rPr>
        <w:t>tazmin</w:t>
      </w:r>
      <w:r w:rsidR="006E5F1D">
        <w:rPr>
          <w:rFonts w:ascii="Times New Roman" w:hAnsi="Times New Roman" w:cs="Times New Roman"/>
        </w:rPr>
        <w:t xml:space="preserve"> ve değerlendirme</w:t>
      </w:r>
      <w:r w:rsidR="00024D93">
        <w:rPr>
          <w:rFonts w:ascii="Times New Roman" w:hAnsi="Times New Roman" w:cs="Times New Roman"/>
        </w:rPr>
        <w:t xml:space="preserve"> </w:t>
      </w:r>
      <w:r w:rsidRPr="00931609">
        <w:rPr>
          <w:rFonts w:ascii="Times New Roman" w:hAnsi="Times New Roman" w:cs="Times New Roman"/>
        </w:rPr>
        <w:t>raporların</w:t>
      </w:r>
      <w:r w:rsidR="00EC5326" w:rsidRPr="00931609">
        <w:rPr>
          <w:rFonts w:ascii="Times New Roman" w:hAnsi="Times New Roman" w:cs="Times New Roman"/>
        </w:rPr>
        <w:t>ın</w:t>
      </w:r>
      <w:r w:rsidRPr="00931609">
        <w:rPr>
          <w:rFonts w:ascii="Times New Roman" w:hAnsi="Times New Roman" w:cs="Times New Roman"/>
        </w:rPr>
        <w:t xml:space="preserve"> bölümleri, </w:t>
      </w:r>
      <w:r w:rsidR="00852D07" w:rsidRPr="00931609">
        <w:rPr>
          <w:rFonts w:ascii="Times New Roman" w:hAnsi="Times New Roman" w:cs="Times New Roman"/>
        </w:rPr>
        <w:t>esas olarak</w:t>
      </w:r>
      <w:r w:rsidR="00EC5326" w:rsidRPr="00931609">
        <w:rPr>
          <w:rFonts w:ascii="Times New Roman" w:hAnsi="Times New Roman" w:cs="Times New Roman"/>
        </w:rPr>
        <w:t>,</w:t>
      </w:r>
      <w:r w:rsidRPr="00931609">
        <w:rPr>
          <w:rFonts w:ascii="Times New Roman" w:hAnsi="Times New Roman" w:cs="Times New Roman"/>
        </w:rPr>
        <w:t xml:space="preserve"> aşağıdaki başlık</w:t>
      </w:r>
      <w:r w:rsidR="00EC5326" w:rsidRPr="00931609">
        <w:rPr>
          <w:rFonts w:ascii="Times New Roman" w:hAnsi="Times New Roman" w:cs="Times New Roman"/>
        </w:rPr>
        <w:t xml:space="preserve"> ve içeriklere göre düzenlenir:</w:t>
      </w:r>
    </w:p>
    <w:p w14:paraId="4998763F"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7805AC" w:rsidRPr="00931609">
        <w:rPr>
          <w:rFonts w:ascii="Times New Roman" w:hAnsi="Times New Roman" w:cs="Times New Roman"/>
        </w:rPr>
        <w:t xml:space="preserve"> </w:t>
      </w:r>
      <w:r w:rsidRPr="00931609">
        <w:rPr>
          <w:rFonts w:ascii="Times New Roman" w:hAnsi="Times New Roman" w:cs="Times New Roman"/>
        </w:rPr>
        <w:t>Bölümler;</w:t>
      </w:r>
    </w:p>
    <w:p w14:paraId="78FD3B01" w14:textId="77777777" w:rsidR="00CE62B5" w:rsidRPr="00931609" w:rsidRDefault="00D31A5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023891" w:rsidRPr="00931609">
        <w:rPr>
          <w:rFonts w:ascii="Times New Roman" w:hAnsi="Times New Roman" w:cs="Times New Roman"/>
        </w:rPr>
        <w:t>)</w:t>
      </w:r>
      <w:r w:rsidR="00F87B7F" w:rsidRPr="00931609">
        <w:rPr>
          <w:rFonts w:ascii="Times New Roman" w:hAnsi="Times New Roman" w:cs="Times New Roman"/>
        </w:rPr>
        <w:t xml:space="preserve"> </w:t>
      </w:r>
      <w:r w:rsidR="00023891" w:rsidRPr="00931609">
        <w:rPr>
          <w:rFonts w:ascii="Times New Roman" w:hAnsi="Times New Roman" w:cs="Times New Roman"/>
        </w:rPr>
        <w:t xml:space="preserve">Başlangıç: Bu </w:t>
      </w:r>
      <w:proofErr w:type="gramStart"/>
      <w:r w:rsidR="00023891" w:rsidRPr="00931609">
        <w:rPr>
          <w:rFonts w:ascii="Times New Roman" w:hAnsi="Times New Roman" w:cs="Times New Roman"/>
        </w:rPr>
        <w:t>bölümde,  görevlendirme</w:t>
      </w:r>
      <w:proofErr w:type="gramEnd"/>
      <w:r w:rsidR="00023891" w:rsidRPr="00931609">
        <w:rPr>
          <w:rFonts w:ascii="Times New Roman" w:hAnsi="Times New Roman" w:cs="Times New Roman"/>
        </w:rPr>
        <w:t xml:space="preserve"> yazısı ile varsa Bakanlık Makamı onayının ve ihbar, şikâyet, savcılık talebi, teftiş/denetim raporu veya başka bir kurumdan gelen bildirim yazısı gibi görevlendirmeye neden olan eklerinin, ait oldukları makam ile tarih ve sayıları verilmek suretiyle görevin dayanağı belirtilir.</w:t>
      </w:r>
      <w:r w:rsidR="00CE62B5" w:rsidRPr="00931609">
        <w:rPr>
          <w:rFonts w:ascii="Times New Roman" w:hAnsi="Times New Roman" w:cs="Times New Roman"/>
        </w:rPr>
        <w:t xml:space="preserve"> Onay ve görev emirleri üzerine çalışmaya </w:t>
      </w:r>
      <w:r w:rsidR="00CE62B5" w:rsidRPr="00931609">
        <w:rPr>
          <w:rFonts w:ascii="Times New Roman" w:hAnsi="Times New Roman" w:cs="Times New Roman"/>
        </w:rPr>
        <w:lastRenderedPageBreak/>
        <w:t xml:space="preserve">başlayan Mülkiye Müfettişlerinin daha sonra talepleri üzerine veya resen verilen ilave onay ve görev emirleri de </w:t>
      </w:r>
      <w:r w:rsidR="0011375B" w:rsidRPr="00931609">
        <w:rPr>
          <w:rFonts w:ascii="Times New Roman" w:hAnsi="Times New Roman" w:cs="Times New Roman"/>
        </w:rPr>
        <w:t>belirtil</w:t>
      </w:r>
      <w:r w:rsidR="00CE62B5" w:rsidRPr="00931609">
        <w:rPr>
          <w:rFonts w:ascii="Times New Roman" w:hAnsi="Times New Roman" w:cs="Times New Roman"/>
        </w:rPr>
        <w:t>ir.</w:t>
      </w:r>
    </w:p>
    <w:p w14:paraId="25CD99B0" w14:textId="77777777" w:rsidR="00023891" w:rsidRPr="00931609" w:rsidRDefault="004A6B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İddia:</w:t>
      </w:r>
      <w:r w:rsidR="009846A2" w:rsidRPr="00931609">
        <w:rPr>
          <w:rFonts w:ascii="Times New Roman" w:hAnsi="Times New Roman" w:cs="Times New Roman"/>
        </w:rPr>
        <w:t xml:space="preserve"> Bu bölümde, muhbir veya müşteki tarafından ileri sürülen </w:t>
      </w:r>
      <w:r w:rsidR="00F91A8F" w:rsidRPr="00931609">
        <w:rPr>
          <w:rFonts w:ascii="Times New Roman" w:hAnsi="Times New Roman" w:cs="Times New Roman"/>
        </w:rPr>
        <w:t>suçlamalar, iddia konusu olay ve</w:t>
      </w:r>
      <w:r w:rsidR="009846A2" w:rsidRPr="00931609">
        <w:rPr>
          <w:rFonts w:ascii="Times New Roman" w:hAnsi="Times New Roman" w:cs="Times New Roman"/>
        </w:rPr>
        <w:t xml:space="preserve"> olgular özetlenmek suretiyle yazılır.</w:t>
      </w:r>
      <w:r w:rsidR="00023891" w:rsidRPr="00931609">
        <w:rPr>
          <w:rFonts w:ascii="Times New Roman" w:hAnsi="Times New Roman" w:cs="Times New Roman"/>
        </w:rPr>
        <w:t xml:space="preserve"> </w:t>
      </w:r>
      <w:r w:rsidR="00F91A8F" w:rsidRPr="00931609">
        <w:rPr>
          <w:rFonts w:ascii="Times New Roman" w:hAnsi="Times New Roman" w:cs="Times New Roman"/>
        </w:rPr>
        <w:t xml:space="preserve">Hukuka aykırı tutum, eylem veya davranış resen tespit edilmiş ise; bu tespite ilişkin belgede belirtilen olay ve olgular “iddia” olarak kabul edilir.  </w:t>
      </w:r>
    </w:p>
    <w:p w14:paraId="5B8DC662" w14:textId="77777777" w:rsidR="004A6B3A" w:rsidRPr="00931609" w:rsidRDefault="004A6B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 Kapsam Dışı Bırakılan Konular:</w:t>
      </w:r>
      <w:r w:rsidR="00677D26" w:rsidRPr="00931609">
        <w:rPr>
          <w:rFonts w:ascii="Times New Roman" w:hAnsi="Times New Roman" w:cs="Times New Roman"/>
        </w:rPr>
        <w:t xml:space="preserve"> Bu bölümde, raporun kapsamı dışında bırakılan konular ve bunun nedeni belirtilir.</w:t>
      </w:r>
    </w:p>
    <w:p w14:paraId="69008872" w14:textId="77777777" w:rsidR="004A6B3A" w:rsidRPr="00931609" w:rsidRDefault="004A6B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 Muhbir/Müşteki:</w:t>
      </w:r>
      <w:r w:rsidR="00EE3FDC" w:rsidRPr="00931609">
        <w:rPr>
          <w:rFonts w:ascii="Times New Roman" w:hAnsi="Times New Roman" w:cs="Times New Roman"/>
        </w:rPr>
        <w:t xml:space="preserve"> Bu bölümde;</w:t>
      </w:r>
      <w:r w:rsidR="00172438" w:rsidRPr="00931609">
        <w:rPr>
          <w:rFonts w:ascii="Times New Roman" w:hAnsi="Times New Roman" w:cs="Times New Roman"/>
        </w:rPr>
        <w:t xml:space="preserve"> </w:t>
      </w:r>
      <w:r w:rsidR="00EE3FDC" w:rsidRPr="00931609">
        <w:rPr>
          <w:rFonts w:ascii="Times New Roman" w:hAnsi="Times New Roman" w:cs="Times New Roman"/>
        </w:rPr>
        <w:t xml:space="preserve">araştırma, ön inceleme, disiplin soruşturması ve soruşturma </w:t>
      </w:r>
      <w:r w:rsidR="00172438" w:rsidRPr="00931609">
        <w:rPr>
          <w:rFonts w:ascii="Times New Roman" w:hAnsi="Times New Roman" w:cs="Times New Roman"/>
        </w:rPr>
        <w:t xml:space="preserve">konusu olayı ihbar veya </w:t>
      </w:r>
      <w:proofErr w:type="gramStart"/>
      <w:r w:rsidR="00172438" w:rsidRPr="00931609">
        <w:rPr>
          <w:rFonts w:ascii="Times New Roman" w:hAnsi="Times New Roman" w:cs="Times New Roman"/>
        </w:rPr>
        <w:t>şikayet</w:t>
      </w:r>
      <w:proofErr w:type="gramEnd"/>
      <w:r w:rsidR="00172438" w:rsidRPr="00931609">
        <w:rPr>
          <w:rFonts w:ascii="Times New Roman" w:hAnsi="Times New Roman" w:cs="Times New Roman"/>
        </w:rPr>
        <w:t xml:space="preserve"> edenin varsa kimli</w:t>
      </w:r>
      <w:r w:rsidR="00EE3FDC" w:rsidRPr="00931609">
        <w:rPr>
          <w:rFonts w:ascii="Times New Roman" w:hAnsi="Times New Roman" w:cs="Times New Roman"/>
        </w:rPr>
        <w:t>k bilgileri</w:t>
      </w:r>
      <w:r w:rsidR="00172438" w:rsidRPr="00931609">
        <w:rPr>
          <w:rFonts w:ascii="Times New Roman" w:hAnsi="Times New Roman" w:cs="Times New Roman"/>
        </w:rPr>
        <w:t xml:space="preserve"> ve adresi yazılacaktır.</w:t>
      </w:r>
    </w:p>
    <w:p w14:paraId="547F7E5D" w14:textId="77777777" w:rsidR="00577EC7" w:rsidRPr="00931609" w:rsidRDefault="004A6B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 Olay Yeri ve Tarihi:</w:t>
      </w:r>
      <w:r w:rsidR="00914347" w:rsidRPr="00931609">
        <w:rPr>
          <w:rFonts w:ascii="Times New Roman" w:hAnsi="Times New Roman" w:cs="Times New Roman"/>
        </w:rPr>
        <w:t xml:space="preserve"> Bu bölümde; araştırma, ön inceleme, disiplin soruşturması ve soruşturma konusu olayın vaki olduğu yer ve tarih yazılır. </w:t>
      </w:r>
      <w:r w:rsidR="00577EC7" w:rsidRPr="00931609">
        <w:rPr>
          <w:rFonts w:ascii="Times New Roman" w:hAnsi="Times New Roman" w:cs="Times New Roman"/>
        </w:rPr>
        <w:t>İddia konusu olan; tamamlanmış suçlarda suçun işlendiği günden, teşebbüs halinde kalan suçlarda son hareketin yapıldığı gün, kesintisiz suçlarda kesintinin gerçekleştiği ve zincirleme suçlarda son suçun işlendiği gün “olay tarihi” olarak yazılır.</w:t>
      </w:r>
    </w:p>
    <w:p w14:paraId="3A1FA6C7" w14:textId="77777777" w:rsidR="004A6B3A" w:rsidRPr="00931609" w:rsidRDefault="004A6B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 Olayın Öğrenilme Tarihi:</w:t>
      </w:r>
      <w:r w:rsidR="00EE3FDC" w:rsidRPr="00931609">
        <w:rPr>
          <w:rFonts w:ascii="Times New Roman" w:hAnsi="Times New Roman" w:cs="Times New Roman"/>
        </w:rPr>
        <w:t xml:space="preserve"> </w:t>
      </w:r>
      <w:r w:rsidR="007E7E81" w:rsidRPr="00931609">
        <w:rPr>
          <w:rFonts w:ascii="Times New Roman" w:hAnsi="Times New Roman" w:cs="Times New Roman"/>
        </w:rPr>
        <w:t>Bu bölümde, Bakanın olayı öğrendiği tarih yazılır. Olay</w:t>
      </w:r>
      <w:r w:rsidR="008C0DE7" w:rsidRPr="00931609">
        <w:rPr>
          <w:rFonts w:ascii="Times New Roman" w:hAnsi="Times New Roman" w:cs="Times New Roman"/>
        </w:rPr>
        <w:t>ın</w:t>
      </w:r>
      <w:r w:rsidR="007E7E81" w:rsidRPr="00931609">
        <w:rPr>
          <w:rFonts w:ascii="Times New Roman" w:hAnsi="Times New Roman" w:cs="Times New Roman"/>
        </w:rPr>
        <w:t xml:space="preserve"> Bakan tarafından </w:t>
      </w:r>
      <w:r w:rsidR="008C0DE7" w:rsidRPr="00931609">
        <w:rPr>
          <w:rFonts w:ascii="Times New Roman" w:hAnsi="Times New Roman" w:cs="Times New Roman"/>
        </w:rPr>
        <w:t>öğrenildiğine dair başka bir tarih yoksa</w:t>
      </w:r>
      <w:r w:rsidR="007E7E81" w:rsidRPr="00931609">
        <w:rPr>
          <w:rFonts w:ascii="Times New Roman" w:hAnsi="Times New Roman" w:cs="Times New Roman"/>
        </w:rPr>
        <w:t xml:space="preserve"> Bakanın onay emrini imzaladığı tarih “olayı</w:t>
      </w:r>
      <w:r w:rsidR="008C0DE7" w:rsidRPr="00931609">
        <w:rPr>
          <w:rFonts w:ascii="Times New Roman" w:hAnsi="Times New Roman" w:cs="Times New Roman"/>
        </w:rPr>
        <w:t>n</w:t>
      </w:r>
      <w:r w:rsidR="007E7E81" w:rsidRPr="00931609">
        <w:rPr>
          <w:rFonts w:ascii="Times New Roman" w:hAnsi="Times New Roman" w:cs="Times New Roman"/>
        </w:rPr>
        <w:t xml:space="preserve"> öğren</w:t>
      </w:r>
      <w:r w:rsidR="008C0DE7" w:rsidRPr="00931609">
        <w:rPr>
          <w:rFonts w:ascii="Times New Roman" w:hAnsi="Times New Roman" w:cs="Times New Roman"/>
        </w:rPr>
        <w:t>il</w:t>
      </w:r>
      <w:r w:rsidR="007E7E81" w:rsidRPr="00931609">
        <w:rPr>
          <w:rFonts w:ascii="Times New Roman" w:hAnsi="Times New Roman" w:cs="Times New Roman"/>
        </w:rPr>
        <w:t>me tarihi” olarak kabul edilir.</w:t>
      </w:r>
    </w:p>
    <w:p w14:paraId="6B4DF6D5" w14:textId="77777777" w:rsidR="004A6B3A" w:rsidRPr="00931609" w:rsidRDefault="004A6B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 Hakkında Rapor Düzenlenen:</w:t>
      </w:r>
      <w:r w:rsidR="00CD7C41" w:rsidRPr="00931609">
        <w:rPr>
          <w:rFonts w:ascii="Times New Roman" w:hAnsi="Times New Roman" w:cs="Times New Roman"/>
        </w:rPr>
        <w:t xml:space="preserve"> Bu bölümde, hakkında rapor düzenlenen memur veya diğer kamu görevlisinin ad ve soyadı, görevi/unvanı/rütbesi, T.C. Kimlik Numarası, iş ve ikamet adresi, iletişim bilgileri ile gerek görülecek diğer kimlik bilgileri belirtilir.</w:t>
      </w:r>
    </w:p>
    <w:p w14:paraId="290341B7" w14:textId="77777777" w:rsidR="004A6B3A" w:rsidRPr="00931609" w:rsidRDefault="004A6B3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8) </w:t>
      </w:r>
      <w:r w:rsidR="00BB03C4" w:rsidRPr="00931609">
        <w:rPr>
          <w:rFonts w:ascii="Times New Roman" w:hAnsi="Times New Roman" w:cs="Times New Roman"/>
        </w:rPr>
        <w:t>Konu:</w:t>
      </w:r>
      <w:r w:rsidR="0011375B" w:rsidRPr="00931609">
        <w:rPr>
          <w:rFonts w:ascii="Times New Roman" w:hAnsi="Times New Roman" w:cs="Times New Roman"/>
        </w:rPr>
        <w:t xml:space="preserve"> Bu bölümde raporun türüne göre; iddiaların özü veya yapılan işlemin amacı ve kapsamı</w:t>
      </w:r>
      <w:r w:rsidR="00290754" w:rsidRPr="00F64704">
        <w:rPr>
          <w:rFonts w:ascii="Times New Roman" w:hAnsi="Times New Roman" w:cs="Times New Roman"/>
        </w:rPr>
        <w:t>, hukuk terminoloji</w:t>
      </w:r>
      <w:r w:rsidR="00F64704" w:rsidRPr="00F64704">
        <w:rPr>
          <w:rFonts w:ascii="Times New Roman" w:hAnsi="Times New Roman" w:cs="Times New Roman"/>
        </w:rPr>
        <w:t>ne uygun olarak</w:t>
      </w:r>
      <w:r w:rsidR="00290754" w:rsidRPr="00290754">
        <w:rPr>
          <w:rFonts w:ascii="Times New Roman" w:hAnsi="Times New Roman" w:cs="Times New Roman"/>
          <w:color w:val="FF0000"/>
        </w:rPr>
        <w:t xml:space="preserve"> </w:t>
      </w:r>
      <w:r w:rsidR="0011375B" w:rsidRPr="00931609">
        <w:rPr>
          <w:rFonts w:ascii="Times New Roman" w:hAnsi="Times New Roman" w:cs="Times New Roman"/>
        </w:rPr>
        <w:t>yazılır.</w:t>
      </w:r>
    </w:p>
    <w:p w14:paraId="7CFCD887" w14:textId="77777777" w:rsidR="00BB03C4" w:rsidRPr="00931609" w:rsidRDefault="00BB03C4"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9) Hakkında Rapor Düzenlenenin İfadesi:</w:t>
      </w:r>
      <w:r w:rsidR="00435A40" w:rsidRPr="00931609">
        <w:rPr>
          <w:rFonts w:ascii="Times New Roman" w:hAnsi="Times New Roman" w:cs="Times New Roman"/>
        </w:rPr>
        <w:t xml:space="preserve"> Bu bölümde, hakkında rapor düzenlen</w:t>
      </w:r>
      <w:r w:rsidR="0081616B" w:rsidRPr="00931609">
        <w:rPr>
          <w:rFonts w:ascii="Times New Roman" w:hAnsi="Times New Roman" w:cs="Times New Roman"/>
        </w:rPr>
        <w:t>e</w:t>
      </w:r>
      <w:r w:rsidR="00FA2A4C" w:rsidRPr="00931609">
        <w:rPr>
          <w:rFonts w:ascii="Times New Roman" w:hAnsi="Times New Roman" w:cs="Times New Roman"/>
        </w:rPr>
        <w:t>n memur veya diğer kamu görevlisinin</w:t>
      </w:r>
      <w:r w:rsidR="00435A40" w:rsidRPr="00931609">
        <w:rPr>
          <w:rFonts w:ascii="Times New Roman" w:hAnsi="Times New Roman" w:cs="Times New Roman"/>
        </w:rPr>
        <w:t xml:space="preserve"> ifadesi yazılır. İfadenin tamamının yazılması esastır. Ancak, ifadenin çok kapsamlı olması halinde özetine yer verilir.</w:t>
      </w:r>
    </w:p>
    <w:p w14:paraId="0B0BA516" w14:textId="77777777" w:rsidR="00CE62B5" w:rsidRPr="00931609" w:rsidRDefault="00CE62B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10) İlgililerin İfadeleri:</w:t>
      </w:r>
      <w:r w:rsidR="008E5A2F" w:rsidRPr="00931609">
        <w:rPr>
          <w:rFonts w:ascii="Times New Roman" w:hAnsi="Times New Roman" w:cs="Times New Roman"/>
        </w:rPr>
        <w:t xml:space="preserve"> Bu bölümde, varsa tanık, mağdur ve ifade sahiplerinin ifadeleri yazılır.</w:t>
      </w:r>
      <w:r w:rsidR="00435A40" w:rsidRPr="00931609">
        <w:rPr>
          <w:rFonts w:ascii="Times New Roman" w:hAnsi="Times New Roman" w:cs="Times New Roman"/>
        </w:rPr>
        <w:t xml:space="preserve"> İfadelerin tamamının yazılması esastır. Ancak, ifadelerin çok kapsamlı olması halinde özetlerine yer veril</w:t>
      </w:r>
      <w:r w:rsidR="00EA7A41" w:rsidRPr="00931609">
        <w:rPr>
          <w:rFonts w:ascii="Times New Roman" w:hAnsi="Times New Roman" w:cs="Times New Roman"/>
        </w:rPr>
        <w:t>ebil</w:t>
      </w:r>
      <w:r w:rsidR="00435A40" w:rsidRPr="00931609">
        <w:rPr>
          <w:rFonts w:ascii="Times New Roman" w:hAnsi="Times New Roman" w:cs="Times New Roman"/>
        </w:rPr>
        <w:t>ir.</w:t>
      </w:r>
    </w:p>
    <w:p w14:paraId="58C90226" w14:textId="77777777" w:rsidR="00023891" w:rsidRPr="00931609" w:rsidRDefault="00CE62B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11</w:t>
      </w:r>
      <w:r w:rsidR="00023891" w:rsidRPr="00931609">
        <w:rPr>
          <w:rFonts w:ascii="Times New Roman" w:hAnsi="Times New Roman" w:cs="Times New Roman"/>
        </w:rPr>
        <w:t>)</w:t>
      </w:r>
      <w:r w:rsidR="00F87B7F" w:rsidRPr="00931609">
        <w:rPr>
          <w:rFonts w:ascii="Times New Roman" w:hAnsi="Times New Roman" w:cs="Times New Roman"/>
        </w:rPr>
        <w:t xml:space="preserve"> </w:t>
      </w:r>
      <w:r w:rsidR="00BB03C4" w:rsidRPr="00931609">
        <w:rPr>
          <w:rFonts w:ascii="Times New Roman" w:hAnsi="Times New Roman" w:cs="Times New Roman"/>
        </w:rPr>
        <w:t>İlgili Hukuk</w:t>
      </w:r>
      <w:r w:rsidR="00435A40" w:rsidRPr="00931609">
        <w:rPr>
          <w:rFonts w:ascii="Times New Roman" w:hAnsi="Times New Roman" w:cs="Times New Roman"/>
        </w:rPr>
        <w:t>: Bu bölümde;</w:t>
      </w:r>
      <w:r w:rsidR="00023891" w:rsidRPr="00931609">
        <w:rPr>
          <w:rFonts w:ascii="Times New Roman" w:hAnsi="Times New Roman" w:cs="Times New Roman"/>
        </w:rPr>
        <w:t xml:space="preserve"> </w:t>
      </w:r>
      <w:r w:rsidR="00435A40" w:rsidRPr="00931609">
        <w:rPr>
          <w:rFonts w:ascii="Times New Roman" w:hAnsi="Times New Roman" w:cs="Times New Roman"/>
        </w:rPr>
        <w:t xml:space="preserve">görev </w:t>
      </w:r>
      <w:r w:rsidR="00023891" w:rsidRPr="00931609">
        <w:rPr>
          <w:rFonts w:ascii="Times New Roman" w:hAnsi="Times New Roman" w:cs="Times New Roman"/>
        </w:rPr>
        <w:t xml:space="preserve">konusuyla ilgili </w:t>
      </w:r>
      <w:r w:rsidR="00435A40" w:rsidRPr="00931609">
        <w:rPr>
          <w:rFonts w:ascii="Times New Roman" w:hAnsi="Times New Roman" w:cs="Times New Roman"/>
        </w:rPr>
        <w:t>olan mevzu</w:t>
      </w:r>
      <w:r w:rsidR="002904DA" w:rsidRPr="00931609">
        <w:rPr>
          <w:rFonts w:ascii="Times New Roman" w:hAnsi="Times New Roman" w:cs="Times New Roman"/>
        </w:rPr>
        <w:t xml:space="preserve">at düzenlemelerine ve gerekliyse </w:t>
      </w:r>
      <w:r w:rsidR="00435A40" w:rsidRPr="00931609">
        <w:rPr>
          <w:rFonts w:ascii="Times New Roman" w:hAnsi="Times New Roman" w:cs="Times New Roman"/>
        </w:rPr>
        <w:t xml:space="preserve">yargısal </w:t>
      </w:r>
      <w:r w:rsidR="002904DA" w:rsidRPr="00931609">
        <w:rPr>
          <w:rFonts w:ascii="Times New Roman" w:hAnsi="Times New Roman" w:cs="Times New Roman"/>
        </w:rPr>
        <w:t xml:space="preserve">ve bilimsel </w:t>
      </w:r>
      <w:r w:rsidR="00435A40" w:rsidRPr="00931609">
        <w:rPr>
          <w:rFonts w:ascii="Times New Roman" w:hAnsi="Times New Roman" w:cs="Times New Roman"/>
        </w:rPr>
        <w:t xml:space="preserve">içtihatlara </w:t>
      </w:r>
      <w:r w:rsidR="00023891" w:rsidRPr="00931609">
        <w:rPr>
          <w:rFonts w:ascii="Times New Roman" w:hAnsi="Times New Roman" w:cs="Times New Roman"/>
        </w:rPr>
        <w:t xml:space="preserve">yer </w:t>
      </w:r>
      <w:r w:rsidR="00435A40" w:rsidRPr="00931609">
        <w:rPr>
          <w:rFonts w:ascii="Times New Roman" w:hAnsi="Times New Roman" w:cs="Times New Roman"/>
        </w:rPr>
        <w:t>verilir</w:t>
      </w:r>
      <w:r w:rsidR="00023891" w:rsidRPr="00931609">
        <w:rPr>
          <w:rFonts w:ascii="Times New Roman" w:hAnsi="Times New Roman" w:cs="Times New Roman"/>
        </w:rPr>
        <w:t xml:space="preserve">. Derlenen hukuki metinler üstünlük sırasıyla, madde (gerek görülürse kısım ve bölüm) başlık ve numaraları da belirtilmek suretiyle sıralanır. </w:t>
      </w:r>
    </w:p>
    <w:p w14:paraId="32645EBF" w14:textId="77777777" w:rsidR="00023891" w:rsidRPr="00931609" w:rsidRDefault="00CE62B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12</w:t>
      </w:r>
      <w:r w:rsidR="00023891" w:rsidRPr="00931609">
        <w:rPr>
          <w:rFonts w:ascii="Times New Roman" w:hAnsi="Times New Roman" w:cs="Times New Roman"/>
        </w:rPr>
        <w:t>)</w:t>
      </w:r>
      <w:r w:rsidR="00F87B7F" w:rsidRPr="00931609">
        <w:rPr>
          <w:rFonts w:ascii="Times New Roman" w:hAnsi="Times New Roman" w:cs="Times New Roman"/>
        </w:rPr>
        <w:t xml:space="preserve"> </w:t>
      </w:r>
      <w:r w:rsidR="00023891" w:rsidRPr="00931609">
        <w:rPr>
          <w:rFonts w:ascii="Times New Roman" w:hAnsi="Times New Roman" w:cs="Times New Roman"/>
        </w:rPr>
        <w:t xml:space="preserve">İnceleme: Bu bölümde, yapılan araştırmalar sırasında elde edilen ve incelemeler neticesinde delil niteliği taşıdığı anlaşılan bilgi yazıları, tutanaklar ve belge örnekleri gibi lehe ve aleyhe tüm kanıtların ayrıntılarına yer verilir. </w:t>
      </w:r>
      <w:r w:rsidR="00142B6A" w:rsidRPr="00931609">
        <w:rPr>
          <w:rFonts w:ascii="Times New Roman" w:hAnsi="Times New Roman" w:cs="Times New Roman"/>
        </w:rPr>
        <w:t>Muhbir</w:t>
      </w:r>
      <w:r w:rsidR="00023891" w:rsidRPr="00931609">
        <w:rPr>
          <w:rFonts w:ascii="Times New Roman" w:hAnsi="Times New Roman" w:cs="Times New Roman"/>
        </w:rPr>
        <w:t xml:space="preserve"> veya </w:t>
      </w:r>
      <w:r w:rsidR="004779DF" w:rsidRPr="00931609">
        <w:rPr>
          <w:rFonts w:ascii="Times New Roman" w:hAnsi="Times New Roman" w:cs="Times New Roman"/>
        </w:rPr>
        <w:t>müşteki</w:t>
      </w:r>
      <w:r w:rsidR="00023891" w:rsidRPr="00931609">
        <w:rPr>
          <w:rFonts w:ascii="Times New Roman" w:hAnsi="Times New Roman" w:cs="Times New Roman"/>
        </w:rPr>
        <w:t xml:space="preserve"> ile tanık ve hakkında idari soruşturma yapılanın beyanları belirtilir. Bu şekilde, fiilin varlığına, ne zaman, nerede, nasıl, kimler tarafından ve neden gerçekleştirildiğine ilişkin gerçek durumun ortaya konmasına çalışılır. Gereksiz bilgi ve belgelere yer verilmez. </w:t>
      </w:r>
    </w:p>
    <w:p w14:paraId="4F93914A" w14:textId="77777777" w:rsidR="00023891" w:rsidRPr="00931609" w:rsidRDefault="00CE62B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13</w:t>
      </w:r>
      <w:r w:rsidR="00023891" w:rsidRPr="00931609">
        <w:rPr>
          <w:rFonts w:ascii="Times New Roman" w:hAnsi="Times New Roman" w:cs="Times New Roman"/>
        </w:rPr>
        <w:t>)</w:t>
      </w:r>
      <w:r w:rsidR="00F87B7F" w:rsidRPr="00931609">
        <w:rPr>
          <w:rFonts w:ascii="Times New Roman" w:hAnsi="Times New Roman" w:cs="Times New Roman"/>
        </w:rPr>
        <w:t xml:space="preserve"> </w:t>
      </w:r>
      <w:r w:rsidR="0073602F" w:rsidRPr="00931609">
        <w:rPr>
          <w:rFonts w:ascii="Times New Roman" w:hAnsi="Times New Roman" w:cs="Times New Roman"/>
        </w:rPr>
        <w:t xml:space="preserve">Tahlil: Bu bölümde, </w:t>
      </w:r>
      <w:r w:rsidR="00435A40" w:rsidRPr="00931609">
        <w:rPr>
          <w:rFonts w:ascii="Times New Roman" w:hAnsi="Times New Roman" w:cs="Times New Roman"/>
        </w:rPr>
        <w:t xml:space="preserve">“İnceleme” </w:t>
      </w:r>
      <w:r w:rsidR="00023891" w:rsidRPr="00931609">
        <w:rPr>
          <w:rFonts w:ascii="Times New Roman" w:hAnsi="Times New Roman" w:cs="Times New Roman"/>
        </w:rPr>
        <w:t>bölüm</w:t>
      </w:r>
      <w:r w:rsidR="00435A40" w:rsidRPr="00931609">
        <w:rPr>
          <w:rFonts w:ascii="Times New Roman" w:hAnsi="Times New Roman" w:cs="Times New Roman"/>
        </w:rPr>
        <w:t>ünde yer verilen</w:t>
      </w:r>
      <w:r w:rsidR="00023891" w:rsidRPr="00931609">
        <w:rPr>
          <w:rFonts w:ascii="Times New Roman" w:hAnsi="Times New Roman" w:cs="Times New Roman"/>
        </w:rPr>
        <w:t xml:space="preserve"> veriler </w:t>
      </w:r>
      <w:r w:rsidR="00435A40" w:rsidRPr="00931609">
        <w:rPr>
          <w:rFonts w:ascii="Times New Roman" w:hAnsi="Times New Roman" w:cs="Times New Roman"/>
        </w:rPr>
        <w:t xml:space="preserve">özetle </w:t>
      </w:r>
      <w:r w:rsidR="00023891" w:rsidRPr="00931609">
        <w:rPr>
          <w:rFonts w:ascii="Times New Roman" w:hAnsi="Times New Roman" w:cs="Times New Roman"/>
        </w:rPr>
        <w:t xml:space="preserve">ortaya konarak, görev konusu fiillerin ve faillerin durumu bölümdeki ilgili </w:t>
      </w:r>
      <w:r w:rsidR="00B0625A" w:rsidRPr="00931609">
        <w:rPr>
          <w:rFonts w:ascii="Times New Roman" w:hAnsi="Times New Roman" w:cs="Times New Roman"/>
        </w:rPr>
        <w:t xml:space="preserve">hukukun genel ilkeleri ve bilimsel içtihatlar ile </w:t>
      </w:r>
      <w:r w:rsidR="00023891" w:rsidRPr="00931609">
        <w:rPr>
          <w:rFonts w:ascii="Times New Roman" w:hAnsi="Times New Roman" w:cs="Times New Roman"/>
        </w:rPr>
        <w:t>mevzuat</w:t>
      </w:r>
      <w:r w:rsidR="00B0625A" w:rsidRPr="00931609">
        <w:rPr>
          <w:rFonts w:ascii="Times New Roman" w:hAnsi="Times New Roman" w:cs="Times New Roman"/>
        </w:rPr>
        <w:t xml:space="preserve"> ve yerleşik yargısal</w:t>
      </w:r>
      <w:r w:rsidR="00023891" w:rsidRPr="00931609">
        <w:rPr>
          <w:rFonts w:ascii="Times New Roman" w:hAnsi="Times New Roman" w:cs="Times New Roman"/>
        </w:rPr>
        <w:t xml:space="preserve"> </w:t>
      </w:r>
      <w:r w:rsidR="00B0625A" w:rsidRPr="00931609">
        <w:rPr>
          <w:rFonts w:ascii="Times New Roman" w:hAnsi="Times New Roman" w:cs="Times New Roman"/>
        </w:rPr>
        <w:t xml:space="preserve">içtihatlar </w:t>
      </w:r>
      <w:r w:rsidR="00023891" w:rsidRPr="00931609">
        <w:rPr>
          <w:rFonts w:ascii="Times New Roman" w:hAnsi="Times New Roman" w:cs="Times New Roman"/>
        </w:rPr>
        <w:t xml:space="preserve">çerçevesinde değerlendirilir. Karmaşık fiillerde kullanılan tahlil yöntemleri kısaca açıklanır. Fiilin gerçekleşmediği veya iddia edilen şahıs tarafından gerçekleştirilmediği ya da gerçekleşmiş fiilin mevzuata aykırı olmadığı anlaşılmış ise, bu hususa yer verilir. Gerçekleştiği ve suç oluşturabileceği kanaatine varılan fiilin durumu; 5237 sayılı Kanun, 657 sayılı Kanun, 7068 sayılı </w:t>
      </w:r>
      <w:r w:rsidR="00CE0221" w:rsidRPr="00931609">
        <w:rPr>
          <w:rFonts w:ascii="Times New Roman" w:hAnsi="Times New Roman" w:cs="Times New Roman"/>
        </w:rPr>
        <w:t>Kanun, diğer adli ve idari</w:t>
      </w:r>
      <w:r w:rsidR="00023891" w:rsidRPr="00931609">
        <w:rPr>
          <w:rFonts w:ascii="Times New Roman" w:hAnsi="Times New Roman" w:cs="Times New Roman"/>
        </w:rPr>
        <w:t xml:space="preserve"> yaptırım hükümlerini içeren kanunlar ile 5018 sayılı Kanunun kamu zararı hükümleri yönünden, gerekiyorsa ayrı alt başlıklar açılarak değerlendirilir. Ceza kanunlar</w:t>
      </w:r>
      <w:r w:rsidR="00DF7992" w:rsidRPr="00931609">
        <w:rPr>
          <w:rFonts w:ascii="Times New Roman" w:hAnsi="Times New Roman" w:cs="Times New Roman"/>
        </w:rPr>
        <w:t>ı</w:t>
      </w:r>
      <w:r w:rsidR="00023891" w:rsidRPr="00931609">
        <w:rPr>
          <w:rFonts w:ascii="Times New Roman" w:hAnsi="Times New Roman" w:cs="Times New Roman"/>
        </w:rPr>
        <w:t xml:space="preserve"> bakımından yapılacak işlem bulunup bulunmadığı, zamanaşımı, af, ceza ehliyetini etkileyen haller veya ölüm gibi durumların varlığı da belirtilerek, gerekçeleriyle fiiller ve işleyenler itibariyle ayrı </w:t>
      </w:r>
      <w:r w:rsidR="00023891" w:rsidRPr="00931609">
        <w:rPr>
          <w:rFonts w:ascii="Times New Roman" w:hAnsi="Times New Roman" w:cs="Times New Roman"/>
        </w:rPr>
        <w:lastRenderedPageBreak/>
        <w:t>ayrı açıklanır. Personelin görev mahallinin, biriminin veya görevinin değiştirilmesi, birimdeki işlem süreçlerinin veya teşkilat yapısının gözden geçirilmesi gibi alınabilecek diğer önlemler, ayrı bir raporda değerlendirilmemiş ise, ayrı bir alt başlık açılarak gerekçeleriyle değerlendirilir. Önceki bölümlerde ve eklerde yer alan bilgilerin aynen tekrarından kaçınılır. Tereddüt yaratan hususların varlığından bahisle değerlendirme yapmaktan kaçınılmaz.</w:t>
      </w:r>
    </w:p>
    <w:p w14:paraId="6B399DCB" w14:textId="77777777" w:rsidR="00FB0431" w:rsidRDefault="000020C6" w:rsidP="00FB0431">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BE03F0">
        <w:rPr>
          <w:rFonts w:ascii="Times New Roman" w:hAnsi="Times New Roman" w:cs="Times New Roman"/>
        </w:rPr>
        <w:t xml:space="preserve">Hakkında ön inceleme, disiplin soruşturması veya soruşturma yapılan memur veya diğer kamu görevlilerinin </w:t>
      </w:r>
      <w:r w:rsidR="004E2F6A" w:rsidRPr="00BE03F0">
        <w:rPr>
          <w:rFonts w:ascii="Times New Roman" w:hAnsi="Times New Roman" w:cs="Times New Roman"/>
        </w:rPr>
        <w:t xml:space="preserve">ifadeleri </w:t>
      </w:r>
      <w:r w:rsidR="00684001" w:rsidRPr="00BE03F0">
        <w:rPr>
          <w:rFonts w:ascii="Times New Roman" w:hAnsi="Times New Roman" w:cs="Times New Roman"/>
        </w:rPr>
        <w:t>ile, ö</w:t>
      </w:r>
      <w:r w:rsidRPr="00BE03F0">
        <w:rPr>
          <w:rFonts w:ascii="Times New Roman" w:hAnsi="Times New Roman" w:cs="Times New Roman"/>
        </w:rPr>
        <w:t>zellikle “ihale mevzuatı gereğince yükleniciler hakkında İçişleri Bakanlığınca “</w:t>
      </w:r>
      <w:r w:rsidRPr="00931609">
        <w:rPr>
          <w:rFonts w:ascii="Times New Roman" w:hAnsi="Times New Roman" w:cs="Times New Roman"/>
        </w:rPr>
        <w:t>ihalelere katılma yasağı konulması” veya “kamu zararlarının tazmin edilmesi” yönünde düzenlenen araştırma ve tazmin raporları başta olmak üzere, diğer başka bazı idari ve hukuki yaptırımlar uygulanması için rapor düzenlenmesine esas çalışmalar sırasında, ilgili memur veya diğer kamu görevlisinin ya da gerçek veya özel hukuk tüzel kişilerinin ifadeleri de bu bölümde mutlaka irdelenerek değerlendirilir.</w:t>
      </w:r>
    </w:p>
    <w:p w14:paraId="1C6773C1" w14:textId="77777777" w:rsidR="00023891" w:rsidRPr="00931609" w:rsidRDefault="00CE62B5" w:rsidP="00FB0431">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14</w:t>
      </w:r>
      <w:r w:rsidR="00023891" w:rsidRPr="00931609">
        <w:rPr>
          <w:rFonts w:ascii="Times New Roman" w:hAnsi="Times New Roman" w:cs="Times New Roman"/>
        </w:rPr>
        <w:t>)</w:t>
      </w:r>
      <w:r w:rsidR="00F87B7F" w:rsidRPr="00931609">
        <w:rPr>
          <w:rFonts w:ascii="Times New Roman" w:hAnsi="Times New Roman" w:cs="Times New Roman"/>
        </w:rPr>
        <w:t xml:space="preserve"> </w:t>
      </w:r>
      <w:r w:rsidR="00023891" w:rsidRPr="00931609">
        <w:rPr>
          <w:rFonts w:ascii="Times New Roman" w:hAnsi="Times New Roman" w:cs="Times New Roman"/>
        </w:rPr>
        <w:t>Sonuç: Bu bölümde, 5 inci bölümde yapılan tespit ve değerlendirmeler doğrultusunda, ulaşılan kanaat ve sonuç açık ve kesin bir dille ortaya konulur. Kesinlik taşımayan, belirsiz ifade ve görüşlere yer verilmez. Çelişkili önerilerde bulunulmaz. İşlem yapılması gereken fiiller ve failleri ayrı ayrı gösterilir, fiilin aykırılık teşkil ettiği mevzuat ile cezai yaptırımı belirtilir, zaman</w:t>
      </w:r>
      <w:r w:rsidR="0073602F" w:rsidRPr="00931609">
        <w:rPr>
          <w:rFonts w:ascii="Times New Roman" w:hAnsi="Times New Roman" w:cs="Times New Roman"/>
        </w:rPr>
        <w:t xml:space="preserve"> </w:t>
      </w:r>
      <w:r w:rsidR="00023891" w:rsidRPr="00931609">
        <w:rPr>
          <w:rFonts w:ascii="Times New Roman" w:hAnsi="Times New Roman" w:cs="Times New Roman"/>
        </w:rPr>
        <w:t xml:space="preserve">aşımı, af veya ölüm gibi hallerin varlığında bu durumlar da ayrıca ifade edilir. </w:t>
      </w:r>
    </w:p>
    <w:p w14:paraId="47D06218"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7805AC" w:rsidRPr="00931609">
        <w:rPr>
          <w:rFonts w:ascii="Times New Roman" w:hAnsi="Times New Roman" w:cs="Times New Roman"/>
        </w:rPr>
        <w:t xml:space="preserve"> </w:t>
      </w:r>
      <w:r w:rsidRPr="00931609">
        <w:rPr>
          <w:rFonts w:ascii="Times New Roman" w:hAnsi="Times New Roman" w:cs="Times New Roman"/>
        </w:rPr>
        <w:t xml:space="preserve">Rapor türüne göre; </w:t>
      </w:r>
    </w:p>
    <w:p w14:paraId="2050084A" w14:textId="77777777" w:rsidR="00AB4E11" w:rsidRPr="00931609" w:rsidRDefault="00D31A5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AB4E11" w:rsidRPr="00931609">
        <w:rPr>
          <w:rFonts w:ascii="Times New Roman" w:hAnsi="Times New Roman" w:cs="Times New Roman"/>
        </w:rPr>
        <w:t xml:space="preserve">Araştırma raporlarının sonucunda; </w:t>
      </w:r>
    </w:p>
    <w:p w14:paraId="395AC2FE" w14:textId="77777777" w:rsidR="00AB4E11" w:rsidRPr="00931609" w:rsidRDefault="00AB4E1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spellStart"/>
      <w:proofErr w:type="gramStart"/>
      <w:r w:rsidRPr="00931609">
        <w:rPr>
          <w:rFonts w:ascii="Times New Roman" w:hAnsi="Times New Roman" w:cs="Times New Roman"/>
        </w:rPr>
        <w:t>aa</w:t>
      </w:r>
      <w:proofErr w:type="spellEnd"/>
      <w:proofErr w:type="gramEnd"/>
      <w:r w:rsidRPr="00931609">
        <w:rPr>
          <w:rFonts w:ascii="Times New Roman" w:hAnsi="Times New Roman" w:cs="Times New Roman"/>
        </w:rPr>
        <w:t>) “H</w:t>
      </w:r>
      <w:r w:rsidR="00255A22" w:rsidRPr="00931609">
        <w:rPr>
          <w:rFonts w:ascii="Times New Roman" w:hAnsi="Times New Roman" w:cs="Times New Roman"/>
        </w:rPr>
        <w:t>erhangi bir işlem yapılmasına gerek olmadığı</w:t>
      </w:r>
      <w:r w:rsidRPr="00931609">
        <w:rPr>
          <w:rFonts w:ascii="Times New Roman" w:hAnsi="Times New Roman" w:cs="Times New Roman"/>
        </w:rPr>
        <w:t>” veya “(tazmin veya disiplin işlemi hariç olmak üzere)… yönünde idari işlem tesis edilmesi gerektiği”,</w:t>
      </w:r>
    </w:p>
    <w:p w14:paraId="69F76862" w14:textId="77777777" w:rsidR="00AB4E11" w:rsidRPr="00931609" w:rsidRDefault="00AB4E1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spellStart"/>
      <w:proofErr w:type="gramStart"/>
      <w:r w:rsidRPr="00931609">
        <w:rPr>
          <w:rFonts w:ascii="Times New Roman" w:hAnsi="Times New Roman" w:cs="Times New Roman"/>
        </w:rPr>
        <w:t>bb</w:t>
      </w:r>
      <w:proofErr w:type="spellEnd"/>
      <w:proofErr w:type="gramEnd"/>
      <w:r w:rsidRPr="00931609">
        <w:rPr>
          <w:rFonts w:ascii="Times New Roman" w:hAnsi="Times New Roman" w:cs="Times New Roman"/>
        </w:rPr>
        <w:t xml:space="preserve">) Başkanlıkça gerekli onayın raporla talep edilmesinin istenmesi halinde </w:t>
      </w:r>
      <w:r w:rsidR="00023891" w:rsidRPr="00931609">
        <w:rPr>
          <w:rFonts w:ascii="Times New Roman" w:hAnsi="Times New Roman" w:cs="Times New Roman"/>
        </w:rPr>
        <w:t>“ön inceleme</w:t>
      </w:r>
      <w:r w:rsidRPr="00931609">
        <w:rPr>
          <w:rFonts w:ascii="Times New Roman" w:hAnsi="Times New Roman" w:cs="Times New Roman"/>
        </w:rPr>
        <w:t xml:space="preserve"> ve/veya </w:t>
      </w:r>
      <w:r w:rsidR="00023891" w:rsidRPr="00931609">
        <w:rPr>
          <w:rFonts w:ascii="Times New Roman" w:hAnsi="Times New Roman" w:cs="Times New Roman"/>
        </w:rPr>
        <w:t>disiplin soruşturması</w:t>
      </w:r>
      <w:r w:rsidRPr="00931609">
        <w:rPr>
          <w:rFonts w:ascii="Times New Roman" w:hAnsi="Times New Roman" w:cs="Times New Roman"/>
        </w:rPr>
        <w:t xml:space="preserve"> ve/veya müfettişlikçe 3628 sayılı Kanuna göre soruşturma yapılması gerektiği”,</w:t>
      </w:r>
    </w:p>
    <w:p w14:paraId="536C56D6" w14:textId="77777777" w:rsidR="00023891" w:rsidRPr="00931609" w:rsidRDefault="00D31A5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Ön inceleme raporunun sonucunda; “</w:t>
      </w:r>
      <w:r w:rsidR="00BB0E33">
        <w:rPr>
          <w:rFonts w:ascii="Times New Roman" w:hAnsi="Times New Roman" w:cs="Times New Roman"/>
        </w:rPr>
        <w:t xml:space="preserve">… hakkında </w:t>
      </w:r>
      <w:r w:rsidR="00023891" w:rsidRPr="00931609">
        <w:rPr>
          <w:rFonts w:ascii="Times New Roman" w:hAnsi="Times New Roman" w:cs="Times New Roman"/>
        </w:rPr>
        <w:t>soruşturma izni verilmesi</w:t>
      </w:r>
      <w:r w:rsidR="00BB0E33">
        <w:rPr>
          <w:rFonts w:ascii="Times New Roman" w:hAnsi="Times New Roman" w:cs="Times New Roman"/>
        </w:rPr>
        <w:t xml:space="preserve"> veya verilmemesi</w:t>
      </w:r>
      <w:r w:rsidR="00023891" w:rsidRPr="00931609">
        <w:rPr>
          <w:rFonts w:ascii="Times New Roman" w:hAnsi="Times New Roman" w:cs="Times New Roman"/>
        </w:rPr>
        <w:t xml:space="preserve"> gerektiği”, </w:t>
      </w:r>
    </w:p>
    <w:p w14:paraId="7E4C2468" w14:textId="77777777" w:rsidR="00023891" w:rsidRPr="00931609" w:rsidRDefault="00D31A5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4E757C">
        <w:rPr>
          <w:rFonts w:ascii="Times New Roman" w:hAnsi="Times New Roman" w:cs="Times New Roman"/>
        </w:rPr>
        <w:t>3</w:t>
      </w:r>
      <w:r w:rsidR="00023891" w:rsidRPr="004E757C">
        <w:rPr>
          <w:rFonts w:ascii="Times New Roman" w:hAnsi="Times New Roman" w:cs="Times New Roman"/>
        </w:rPr>
        <w:t>)</w:t>
      </w:r>
      <w:r w:rsidR="007805AC" w:rsidRPr="004E757C">
        <w:rPr>
          <w:rFonts w:ascii="Times New Roman" w:hAnsi="Times New Roman" w:cs="Times New Roman"/>
        </w:rPr>
        <w:t xml:space="preserve"> </w:t>
      </w:r>
      <w:r w:rsidR="00356A5A" w:rsidRPr="004E757C">
        <w:rPr>
          <w:rFonts w:ascii="Times New Roman" w:hAnsi="Times New Roman" w:cs="Times New Roman"/>
        </w:rPr>
        <w:t>T</w:t>
      </w:r>
      <w:r w:rsidR="00A84B09" w:rsidRPr="004E757C">
        <w:rPr>
          <w:rFonts w:ascii="Times New Roman" w:hAnsi="Times New Roman" w:cs="Times New Roman"/>
        </w:rPr>
        <w:t>evdi</w:t>
      </w:r>
      <w:r w:rsidR="00023891" w:rsidRPr="004E757C">
        <w:rPr>
          <w:rFonts w:ascii="Times New Roman" w:hAnsi="Times New Roman" w:cs="Times New Roman"/>
        </w:rPr>
        <w:t xml:space="preserve"> raporunun sonucunda;</w:t>
      </w:r>
      <w:r w:rsidR="004E757C">
        <w:rPr>
          <w:rFonts w:ascii="Times New Roman" w:hAnsi="Times New Roman" w:cs="Times New Roman"/>
        </w:rPr>
        <w:t xml:space="preserve"> </w:t>
      </w:r>
      <w:r w:rsidR="00023891" w:rsidRPr="004E757C">
        <w:rPr>
          <w:rFonts w:ascii="Times New Roman" w:hAnsi="Times New Roman" w:cs="Times New Roman"/>
        </w:rPr>
        <w:t>“</w:t>
      </w:r>
      <w:r w:rsidR="00BB0E33">
        <w:rPr>
          <w:rFonts w:ascii="Times New Roman" w:hAnsi="Times New Roman" w:cs="Times New Roman"/>
        </w:rPr>
        <w:t xml:space="preserve">… hakkında </w:t>
      </w:r>
      <w:r w:rsidR="004E757C" w:rsidRPr="004E757C">
        <w:rPr>
          <w:rFonts w:ascii="Times New Roman" w:hAnsi="Times New Roman" w:cs="Times New Roman"/>
        </w:rPr>
        <w:t xml:space="preserve">genel hükümlere göre doğrudan soruşturma yapılmasını sağlamak üzere dosyanın … </w:t>
      </w:r>
      <w:r w:rsidR="005A61A0" w:rsidRPr="004E757C">
        <w:rPr>
          <w:rFonts w:ascii="Times New Roman" w:hAnsi="Times New Roman" w:cs="Times New Roman"/>
        </w:rPr>
        <w:t xml:space="preserve">Cumhuriyet </w:t>
      </w:r>
      <w:r w:rsidR="0073602F" w:rsidRPr="004E757C">
        <w:rPr>
          <w:rFonts w:ascii="Times New Roman" w:hAnsi="Times New Roman" w:cs="Times New Roman"/>
        </w:rPr>
        <w:t>b</w:t>
      </w:r>
      <w:r w:rsidR="005A61A0" w:rsidRPr="004E757C">
        <w:rPr>
          <w:rFonts w:ascii="Times New Roman" w:hAnsi="Times New Roman" w:cs="Times New Roman"/>
        </w:rPr>
        <w:t>aşsavcılığı</w:t>
      </w:r>
      <w:r w:rsidR="00023891" w:rsidRPr="004E757C">
        <w:rPr>
          <w:rFonts w:ascii="Times New Roman" w:hAnsi="Times New Roman" w:cs="Times New Roman"/>
        </w:rPr>
        <w:t xml:space="preserve">na </w:t>
      </w:r>
      <w:r w:rsidR="004E757C" w:rsidRPr="004E757C">
        <w:rPr>
          <w:rFonts w:ascii="Times New Roman" w:hAnsi="Times New Roman" w:cs="Times New Roman"/>
        </w:rPr>
        <w:t xml:space="preserve">intikal ettirilmesi </w:t>
      </w:r>
      <w:r w:rsidR="00023891" w:rsidRPr="004E757C">
        <w:rPr>
          <w:rFonts w:ascii="Times New Roman" w:hAnsi="Times New Roman" w:cs="Times New Roman"/>
        </w:rPr>
        <w:t>gerektiği” veya “</w:t>
      </w:r>
      <w:r w:rsidR="00BB0E33">
        <w:rPr>
          <w:rFonts w:ascii="Times New Roman" w:hAnsi="Times New Roman" w:cs="Times New Roman"/>
        </w:rPr>
        <w:t xml:space="preserve">… hakkında </w:t>
      </w:r>
      <w:r w:rsidR="004E757C">
        <w:rPr>
          <w:rFonts w:ascii="Times New Roman" w:hAnsi="Times New Roman" w:cs="Times New Roman"/>
        </w:rPr>
        <w:t xml:space="preserve">4483 sayılı Kanuna göre </w:t>
      </w:r>
      <w:r w:rsidR="004E757C" w:rsidRPr="004E757C">
        <w:rPr>
          <w:rFonts w:ascii="Times New Roman" w:hAnsi="Times New Roman" w:cs="Times New Roman"/>
        </w:rPr>
        <w:t>ön inceleme</w:t>
      </w:r>
      <w:r w:rsidR="004E757C">
        <w:rPr>
          <w:rFonts w:ascii="Times New Roman" w:hAnsi="Times New Roman" w:cs="Times New Roman"/>
        </w:rPr>
        <w:t xml:space="preserve"> yapılmasını sağlamak üzere</w:t>
      </w:r>
      <w:r w:rsidR="004E757C" w:rsidRPr="004E757C">
        <w:rPr>
          <w:rFonts w:ascii="Times New Roman" w:hAnsi="Times New Roman" w:cs="Times New Roman"/>
        </w:rPr>
        <w:t xml:space="preserve"> </w:t>
      </w:r>
      <w:r w:rsidR="004E757C">
        <w:rPr>
          <w:rFonts w:ascii="Times New Roman" w:hAnsi="Times New Roman" w:cs="Times New Roman"/>
        </w:rPr>
        <w:t>dos</w:t>
      </w:r>
      <w:r w:rsidR="00C44FFD">
        <w:rPr>
          <w:rFonts w:ascii="Times New Roman" w:hAnsi="Times New Roman" w:cs="Times New Roman"/>
        </w:rPr>
        <w:t>y</w:t>
      </w:r>
      <w:r w:rsidR="004E757C">
        <w:rPr>
          <w:rFonts w:ascii="Times New Roman" w:hAnsi="Times New Roman" w:cs="Times New Roman"/>
        </w:rPr>
        <w:t xml:space="preserve">anın </w:t>
      </w:r>
      <w:r w:rsidR="004E757C" w:rsidRPr="004E757C">
        <w:rPr>
          <w:rFonts w:ascii="Times New Roman" w:hAnsi="Times New Roman" w:cs="Times New Roman"/>
        </w:rPr>
        <w:t>soruşturma izni vermeye yetkili merci</w:t>
      </w:r>
      <w:r w:rsidR="00BB0E33">
        <w:rPr>
          <w:rFonts w:ascii="Times New Roman" w:hAnsi="Times New Roman" w:cs="Times New Roman"/>
        </w:rPr>
        <w:t>e</w:t>
      </w:r>
      <w:r w:rsidR="00C44FFD">
        <w:rPr>
          <w:rFonts w:ascii="Times New Roman" w:hAnsi="Times New Roman" w:cs="Times New Roman"/>
        </w:rPr>
        <w:t xml:space="preserve"> </w:t>
      </w:r>
      <w:r w:rsidR="00BB0E33" w:rsidRPr="00BB0E33">
        <w:rPr>
          <w:rFonts w:ascii="Times New Roman" w:hAnsi="Times New Roman" w:cs="Times New Roman"/>
        </w:rPr>
        <w:t>(Cumhurbaşkanı ve diğer Bakanlar ile Cumhurbaşkanına veya Cumhurbaşkanlığı ya da diğer Bakanlıklara bağlı, ilgili veya ilişkili kuruluşların en üst idari amirlerinin)</w:t>
      </w:r>
      <w:r w:rsidR="00C44FFD">
        <w:rPr>
          <w:rFonts w:ascii="Times New Roman" w:hAnsi="Times New Roman" w:cs="Times New Roman"/>
        </w:rPr>
        <w:t xml:space="preserve"> intikal ettirilmesi gerektiği</w:t>
      </w:r>
      <w:r w:rsidR="004E757C" w:rsidRPr="004E757C">
        <w:rPr>
          <w:rFonts w:ascii="Times New Roman" w:hAnsi="Times New Roman" w:cs="Times New Roman"/>
        </w:rPr>
        <w:t xml:space="preserve"> </w:t>
      </w:r>
      <w:r w:rsidR="00AB4E11" w:rsidRPr="004E757C">
        <w:rPr>
          <w:rFonts w:ascii="Times New Roman" w:hAnsi="Times New Roman" w:cs="Times New Roman"/>
        </w:rPr>
        <w:t>”</w:t>
      </w:r>
      <w:r w:rsidR="00023891" w:rsidRPr="004E757C">
        <w:rPr>
          <w:rFonts w:ascii="Times New Roman" w:hAnsi="Times New Roman" w:cs="Times New Roman"/>
        </w:rPr>
        <w:t>,</w:t>
      </w:r>
    </w:p>
    <w:p w14:paraId="4A1DB3B9" w14:textId="77777777" w:rsidR="00255A22" w:rsidRPr="00931609" w:rsidRDefault="00D31A5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Disiplin raporunun sonucunda; “… eyleminden ceza verilmesi gerektiği” veya “disiplin cezası verilmesin</w:t>
      </w:r>
      <w:r w:rsidR="00E37F7C" w:rsidRPr="00931609">
        <w:rPr>
          <w:rFonts w:ascii="Times New Roman" w:hAnsi="Times New Roman" w:cs="Times New Roman"/>
        </w:rPr>
        <w:t>e</w:t>
      </w:r>
      <w:r w:rsidR="00023891" w:rsidRPr="00931609">
        <w:rPr>
          <w:rFonts w:ascii="Times New Roman" w:hAnsi="Times New Roman" w:cs="Times New Roman"/>
        </w:rPr>
        <w:t xml:space="preserve"> </w:t>
      </w:r>
      <w:r w:rsidR="007805AC" w:rsidRPr="00931609">
        <w:rPr>
          <w:rFonts w:ascii="Times New Roman" w:hAnsi="Times New Roman" w:cs="Times New Roman"/>
        </w:rPr>
        <w:t>yer olmadığı</w:t>
      </w:r>
      <w:r w:rsidR="00023891" w:rsidRPr="00931609">
        <w:rPr>
          <w:rFonts w:ascii="Times New Roman" w:hAnsi="Times New Roman" w:cs="Times New Roman"/>
        </w:rPr>
        <w:t>”,</w:t>
      </w:r>
    </w:p>
    <w:p w14:paraId="7084A97B" w14:textId="77777777" w:rsidR="00255A22" w:rsidRPr="00931609" w:rsidRDefault="00255A2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5) Tazmin raporunun sonucunda “… </w:t>
      </w:r>
      <w:proofErr w:type="spellStart"/>
      <w:r w:rsidRPr="00931609">
        <w:rPr>
          <w:rFonts w:ascii="Times New Roman" w:hAnsi="Times New Roman" w:cs="Times New Roman"/>
        </w:rPr>
        <w:t>nın</w:t>
      </w:r>
      <w:proofErr w:type="spellEnd"/>
      <w:r w:rsidRPr="00931609">
        <w:rPr>
          <w:rFonts w:ascii="Times New Roman" w:hAnsi="Times New Roman" w:cs="Times New Roman"/>
        </w:rPr>
        <w:t xml:space="preserve"> haksız fiilleri sebebiyle idareye verdikleri … tutarındaki zararın sorumlulardan tazminine yönelik olarak … doğrultusunda işlem yapılması gerektiği” veya “… lehine ve idare aleyhine haksız iktisaptan doğan … tutarındaki zararın sorumlulardan tazminine yönelik olarak … doğrultusunda işlem yapılması gerektiği”,</w:t>
      </w:r>
    </w:p>
    <w:p w14:paraId="2C66B564" w14:textId="77777777" w:rsidR="00023891"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gibi</w:t>
      </w:r>
      <w:proofErr w:type="gramEnd"/>
      <w:r w:rsidRPr="00931609">
        <w:rPr>
          <w:rFonts w:ascii="Times New Roman" w:hAnsi="Times New Roman" w:cs="Times New Roman"/>
        </w:rPr>
        <w:t xml:space="preserve"> bir cümleyle ve yapılması gereken başka bir işlem varsa ne olduğu belirtilerek, “görüş ve kanaatine varılmıştır” ifadesiyle bitirilir.</w:t>
      </w:r>
    </w:p>
    <w:p w14:paraId="506A279B" w14:textId="77777777" w:rsidR="00023891" w:rsidRPr="00931609" w:rsidRDefault="00FB043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Pr>
          <w:rFonts w:ascii="Times New Roman" w:hAnsi="Times New Roman" w:cs="Times New Roman"/>
        </w:rPr>
        <w:t>c</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Bilgilerin sunumu ve yorum;</w:t>
      </w:r>
    </w:p>
    <w:p w14:paraId="137E34A9" w14:textId="77777777" w:rsidR="00023891" w:rsidRPr="00931609" w:rsidRDefault="00EC532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 xml:space="preserve">Raporların 1 inci ve </w:t>
      </w:r>
      <w:proofErr w:type="gramStart"/>
      <w:r w:rsidR="00023891" w:rsidRPr="00931609">
        <w:rPr>
          <w:rFonts w:ascii="Times New Roman" w:hAnsi="Times New Roman" w:cs="Times New Roman"/>
        </w:rPr>
        <w:t xml:space="preserve">2 </w:t>
      </w:r>
      <w:proofErr w:type="spellStart"/>
      <w:r w:rsidR="00023891" w:rsidRPr="00931609">
        <w:rPr>
          <w:rFonts w:ascii="Times New Roman" w:hAnsi="Times New Roman" w:cs="Times New Roman"/>
        </w:rPr>
        <w:t>nci</w:t>
      </w:r>
      <w:proofErr w:type="spellEnd"/>
      <w:proofErr w:type="gramEnd"/>
      <w:r w:rsidR="00023891" w:rsidRPr="00931609">
        <w:rPr>
          <w:rFonts w:ascii="Times New Roman" w:hAnsi="Times New Roman" w:cs="Times New Roman"/>
        </w:rPr>
        <w:t xml:space="preserve"> bölümlerinde görevlendirme yazısı ve eklerindeki, 3 üncü bölümünde görev konusuna ilişkin olarak derlenen mevzuattaki, 4 üncü bölümünde araştırma ve incelemeler sırasında toplanan verilerdeki bilgilerin olduğu gibi sunulması, yorum yapılmaması esastır. </w:t>
      </w:r>
    </w:p>
    <w:p w14:paraId="6BB6F894" w14:textId="77777777" w:rsidR="00023891" w:rsidRPr="00931609" w:rsidRDefault="00EC532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5 inci bölümde önceki bölümlerden özet bilgiler verilerek yorum yapılır.</w:t>
      </w:r>
    </w:p>
    <w:p w14:paraId="656B4704" w14:textId="77777777" w:rsidR="00F732CE" w:rsidRPr="00931609" w:rsidRDefault="00EC532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Bölümlerdeki bilgi ve belgelerin sunumunda mümkün olduğ</w:t>
      </w:r>
      <w:r w:rsidR="00F87B7F" w:rsidRPr="00931609">
        <w:rPr>
          <w:rFonts w:ascii="Times New Roman" w:hAnsi="Times New Roman" w:cs="Times New Roman"/>
        </w:rPr>
        <w:t>unca tarih sırası takip edilir.</w:t>
      </w:r>
    </w:p>
    <w:p w14:paraId="5F904B07" w14:textId="77777777" w:rsidR="00F732CE" w:rsidRPr="00931609" w:rsidRDefault="00EC532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4</w:t>
      </w:r>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 xml:space="preserve">Raporların kapakları, dizinleri, ekleri, imza ve mühürleme işlemleri, yukarıdaki bölümlerden başka hangi bölümlerin bulunacağı vb. şekil standartları ve diğer hususlarda </w:t>
      </w:r>
      <w:r w:rsidR="009D5102" w:rsidRPr="00931609">
        <w:rPr>
          <w:rFonts w:ascii="Times New Roman" w:hAnsi="Times New Roman" w:cs="Times New Roman"/>
        </w:rPr>
        <w:t xml:space="preserve">bu Yönergedeki ilgili düzenlemelere ve ekli formatlar ile standart belge örneklerine </w:t>
      </w:r>
      <w:r w:rsidR="00F87B7F" w:rsidRPr="00931609">
        <w:rPr>
          <w:rFonts w:ascii="Times New Roman" w:hAnsi="Times New Roman" w:cs="Times New Roman"/>
        </w:rPr>
        <w:t xml:space="preserve">göre işlem yapılır. </w:t>
      </w:r>
    </w:p>
    <w:p w14:paraId="3D9B3EEF" w14:textId="77777777" w:rsidR="004A6B3A" w:rsidRPr="00931609" w:rsidRDefault="00FB043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Pr>
          <w:rFonts w:ascii="Times New Roman" w:hAnsi="Times New Roman" w:cs="Times New Roman"/>
        </w:rPr>
        <w:t>ç</w:t>
      </w:r>
      <w:proofErr w:type="gramEnd"/>
      <w:r w:rsidR="00023891" w:rsidRPr="00931609">
        <w:rPr>
          <w:rFonts w:ascii="Times New Roman" w:hAnsi="Times New Roman" w:cs="Times New Roman"/>
        </w:rPr>
        <w:t>)</w:t>
      </w:r>
      <w:r w:rsidR="007805AC" w:rsidRPr="00931609">
        <w:rPr>
          <w:rFonts w:ascii="Times New Roman" w:hAnsi="Times New Roman" w:cs="Times New Roman"/>
        </w:rPr>
        <w:t xml:space="preserve"> </w:t>
      </w:r>
      <w:r w:rsidR="00023891" w:rsidRPr="00931609">
        <w:rPr>
          <w:rFonts w:ascii="Times New Roman" w:hAnsi="Times New Roman" w:cs="Times New Roman"/>
        </w:rPr>
        <w:t xml:space="preserve">Raporlarda temenni niteliğinde görüş ve ifadelere yer verilmez, yapılması gereken işlemler ve/veya alınması gereken tedbirlerin açık bir </w:t>
      </w:r>
      <w:r w:rsidR="00D31A57" w:rsidRPr="00931609">
        <w:rPr>
          <w:rFonts w:ascii="Times New Roman" w:hAnsi="Times New Roman" w:cs="Times New Roman"/>
        </w:rPr>
        <w:t>şekilde</w:t>
      </w:r>
      <w:r w:rsidR="00023891" w:rsidRPr="00931609">
        <w:rPr>
          <w:rFonts w:ascii="Times New Roman" w:hAnsi="Times New Roman" w:cs="Times New Roman"/>
        </w:rPr>
        <w:t xml:space="preserve"> belirtilmesine özen gösterilir.</w:t>
      </w:r>
    </w:p>
    <w:p w14:paraId="07CA262D" w14:textId="77777777" w:rsidR="00EC5326" w:rsidRPr="00931609" w:rsidRDefault="00EC532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Teftiş ve denetim raporları ile teftiş layihalarının bölümleri, esas olarak, aşağıdaki başlık ve içeriklere göre düzenlenir</w:t>
      </w:r>
      <w:r w:rsidR="006A4011" w:rsidRPr="00931609">
        <w:rPr>
          <w:rFonts w:ascii="Times New Roman" w:hAnsi="Times New Roman" w:cs="Times New Roman"/>
        </w:rPr>
        <w:t>.</w:t>
      </w:r>
    </w:p>
    <w:p w14:paraId="71274D88" w14:textId="77777777" w:rsidR="00EC5326" w:rsidRPr="00931609" w:rsidRDefault="006A401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6654EE" w:rsidRPr="00931609">
        <w:rPr>
          <w:rFonts w:ascii="Times New Roman" w:hAnsi="Times New Roman" w:cs="Times New Roman"/>
        </w:rPr>
        <w:t>)</w:t>
      </w:r>
      <w:r w:rsidRPr="00931609">
        <w:rPr>
          <w:rFonts w:ascii="Times New Roman" w:hAnsi="Times New Roman" w:cs="Times New Roman"/>
        </w:rPr>
        <w:t xml:space="preserve"> Teftiş raporları:</w:t>
      </w:r>
    </w:p>
    <w:p w14:paraId="0BD65BA9" w14:textId="77777777" w:rsidR="00FF6071" w:rsidRPr="00931609" w:rsidRDefault="00FF607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 Başlangıç</w:t>
      </w:r>
    </w:p>
    <w:p w14:paraId="3987229C" w14:textId="77777777" w:rsidR="00FF6071" w:rsidRPr="00931609" w:rsidRDefault="00FF607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Önceki teftiş ve sonucu</w:t>
      </w:r>
    </w:p>
    <w:p w14:paraId="104787B4" w14:textId="77777777" w:rsidR="0096792B" w:rsidRPr="00931609" w:rsidRDefault="00D327F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96792B" w:rsidRPr="00931609">
        <w:rPr>
          <w:rFonts w:ascii="Times New Roman" w:hAnsi="Times New Roman" w:cs="Times New Roman"/>
        </w:rPr>
        <w:t xml:space="preserve"> Tespitler ile eleştiri, öneri ve </w:t>
      </w:r>
      <w:r w:rsidR="009B513C" w:rsidRPr="00931609">
        <w:rPr>
          <w:rFonts w:ascii="Times New Roman" w:hAnsi="Times New Roman" w:cs="Times New Roman"/>
        </w:rPr>
        <w:t>beğeniler.</w:t>
      </w:r>
      <w:r w:rsidRPr="00931609">
        <w:rPr>
          <w:rFonts w:ascii="Times New Roman" w:hAnsi="Times New Roman" w:cs="Times New Roman"/>
        </w:rPr>
        <w:t xml:space="preserve"> </w:t>
      </w:r>
    </w:p>
    <w:p w14:paraId="232DAD61" w14:textId="77777777" w:rsidR="0096792B" w:rsidRPr="00931609" w:rsidRDefault="0096792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(Rehberlerdeki sistematik esas alınarak düzenlenir</w:t>
      </w:r>
      <w:r w:rsidR="009B513C" w:rsidRPr="00931609">
        <w:rPr>
          <w:rFonts w:ascii="Times New Roman" w:hAnsi="Times New Roman" w:cs="Times New Roman"/>
        </w:rPr>
        <w:t>.</w:t>
      </w:r>
      <w:r w:rsidRPr="00931609">
        <w:rPr>
          <w:rFonts w:ascii="Times New Roman" w:hAnsi="Times New Roman" w:cs="Times New Roman"/>
        </w:rPr>
        <w:t xml:space="preserve">) </w:t>
      </w:r>
    </w:p>
    <w:p w14:paraId="2A61236D" w14:textId="77777777" w:rsidR="0096792B" w:rsidRPr="00931609" w:rsidRDefault="0096792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4) Genel </w:t>
      </w:r>
      <w:r w:rsidR="009B513C" w:rsidRPr="00931609">
        <w:rPr>
          <w:rFonts w:ascii="Times New Roman" w:hAnsi="Times New Roman" w:cs="Times New Roman"/>
        </w:rPr>
        <w:t>d</w:t>
      </w:r>
      <w:r w:rsidRPr="00931609">
        <w:rPr>
          <w:rFonts w:ascii="Times New Roman" w:hAnsi="Times New Roman" w:cs="Times New Roman"/>
        </w:rPr>
        <w:t>eğerlendirme</w:t>
      </w:r>
    </w:p>
    <w:p w14:paraId="6B98E77C" w14:textId="77777777" w:rsidR="00D327FE" w:rsidRPr="00931609" w:rsidRDefault="0096792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5) Görev ve sonuç </w:t>
      </w:r>
    </w:p>
    <w:p w14:paraId="63F5668C" w14:textId="77777777" w:rsidR="006A4011" w:rsidRPr="00931609" w:rsidRDefault="006A401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 Denetim raporları</w:t>
      </w:r>
      <w:r w:rsidR="003B51F6" w:rsidRPr="00931609">
        <w:rPr>
          <w:rFonts w:ascii="Times New Roman" w:hAnsi="Times New Roman" w:cs="Times New Roman"/>
        </w:rPr>
        <w:t>:</w:t>
      </w:r>
    </w:p>
    <w:p w14:paraId="586BF548" w14:textId="77777777" w:rsidR="006A4011" w:rsidRPr="00931609" w:rsidRDefault="00823C3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 Başlangıç</w:t>
      </w:r>
    </w:p>
    <w:p w14:paraId="40AD9EA0" w14:textId="77777777" w:rsidR="00823C39" w:rsidRPr="00931609" w:rsidRDefault="00823C3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Denetlenen birimler</w:t>
      </w:r>
    </w:p>
    <w:p w14:paraId="5FAB474D" w14:textId="77777777" w:rsidR="00823C39" w:rsidRPr="00931609" w:rsidRDefault="00823C3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 Denetleme tarihi ve saati</w:t>
      </w:r>
    </w:p>
    <w:p w14:paraId="48DB3362" w14:textId="77777777" w:rsidR="00823C39" w:rsidRPr="00931609" w:rsidRDefault="00823C3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4) </w:t>
      </w:r>
      <w:r w:rsidR="00F74BF0" w:rsidRPr="00931609">
        <w:rPr>
          <w:rFonts w:ascii="Times New Roman" w:hAnsi="Times New Roman" w:cs="Times New Roman"/>
        </w:rPr>
        <w:t>Yöntem</w:t>
      </w:r>
    </w:p>
    <w:p w14:paraId="1C4F0B59" w14:textId="77777777" w:rsidR="00F74BF0" w:rsidRPr="00931609" w:rsidRDefault="00F74BF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 İnceleme</w:t>
      </w:r>
    </w:p>
    <w:p w14:paraId="1F731985" w14:textId="77777777" w:rsidR="005C7B99" w:rsidRPr="00931609" w:rsidRDefault="00F74BF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rPr>
        <w:t>Bu bölümde</w:t>
      </w:r>
      <w:r w:rsidR="009F17E7" w:rsidRPr="00931609">
        <w:rPr>
          <w:rFonts w:ascii="Times New Roman" w:hAnsi="Times New Roman" w:cs="Times New Roman"/>
        </w:rPr>
        <w:t>;</w:t>
      </w:r>
      <w:r w:rsidRPr="00931609">
        <w:rPr>
          <w:rFonts w:ascii="Times New Roman" w:hAnsi="Times New Roman" w:cs="Times New Roman"/>
        </w:rPr>
        <w:t xml:space="preserve"> denetim uygulanan birimler</w:t>
      </w:r>
      <w:r w:rsidR="00017741" w:rsidRPr="00931609">
        <w:rPr>
          <w:rFonts w:ascii="Times New Roman" w:hAnsi="Times New Roman" w:cs="Times New Roman"/>
        </w:rPr>
        <w:t>de</w:t>
      </w:r>
      <w:r w:rsidR="005C7B99" w:rsidRPr="00931609">
        <w:rPr>
          <w:rFonts w:ascii="Times New Roman" w:hAnsi="Times New Roman" w:cs="Times New Roman"/>
        </w:rPr>
        <w:t xml:space="preserve"> iş akımına, i</w:t>
      </w:r>
      <w:r w:rsidR="005C7B99" w:rsidRPr="00931609">
        <w:rPr>
          <w:rFonts w:ascii="Times New Roman" w:hAnsi="Times New Roman" w:cs="Times New Roman"/>
          <w:bCs/>
        </w:rPr>
        <w:t>ş ve işlemlerinin kalitesine, verimine, etkililiğine, hukuka uygunluğuna; hizmetlerdeki eksikliklere, hizmet anındaki tıkanık</w:t>
      </w:r>
      <w:r w:rsidR="00A27892" w:rsidRPr="00931609">
        <w:rPr>
          <w:rFonts w:ascii="Times New Roman" w:hAnsi="Times New Roman" w:cs="Times New Roman"/>
          <w:bCs/>
        </w:rPr>
        <w:t>lık</w:t>
      </w:r>
      <w:r w:rsidR="005C7B99" w:rsidRPr="00931609">
        <w:rPr>
          <w:rFonts w:ascii="Times New Roman" w:hAnsi="Times New Roman" w:cs="Times New Roman"/>
          <w:bCs/>
        </w:rPr>
        <w:t>lara, kırtasiyeciliğe yol açan uygulamalara</w:t>
      </w:r>
      <w:r w:rsidR="009F17E7" w:rsidRPr="00931609">
        <w:rPr>
          <w:rFonts w:ascii="Times New Roman" w:hAnsi="Times New Roman" w:cs="Times New Roman"/>
          <w:bCs/>
        </w:rPr>
        <w:t xml:space="preserve">; yönetimdeki </w:t>
      </w:r>
      <w:r w:rsidR="001D568C" w:rsidRPr="00931609">
        <w:rPr>
          <w:rFonts w:ascii="Times New Roman" w:hAnsi="Times New Roman" w:cs="Times New Roman"/>
          <w:bCs/>
        </w:rPr>
        <w:t>hiyerarşik ilişkiler</w:t>
      </w:r>
      <w:r w:rsidR="009F17E7" w:rsidRPr="00931609">
        <w:rPr>
          <w:rFonts w:ascii="Times New Roman" w:hAnsi="Times New Roman" w:cs="Times New Roman"/>
          <w:bCs/>
        </w:rPr>
        <w:t>e,</w:t>
      </w:r>
      <w:r w:rsidR="005C7B99" w:rsidRPr="00931609">
        <w:rPr>
          <w:rFonts w:ascii="Times New Roman" w:hAnsi="Times New Roman" w:cs="Times New Roman"/>
          <w:bCs/>
        </w:rPr>
        <w:t xml:space="preserve"> </w:t>
      </w:r>
      <w:r w:rsidR="009F17E7" w:rsidRPr="00931609">
        <w:rPr>
          <w:rFonts w:ascii="Times New Roman" w:hAnsi="Times New Roman" w:cs="Times New Roman"/>
          <w:bCs/>
        </w:rPr>
        <w:t xml:space="preserve">personelin moral ve uyumuna; üst yöneticinin bu konulara ilişkin olumlu ve olumsuz faaliyetlerine </w:t>
      </w:r>
      <w:r w:rsidR="005C7B99" w:rsidRPr="00931609">
        <w:rPr>
          <w:rFonts w:ascii="Times New Roman" w:hAnsi="Times New Roman" w:cs="Times New Roman"/>
          <w:bCs/>
        </w:rPr>
        <w:t>vb. hususlara ilişkin tespitlere yer verilir</w:t>
      </w:r>
      <w:r w:rsidR="00A27892" w:rsidRPr="00931609">
        <w:rPr>
          <w:rFonts w:ascii="Times New Roman" w:hAnsi="Times New Roman" w:cs="Times New Roman"/>
          <w:bCs/>
        </w:rPr>
        <w:t>.</w:t>
      </w:r>
      <w:r w:rsidR="005C7B99" w:rsidRPr="00931609">
        <w:rPr>
          <w:rFonts w:ascii="Times New Roman" w:hAnsi="Times New Roman" w:cs="Times New Roman"/>
          <w:bCs/>
        </w:rPr>
        <w:t xml:space="preserve"> </w:t>
      </w:r>
    </w:p>
    <w:p w14:paraId="1DA6C209" w14:textId="77777777" w:rsidR="009F17E7" w:rsidRPr="00931609" w:rsidRDefault="009F17E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6) Değerlendirme:</w:t>
      </w:r>
    </w:p>
    <w:p w14:paraId="216E8805" w14:textId="77777777" w:rsidR="005C7B99" w:rsidRPr="00931609" w:rsidRDefault="009F17E7" w:rsidP="00931609">
      <w:pPr>
        <w:pStyle w:val="NormalWeb"/>
        <w:tabs>
          <w:tab w:val="left" w:pos="709"/>
          <w:tab w:val="left" w:pos="851"/>
          <w:tab w:val="left" w:pos="1134"/>
          <w:tab w:val="left" w:pos="1418"/>
          <w:tab w:val="left" w:pos="1701"/>
          <w:tab w:val="left" w:pos="1985"/>
          <w:tab w:val="left" w:pos="2268"/>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Bu bölümde; </w:t>
      </w:r>
      <w:r w:rsidR="005C7B99" w:rsidRPr="00931609">
        <w:rPr>
          <w:rFonts w:ascii="Times New Roman" w:hAnsi="Times New Roman" w:cs="Times New Roman"/>
          <w:bCs/>
        </w:rPr>
        <w:t xml:space="preserve">denetlenen konulardaki görev ve hizmetlerin </w:t>
      </w:r>
      <w:r w:rsidRPr="00931609">
        <w:rPr>
          <w:rFonts w:ascii="Times New Roman" w:hAnsi="Times New Roman" w:cs="Times New Roman"/>
          <w:bCs/>
        </w:rPr>
        <w:t xml:space="preserve">hukuka uygunluğu ile </w:t>
      </w:r>
      <w:r w:rsidR="005C7B99" w:rsidRPr="00931609">
        <w:rPr>
          <w:rFonts w:ascii="Times New Roman" w:hAnsi="Times New Roman" w:cs="Times New Roman"/>
          <w:bCs/>
        </w:rPr>
        <w:t>kalitesini, verimini, etkililiğini sağlaya</w:t>
      </w:r>
      <w:r w:rsidR="002B349A" w:rsidRPr="00931609">
        <w:rPr>
          <w:rFonts w:ascii="Times New Roman" w:hAnsi="Times New Roman" w:cs="Times New Roman"/>
          <w:bCs/>
        </w:rPr>
        <w:t>maya yönelik</w:t>
      </w:r>
      <w:r w:rsidR="005C7B99" w:rsidRPr="00931609">
        <w:rPr>
          <w:rFonts w:ascii="Times New Roman" w:hAnsi="Times New Roman" w:cs="Times New Roman"/>
          <w:bCs/>
        </w:rPr>
        <w:t xml:space="preserve"> görüş ve öneriler</w:t>
      </w:r>
      <w:r w:rsidRPr="00931609">
        <w:rPr>
          <w:rFonts w:ascii="Times New Roman" w:hAnsi="Times New Roman" w:cs="Times New Roman"/>
          <w:bCs/>
        </w:rPr>
        <w:t>e; s</w:t>
      </w:r>
      <w:r w:rsidR="005C7B99" w:rsidRPr="00931609">
        <w:rPr>
          <w:rFonts w:ascii="Times New Roman" w:hAnsi="Times New Roman" w:cs="Times New Roman"/>
          <w:bCs/>
        </w:rPr>
        <w:t>omut olayların sebep-sonuç i</w:t>
      </w:r>
      <w:r w:rsidRPr="00931609">
        <w:rPr>
          <w:rFonts w:ascii="Times New Roman" w:hAnsi="Times New Roman" w:cs="Times New Roman"/>
          <w:bCs/>
        </w:rPr>
        <w:t>lişkisine dayalı çözüm yollarına</w:t>
      </w:r>
      <w:r w:rsidR="005C7B99" w:rsidRPr="00931609">
        <w:rPr>
          <w:rFonts w:ascii="Times New Roman" w:hAnsi="Times New Roman" w:cs="Times New Roman"/>
          <w:bCs/>
        </w:rPr>
        <w:t xml:space="preserve"> </w:t>
      </w:r>
      <w:r w:rsidRPr="00931609">
        <w:rPr>
          <w:rFonts w:ascii="Times New Roman" w:hAnsi="Times New Roman" w:cs="Times New Roman"/>
          <w:bCs/>
        </w:rPr>
        <w:t>vb. hususlara yer verilir</w:t>
      </w:r>
      <w:r w:rsidR="00A27892" w:rsidRPr="00931609">
        <w:rPr>
          <w:rFonts w:ascii="Times New Roman" w:hAnsi="Times New Roman" w:cs="Times New Roman"/>
          <w:bCs/>
        </w:rPr>
        <w:t>.</w:t>
      </w:r>
    </w:p>
    <w:p w14:paraId="2864FCDD" w14:textId="77777777" w:rsidR="005C7B99" w:rsidRPr="00931609" w:rsidRDefault="009F17E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 Sonuç:</w:t>
      </w:r>
    </w:p>
    <w:p w14:paraId="454563FB" w14:textId="77777777" w:rsidR="005C7B99" w:rsidRPr="00931609" w:rsidRDefault="006C342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Bu bölümde; denetime ilişkin genel ve nihai kanaat özet olarak belirtilir. </w:t>
      </w:r>
    </w:p>
    <w:p w14:paraId="121968C8" w14:textId="77777777" w:rsidR="006A4011" w:rsidRPr="00931609" w:rsidRDefault="006A401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c) </w:t>
      </w:r>
      <w:r w:rsidR="003B51F6" w:rsidRPr="00931609">
        <w:rPr>
          <w:rFonts w:ascii="Times New Roman" w:hAnsi="Times New Roman" w:cs="Times New Roman"/>
        </w:rPr>
        <w:t>Teftiş layihaları:</w:t>
      </w:r>
    </w:p>
    <w:p w14:paraId="73D576E7" w14:textId="77777777" w:rsidR="00FF6071" w:rsidRPr="00931609" w:rsidRDefault="00FF607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 Başlangıç</w:t>
      </w:r>
    </w:p>
    <w:p w14:paraId="5F3F693D" w14:textId="77777777" w:rsidR="006A4011" w:rsidRPr="00931609" w:rsidRDefault="00FF607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Önceki teftiş ve sonucu</w:t>
      </w:r>
    </w:p>
    <w:p w14:paraId="1EB5239A" w14:textId="77777777" w:rsidR="00FF6071" w:rsidRPr="00931609" w:rsidRDefault="00FF607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 Bütçe ve kesin hesap işlemleri</w:t>
      </w:r>
    </w:p>
    <w:p w14:paraId="262387A4" w14:textId="77777777" w:rsidR="00FF6071" w:rsidRPr="00931609" w:rsidRDefault="00FF607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 Muhasebe işlemleri</w:t>
      </w:r>
    </w:p>
    <w:p w14:paraId="3C175700" w14:textId="77777777" w:rsidR="00FF6071" w:rsidRPr="00931609" w:rsidRDefault="00FF607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5) </w:t>
      </w:r>
      <w:r w:rsidR="006346E3" w:rsidRPr="00931609">
        <w:rPr>
          <w:rFonts w:ascii="Times New Roman" w:hAnsi="Times New Roman" w:cs="Times New Roman"/>
        </w:rPr>
        <w:t>Tahsilat işleri</w:t>
      </w:r>
    </w:p>
    <w:p w14:paraId="66716C38" w14:textId="77777777" w:rsidR="006346E3" w:rsidRPr="00931609" w:rsidRDefault="006346E3"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6) </w:t>
      </w:r>
      <w:r w:rsidR="00CE05CF" w:rsidRPr="00931609">
        <w:rPr>
          <w:rFonts w:ascii="Times New Roman" w:hAnsi="Times New Roman" w:cs="Times New Roman"/>
        </w:rPr>
        <w:t>Kişi borçları</w:t>
      </w:r>
    </w:p>
    <w:p w14:paraId="28519CA7" w14:textId="77777777" w:rsidR="00CE05CF" w:rsidRPr="00931609" w:rsidRDefault="00CE05C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 İhale işleri</w:t>
      </w:r>
    </w:p>
    <w:p w14:paraId="5DF37341" w14:textId="77777777" w:rsidR="00CE05CF" w:rsidRPr="00931609" w:rsidRDefault="00CE05C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8) </w:t>
      </w:r>
      <w:r w:rsidR="005E570D" w:rsidRPr="00931609">
        <w:rPr>
          <w:rFonts w:ascii="Times New Roman" w:hAnsi="Times New Roman" w:cs="Times New Roman"/>
        </w:rPr>
        <w:t>Harcamalar</w:t>
      </w:r>
    </w:p>
    <w:p w14:paraId="5F99747B" w14:textId="77777777" w:rsidR="005E570D" w:rsidRPr="00931609" w:rsidRDefault="005E570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9)</w:t>
      </w:r>
      <w:r w:rsidR="00823C39" w:rsidRPr="00931609">
        <w:rPr>
          <w:rFonts w:ascii="Times New Roman" w:hAnsi="Times New Roman" w:cs="Times New Roman"/>
        </w:rPr>
        <w:t xml:space="preserve"> Özel projeli işler</w:t>
      </w:r>
    </w:p>
    <w:p w14:paraId="1D1673CB" w14:textId="77777777" w:rsidR="00FF6071" w:rsidRPr="00931609" w:rsidRDefault="00823C3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10) Genel değerlendirme</w:t>
      </w:r>
    </w:p>
    <w:p w14:paraId="0164F5D0" w14:textId="77777777" w:rsidR="00823C39" w:rsidRPr="00931609" w:rsidRDefault="00823C3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11) Görev ve sonuç</w:t>
      </w:r>
    </w:p>
    <w:p w14:paraId="1936CF7B" w14:textId="77777777" w:rsidR="00D040A1" w:rsidRPr="00931609" w:rsidRDefault="00EC5326"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 İnceleme raporlarının bölümleri, esas olarak, aşağıdaki başlık</w:t>
      </w:r>
      <w:r w:rsidR="004E0A5B" w:rsidRPr="00931609">
        <w:rPr>
          <w:rFonts w:ascii="Times New Roman" w:hAnsi="Times New Roman" w:cs="Times New Roman"/>
        </w:rPr>
        <w:t xml:space="preserve"> ve içeriklere göre düzenlenir</w:t>
      </w:r>
      <w:r w:rsidR="00CA22A8" w:rsidRPr="00931609">
        <w:rPr>
          <w:rFonts w:ascii="Times New Roman" w:hAnsi="Times New Roman" w:cs="Times New Roman"/>
        </w:rPr>
        <w:t>:</w:t>
      </w:r>
    </w:p>
    <w:p w14:paraId="66C26DE3" w14:textId="77777777" w:rsidR="00CA22A8" w:rsidRPr="00931609" w:rsidRDefault="00CA22A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 Başlangıç</w:t>
      </w:r>
    </w:p>
    <w:p w14:paraId="4BFE7864" w14:textId="77777777" w:rsidR="00CA22A8" w:rsidRPr="00931609" w:rsidRDefault="00CA22A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 Konu</w:t>
      </w:r>
    </w:p>
    <w:p w14:paraId="7C5D6B17" w14:textId="77777777" w:rsidR="00CA22A8" w:rsidRPr="00931609" w:rsidRDefault="00CA22A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 Yöntem</w:t>
      </w:r>
    </w:p>
    <w:p w14:paraId="26E25E99" w14:textId="77777777" w:rsidR="00CA22A8" w:rsidRPr="00931609" w:rsidRDefault="00A2789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İlgili Mevzuat</w:t>
      </w:r>
    </w:p>
    <w:p w14:paraId="5553D631" w14:textId="77777777" w:rsidR="00CA22A8" w:rsidRPr="00931609" w:rsidRDefault="00CA22A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lastRenderedPageBreak/>
        <w:t>d) Konu Hakkında İlgili Kişilerin Görüşleri</w:t>
      </w:r>
    </w:p>
    <w:p w14:paraId="0C4D0200" w14:textId="77777777" w:rsidR="00CA22A8" w:rsidRPr="00931609" w:rsidRDefault="00CA22A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e) İnceleme</w:t>
      </w:r>
    </w:p>
    <w:p w14:paraId="01527892" w14:textId="77777777" w:rsidR="00CA22A8" w:rsidRPr="00931609" w:rsidRDefault="00CA22A8" w:rsidP="00931609">
      <w:pPr>
        <w:ind w:firstLine="709"/>
        <w:jc w:val="both"/>
        <w:rPr>
          <w:rFonts w:ascii="Times New Roman" w:hAnsi="Times New Roman" w:cs="Times New Roman"/>
          <w:sz w:val="24"/>
        </w:rPr>
      </w:pPr>
      <w:r w:rsidRPr="00931609">
        <w:rPr>
          <w:rFonts w:ascii="Times New Roman" w:hAnsi="Times New Roman" w:cs="Times New Roman"/>
          <w:sz w:val="24"/>
        </w:rPr>
        <w:t xml:space="preserve">Bu bölümde inceleme konusu ile ilgili olarak ulusal ve uluslararası mevzuat hükümlerine, diğer ülke </w:t>
      </w:r>
      <w:proofErr w:type="gramStart"/>
      <w:r w:rsidRPr="00931609">
        <w:rPr>
          <w:rFonts w:ascii="Times New Roman" w:hAnsi="Times New Roman" w:cs="Times New Roman"/>
          <w:sz w:val="24"/>
        </w:rPr>
        <w:t>uygulamalarına,  var</w:t>
      </w:r>
      <w:proofErr w:type="gramEnd"/>
      <w:r w:rsidRPr="00931609">
        <w:rPr>
          <w:rFonts w:ascii="Times New Roman" w:hAnsi="Times New Roman" w:cs="Times New Roman"/>
          <w:sz w:val="24"/>
        </w:rPr>
        <w:t xml:space="preserve"> ise konuya ilişkin genel sayısal verilere yer verilir. Gerekiyorsa idarenin ve idareyi etkileyen koşullar sistematik olarak incelenir</w:t>
      </w:r>
      <w:r w:rsidR="00AD3541" w:rsidRPr="00931609">
        <w:rPr>
          <w:rFonts w:ascii="Times New Roman" w:hAnsi="Times New Roman" w:cs="Times New Roman"/>
          <w:sz w:val="24"/>
        </w:rPr>
        <w:t xml:space="preserve"> ve</w:t>
      </w:r>
      <w:r w:rsidRPr="00931609">
        <w:rPr>
          <w:rFonts w:ascii="Times New Roman" w:hAnsi="Times New Roman" w:cs="Times New Roman"/>
          <w:sz w:val="24"/>
        </w:rPr>
        <w:t xml:space="preserve"> </w:t>
      </w:r>
      <w:r w:rsidR="00AD3541" w:rsidRPr="00931609">
        <w:rPr>
          <w:rFonts w:ascii="Times New Roman" w:hAnsi="Times New Roman" w:cs="Times New Roman"/>
          <w:sz w:val="24"/>
        </w:rPr>
        <w:t>b</w:t>
      </w:r>
      <w:r w:rsidRPr="00931609">
        <w:rPr>
          <w:rFonts w:ascii="Times New Roman" w:hAnsi="Times New Roman" w:cs="Times New Roman"/>
          <w:sz w:val="24"/>
        </w:rPr>
        <w:t xml:space="preserve">u kapsamda, idarenin güçlü ve zayıf yönleri ile idare dışında oluşabilecek fırsatlar ve tehditler belirlenir. </w:t>
      </w:r>
      <w:r w:rsidR="002E0856" w:rsidRPr="00931609">
        <w:rPr>
          <w:rFonts w:ascii="Times New Roman" w:hAnsi="Times New Roman" w:cs="Times New Roman"/>
          <w:sz w:val="24"/>
        </w:rPr>
        <w:t xml:space="preserve">Ayrıca konuyla ilgili akademik çalışmalardan yararlanılır. </w:t>
      </w:r>
      <w:r w:rsidR="00AD3541" w:rsidRPr="00931609">
        <w:rPr>
          <w:rFonts w:ascii="Times New Roman" w:hAnsi="Times New Roman" w:cs="Times New Roman"/>
          <w:sz w:val="24"/>
        </w:rPr>
        <w:t>O</w:t>
      </w:r>
      <w:r w:rsidRPr="00931609">
        <w:rPr>
          <w:rFonts w:ascii="Times New Roman" w:hAnsi="Times New Roman" w:cs="Times New Roman"/>
          <w:sz w:val="24"/>
        </w:rPr>
        <w:t>rta ve uzun vadede ortaya çıkabilecek sorun alanları tespit edi</w:t>
      </w:r>
      <w:r w:rsidR="002E0856" w:rsidRPr="00931609">
        <w:rPr>
          <w:rFonts w:ascii="Times New Roman" w:hAnsi="Times New Roman" w:cs="Times New Roman"/>
          <w:sz w:val="24"/>
        </w:rPr>
        <w:t>lip bunların</w:t>
      </w:r>
      <w:r w:rsidRPr="00931609">
        <w:rPr>
          <w:rFonts w:ascii="Times New Roman" w:hAnsi="Times New Roman" w:cs="Times New Roman"/>
          <w:sz w:val="24"/>
        </w:rPr>
        <w:t xml:space="preserve"> giderilmesine yönelik olarak, mevzuat değişikliği teklifleri dahil olmak üzere, yerine getirilmesi gereken somut tedbir ve öneriler </w:t>
      </w:r>
      <w:r w:rsidR="002E0856" w:rsidRPr="00931609">
        <w:rPr>
          <w:rFonts w:ascii="Times New Roman" w:hAnsi="Times New Roman" w:cs="Times New Roman"/>
          <w:sz w:val="24"/>
        </w:rPr>
        <w:t>ortaya konur</w:t>
      </w:r>
      <w:r w:rsidRPr="00931609">
        <w:rPr>
          <w:rFonts w:ascii="Times New Roman" w:hAnsi="Times New Roman" w:cs="Times New Roman"/>
          <w:sz w:val="24"/>
        </w:rPr>
        <w:t>.</w:t>
      </w:r>
    </w:p>
    <w:p w14:paraId="53E81FDA" w14:textId="77777777" w:rsidR="00CA22A8" w:rsidRPr="00931609" w:rsidRDefault="00CA22A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f) Genel Değerlendirme ve Sonuç</w:t>
      </w:r>
    </w:p>
    <w:p w14:paraId="0B1ACB7C" w14:textId="77777777" w:rsidR="00232213" w:rsidRPr="00931609" w:rsidRDefault="00E6719B"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Pr>
          <w:rFonts w:ascii="Times New Roman" w:hAnsi="Times New Roman" w:cs="Times New Roman"/>
        </w:rPr>
        <w:t>Bu bölümde t</w:t>
      </w:r>
      <w:r w:rsidRPr="00E6719B">
        <w:rPr>
          <w:rFonts w:ascii="Times New Roman" w:hAnsi="Times New Roman" w:cs="Times New Roman"/>
        </w:rPr>
        <w:t>e</w:t>
      </w:r>
      <w:r>
        <w:rPr>
          <w:rFonts w:ascii="Times New Roman" w:hAnsi="Times New Roman" w:cs="Times New Roman"/>
        </w:rPr>
        <w:t>dbir</w:t>
      </w:r>
      <w:r w:rsidRPr="00E6719B">
        <w:rPr>
          <w:rFonts w:ascii="Times New Roman" w:hAnsi="Times New Roman" w:cs="Times New Roman"/>
        </w:rPr>
        <w:t xml:space="preserve"> ve öneriler</w:t>
      </w:r>
      <w:r>
        <w:rPr>
          <w:rFonts w:ascii="Times New Roman" w:hAnsi="Times New Roman" w:cs="Times New Roman"/>
        </w:rPr>
        <w:t xml:space="preserve">; gerekçeleriyle birlikte </w:t>
      </w:r>
      <w:r w:rsidRPr="00E6719B">
        <w:rPr>
          <w:rFonts w:ascii="Times New Roman" w:hAnsi="Times New Roman" w:cs="Times New Roman"/>
        </w:rPr>
        <w:t>açık, anlaşılır ve somut bir şekilde</w:t>
      </w:r>
      <w:r>
        <w:rPr>
          <w:rFonts w:ascii="Times New Roman" w:hAnsi="Times New Roman" w:cs="Times New Roman"/>
        </w:rPr>
        <w:t xml:space="preserve"> özetlenir</w:t>
      </w:r>
      <w:r w:rsidRPr="00E6719B">
        <w:rPr>
          <w:rFonts w:ascii="Times New Roman" w:hAnsi="Times New Roman" w:cs="Times New Roman"/>
        </w:rPr>
        <w:t>.</w:t>
      </w:r>
    </w:p>
    <w:p w14:paraId="1DFD1875" w14:textId="77777777" w:rsidR="006B3658" w:rsidRDefault="006B3658"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11A01421"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Heyet hâlinde düzenlenen raporlar</w:t>
      </w:r>
    </w:p>
    <w:p w14:paraId="4530DE60" w14:textId="77777777" w:rsidR="0040078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7A76DC" w:rsidRPr="00931609">
        <w:rPr>
          <w:rFonts w:ascii="Times New Roman" w:hAnsi="Times New Roman" w:cs="Times New Roman"/>
          <w:b/>
        </w:rPr>
        <w:t>107</w:t>
      </w:r>
      <w:r w:rsidRPr="00931609">
        <w:rPr>
          <w:rFonts w:ascii="Times New Roman" w:hAnsi="Times New Roman" w:cs="Times New Roman"/>
          <w:b/>
        </w:rPr>
        <w:t>-</w:t>
      </w:r>
      <w:r w:rsidRPr="00931609">
        <w:rPr>
          <w:rFonts w:ascii="Times New Roman" w:hAnsi="Times New Roman" w:cs="Times New Roman"/>
        </w:rPr>
        <w:t xml:space="preserve"> (1) Heye</w:t>
      </w:r>
      <w:r w:rsidR="007D340D" w:rsidRPr="00931609">
        <w:rPr>
          <w:rFonts w:ascii="Times New Roman" w:hAnsi="Times New Roman" w:cs="Times New Roman"/>
        </w:rPr>
        <w:t xml:space="preserve">t hâlinde icra edilen inceleme, </w:t>
      </w:r>
      <w:r w:rsidRPr="00931609">
        <w:rPr>
          <w:rFonts w:ascii="Times New Roman" w:hAnsi="Times New Roman" w:cs="Times New Roman"/>
        </w:rPr>
        <w:t>araştırma, ön inceleme, disiplin soruşturması, soruşturma ve değerlendirme görevlerinde müfettişler arasında farklı görüşlerin ortaya çıkması durumunda çoğunluğun görüşü, eşitlik hâlinde ise heyet başkanının bulu</w:t>
      </w:r>
      <w:r w:rsidR="00F87B7F" w:rsidRPr="00931609">
        <w:rPr>
          <w:rFonts w:ascii="Times New Roman" w:hAnsi="Times New Roman" w:cs="Times New Roman"/>
        </w:rPr>
        <w:t>nduğu görüş rapora esas alınır.</w:t>
      </w:r>
    </w:p>
    <w:p w14:paraId="7ECFDF0A" w14:textId="77777777" w:rsidR="00400782"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Çoğunluktan farklı görüşte olanların kanaati kendileri tarafından gerekçeleriyle birlikte ayrı bir sayfada yazılıp imzalanarak, raporun sonuç sayfasından sonr</w:t>
      </w:r>
      <w:r w:rsidR="00F87B7F" w:rsidRPr="00931609">
        <w:rPr>
          <w:rFonts w:ascii="Times New Roman" w:hAnsi="Times New Roman" w:cs="Times New Roman"/>
        </w:rPr>
        <w:t xml:space="preserve">a gelmek üzere rapora eklenir. </w:t>
      </w:r>
    </w:p>
    <w:p w14:paraId="07AC7E7E" w14:textId="77777777" w:rsidR="00972135"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(3) Raporun sonuç bölümünün altına tüm müfettişlerin isimleri açılır, farklı görüştekilerin isim ve unvanlarının altına “Karşıt Görüş Bildirmiştir” ibaresi yazılarak boş bırakılmak suretiyle, rapor diğer </w:t>
      </w:r>
      <w:r w:rsidR="005E3B59" w:rsidRPr="00931609">
        <w:rPr>
          <w:rFonts w:ascii="Times New Roman" w:hAnsi="Times New Roman" w:cs="Times New Roman"/>
        </w:rPr>
        <w:t>müfettişler</w:t>
      </w:r>
      <w:r w:rsidRPr="00931609">
        <w:rPr>
          <w:rFonts w:ascii="Times New Roman" w:hAnsi="Times New Roman" w:cs="Times New Roman"/>
        </w:rPr>
        <w:t xml:space="preserve"> tarafından imzalanır.</w:t>
      </w:r>
      <w:r w:rsidR="00972135" w:rsidRPr="00931609">
        <w:rPr>
          <w:rFonts w:ascii="Times New Roman" w:hAnsi="Times New Roman" w:cs="Times New Roman"/>
        </w:rPr>
        <w:t xml:space="preserve"> </w:t>
      </w:r>
    </w:p>
    <w:p w14:paraId="7F7D64FC"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0898271D" w14:textId="77777777" w:rsidR="009119B1" w:rsidRPr="00931609" w:rsidRDefault="0085467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
          <w:bCs/>
        </w:rPr>
      </w:pPr>
      <w:r w:rsidRPr="00931609">
        <w:rPr>
          <w:rFonts w:ascii="Times New Roman" w:hAnsi="Times New Roman" w:cs="Times New Roman"/>
          <w:b/>
          <w:bCs/>
        </w:rPr>
        <w:t>Rapor</w:t>
      </w:r>
      <w:r w:rsidR="009119B1" w:rsidRPr="00931609">
        <w:rPr>
          <w:rFonts w:ascii="Times New Roman" w:hAnsi="Times New Roman" w:cs="Times New Roman"/>
          <w:b/>
          <w:bCs/>
        </w:rPr>
        <w:t xml:space="preserve"> </w:t>
      </w:r>
      <w:r w:rsidR="00B1571A" w:rsidRPr="00931609">
        <w:rPr>
          <w:rFonts w:ascii="Times New Roman" w:hAnsi="Times New Roman" w:cs="Times New Roman"/>
          <w:b/>
          <w:bCs/>
        </w:rPr>
        <w:t xml:space="preserve">ve layihalar </w:t>
      </w:r>
      <w:r w:rsidR="009119B1" w:rsidRPr="00931609">
        <w:rPr>
          <w:rFonts w:ascii="Times New Roman" w:hAnsi="Times New Roman" w:cs="Times New Roman"/>
          <w:b/>
          <w:bCs/>
        </w:rPr>
        <w:t xml:space="preserve">üzerine yapılacak işlemler </w:t>
      </w:r>
    </w:p>
    <w:p w14:paraId="502137E9"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
          <w:bCs/>
        </w:rPr>
        <w:t>MADDE 1</w:t>
      </w:r>
      <w:r w:rsidR="007A76DC" w:rsidRPr="00931609">
        <w:rPr>
          <w:rFonts w:ascii="Times New Roman" w:hAnsi="Times New Roman" w:cs="Times New Roman"/>
          <w:b/>
          <w:bCs/>
        </w:rPr>
        <w:t>08</w:t>
      </w:r>
      <w:r w:rsidRPr="00931609">
        <w:rPr>
          <w:rFonts w:ascii="Times New Roman" w:hAnsi="Times New Roman" w:cs="Times New Roman"/>
          <w:b/>
          <w:bCs/>
        </w:rPr>
        <w:t xml:space="preserve">- </w:t>
      </w:r>
      <w:r w:rsidRPr="00931609">
        <w:rPr>
          <w:rFonts w:ascii="Times New Roman" w:hAnsi="Times New Roman" w:cs="Times New Roman"/>
          <w:bCs/>
        </w:rPr>
        <w:t xml:space="preserve">(1) Başkanlıkça </w:t>
      </w:r>
      <w:r w:rsidR="00780F88" w:rsidRPr="00931609">
        <w:rPr>
          <w:rFonts w:ascii="Times New Roman" w:hAnsi="Times New Roman" w:cs="Times New Roman"/>
          <w:bCs/>
        </w:rPr>
        <w:t>yapılan inceleme sonucunda</w:t>
      </w:r>
      <w:r w:rsidRPr="00931609">
        <w:rPr>
          <w:rFonts w:ascii="Times New Roman" w:hAnsi="Times New Roman" w:cs="Times New Roman"/>
          <w:bCs/>
        </w:rPr>
        <w:t xml:space="preserve">; </w:t>
      </w:r>
    </w:p>
    <w:p w14:paraId="256ABE36"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t>a) Mevzuata, yargısal ve bilimsel içtihatlara, Kurulun yerleşik görüşlerine aykırı eleştiri, tavsiye, görüş ve öneri;</w:t>
      </w:r>
    </w:p>
    <w:p w14:paraId="0B0FEBEC"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t>b) Maddi hata, yanlışlık ve eksiklik;</w:t>
      </w:r>
    </w:p>
    <w:p w14:paraId="7CDA6917"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t>c) Çelişki, tutarsızlık ya da muğlaklık;</w:t>
      </w:r>
    </w:p>
    <w:p w14:paraId="61FE8593"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proofErr w:type="gramStart"/>
      <w:r w:rsidRPr="00931609">
        <w:rPr>
          <w:rFonts w:ascii="Times New Roman" w:hAnsi="Times New Roman" w:cs="Times New Roman"/>
          <w:bCs/>
        </w:rPr>
        <w:t>ç</w:t>
      </w:r>
      <w:proofErr w:type="gramEnd"/>
      <w:r w:rsidRPr="00931609">
        <w:rPr>
          <w:rFonts w:ascii="Times New Roman" w:hAnsi="Times New Roman" w:cs="Times New Roman"/>
          <w:bCs/>
        </w:rPr>
        <w:t>) Delillerle uyumsuz görüş, kanaat ve öneri;</w:t>
      </w:r>
    </w:p>
    <w:p w14:paraId="7C5739BB"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proofErr w:type="gramStart"/>
      <w:r w:rsidRPr="00931609">
        <w:rPr>
          <w:rFonts w:ascii="Times New Roman" w:hAnsi="Times New Roman" w:cs="Times New Roman"/>
          <w:bCs/>
        </w:rPr>
        <w:t>tespit</w:t>
      </w:r>
      <w:proofErr w:type="gramEnd"/>
      <w:r w:rsidRPr="00931609">
        <w:rPr>
          <w:rFonts w:ascii="Times New Roman" w:hAnsi="Times New Roman" w:cs="Times New Roman"/>
          <w:bCs/>
        </w:rPr>
        <w:t xml:space="preserve"> edilmesi halinde rapor veya layihalar</w:t>
      </w:r>
      <w:r w:rsidR="00D040A1" w:rsidRPr="00931609">
        <w:rPr>
          <w:rFonts w:ascii="Times New Roman" w:hAnsi="Times New Roman" w:cs="Times New Roman"/>
          <w:bCs/>
        </w:rPr>
        <w:t>,</w:t>
      </w:r>
      <w:r w:rsidRPr="00931609">
        <w:rPr>
          <w:rFonts w:ascii="Times New Roman" w:hAnsi="Times New Roman" w:cs="Times New Roman"/>
          <w:bCs/>
        </w:rPr>
        <w:t xml:space="preserve"> </w:t>
      </w:r>
      <w:r w:rsidR="00795B88" w:rsidRPr="00931609">
        <w:rPr>
          <w:rFonts w:ascii="Times New Roman" w:hAnsi="Times New Roman" w:cs="Times New Roman"/>
          <w:bCs/>
        </w:rPr>
        <w:t>gerekçe</w:t>
      </w:r>
      <w:r w:rsidR="00C76C51" w:rsidRPr="00931609">
        <w:rPr>
          <w:rFonts w:ascii="Times New Roman" w:hAnsi="Times New Roman" w:cs="Times New Roman"/>
          <w:bCs/>
        </w:rPr>
        <w:t>leri belirtil</w:t>
      </w:r>
      <w:r w:rsidR="00D040A1" w:rsidRPr="00931609">
        <w:rPr>
          <w:rFonts w:ascii="Times New Roman" w:hAnsi="Times New Roman" w:cs="Times New Roman"/>
          <w:bCs/>
        </w:rPr>
        <w:t>mek suretiyle</w:t>
      </w:r>
      <w:r w:rsidRPr="00931609">
        <w:rPr>
          <w:rFonts w:ascii="Times New Roman" w:hAnsi="Times New Roman" w:cs="Times New Roman"/>
          <w:bCs/>
        </w:rPr>
        <w:t xml:space="preserve"> </w:t>
      </w:r>
      <w:r w:rsidR="00D040A1" w:rsidRPr="00931609">
        <w:rPr>
          <w:rFonts w:ascii="Times New Roman" w:hAnsi="Times New Roman" w:cs="Times New Roman"/>
          <w:bCs/>
        </w:rPr>
        <w:t xml:space="preserve">müfettişe </w:t>
      </w:r>
      <w:r w:rsidRPr="00931609">
        <w:rPr>
          <w:rFonts w:ascii="Times New Roman" w:hAnsi="Times New Roman" w:cs="Times New Roman"/>
          <w:bCs/>
        </w:rPr>
        <w:t>iade edilir.</w:t>
      </w:r>
    </w:p>
    <w:p w14:paraId="394EB943" w14:textId="77777777" w:rsidR="00F06E2F"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t xml:space="preserve">(2) Müfettiş kendilerine iade edilen rapor veya layihalarda gerekli düzeltmeleri yaparak raporu yeniden düzenler ve Başkanlığa sunarlar. </w:t>
      </w:r>
      <w:r w:rsidR="00E91748" w:rsidRPr="00931609">
        <w:rPr>
          <w:rFonts w:ascii="Times New Roman" w:hAnsi="Times New Roman" w:cs="Times New Roman"/>
          <w:bCs/>
        </w:rPr>
        <w:t>B</w:t>
      </w:r>
      <w:r w:rsidR="00F06E2F" w:rsidRPr="00931609">
        <w:rPr>
          <w:rFonts w:ascii="Times New Roman" w:hAnsi="Times New Roman" w:cs="Times New Roman"/>
          <w:bCs/>
        </w:rPr>
        <w:t>irinci fıkranın (a), (b), (c) ve (ç) bentlerine belirtilen hususların yerine getirilmesi kaydıyla müfettiş mütalaasında serbesttir.</w:t>
      </w:r>
    </w:p>
    <w:p w14:paraId="1C2622C6" w14:textId="77777777" w:rsidR="00F06E2F"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t xml:space="preserve">(3) </w:t>
      </w:r>
      <w:r w:rsidR="00F06E2F" w:rsidRPr="00931609">
        <w:rPr>
          <w:rFonts w:ascii="Times New Roman" w:hAnsi="Times New Roman" w:cs="Times New Roman"/>
          <w:bCs/>
        </w:rPr>
        <w:t xml:space="preserve">Müfettişlerce doğrudan yetkili mercilere intikal ettirilen rapor ve layihaların ikinci fıkra uyarınca yeniden düzenlenmesi halinde; bunların birer örneği müfettişler tarafından ayrıca yetkili mercie gönderilir.   </w:t>
      </w:r>
    </w:p>
    <w:p w14:paraId="7E10BAD3"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t xml:space="preserve">(4) Düzenlediği rapor veya layiha birinci fıkra uyarınca iade edilen müfettiş; </w:t>
      </w:r>
      <w:r w:rsidR="009B6188" w:rsidRPr="00931609">
        <w:rPr>
          <w:rFonts w:ascii="Times New Roman" w:hAnsi="Times New Roman" w:cs="Times New Roman"/>
          <w:bCs/>
        </w:rPr>
        <w:t>i</w:t>
      </w:r>
      <w:r w:rsidRPr="00931609">
        <w:rPr>
          <w:rFonts w:ascii="Times New Roman" w:hAnsi="Times New Roman" w:cs="Times New Roman"/>
          <w:bCs/>
        </w:rPr>
        <w:t>ade</w:t>
      </w:r>
      <w:r w:rsidR="009B6188" w:rsidRPr="00931609">
        <w:rPr>
          <w:rFonts w:ascii="Times New Roman" w:hAnsi="Times New Roman" w:cs="Times New Roman"/>
          <w:bCs/>
        </w:rPr>
        <w:t xml:space="preserve"> işleminin dayanağı ola</w:t>
      </w:r>
      <w:r w:rsidR="00D62863" w:rsidRPr="00931609">
        <w:rPr>
          <w:rFonts w:ascii="Times New Roman" w:hAnsi="Times New Roman" w:cs="Times New Roman"/>
          <w:bCs/>
        </w:rPr>
        <w:t>rak gösterilen</w:t>
      </w:r>
      <w:r w:rsidR="009B6188" w:rsidRPr="00931609">
        <w:rPr>
          <w:rFonts w:ascii="Times New Roman" w:hAnsi="Times New Roman" w:cs="Times New Roman"/>
          <w:bCs/>
        </w:rPr>
        <w:t xml:space="preserve"> maddi ve hukuki sebep ve gerekçelere katılmadığı takdirde, bu keyfiyeti gerekçeleriyle </w:t>
      </w:r>
      <w:r w:rsidR="00D62863" w:rsidRPr="00931609">
        <w:rPr>
          <w:rFonts w:ascii="Times New Roman" w:hAnsi="Times New Roman" w:cs="Times New Roman"/>
          <w:bCs/>
        </w:rPr>
        <w:t>birlikte ve</w:t>
      </w:r>
      <w:r w:rsidR="009B6188" w:rsidRPr="00931609">
        <w:rPr>
          <w:rFonts w:ascii="Times New Roman" w:hAnsi="Times New Roman" w:cs="Times New Roman"/>
          <w:bCs/>
        </w:rPr>
        <w:t xml:space="preserve"> yazılı olarak</w:t>
      </w:r>
      <w:r w:rsidRPr="00931609">
        <w:rPr>
          <w:rFonts w:ascii="Times New Roman" w:hAnsi="Times New Roman" w:cs="Times New Roman"/>
          <w:bCs/>
        </w:rPr>
        <w:t xml:space="preserve"> </w:t>
      </w:r>
      <w:r w:rsidR="009B6188" w:rsidRPr="00931609">
        <w:rPr>
          <w:rFonts w:ascii="Times New Roman" w:hAnsi="Times New Roman" w:cs="Times New Roman"/>
          <w:bCs/>
        </w:rPr>
        <w:t xml:space="preserve">Başkanlığa arz eder. </w:t>
      </w:r>
      <w:r w:rsidR="00FD727E" w:rsidRPr="00931609">
        <w:rPr>
          <w:rFonts w:ascii="Times New Roman" w:hAnsi="Times New Roman" w:cs="Times New Roman"/>
          <w:bCs/>
        </w:rPr>
        <w:t xml:space="preserve">Bu durumda </w:t>
      </w:r>
      <w:r w:rsidR="009B6188" w:rsidRPr="00931609">
        <w:rPr>
          <w:rFonts w:ascii="Times New Roman" w:hAnsi="Times New Roman" w:cs="Times New Roman"/>
          <w:bCs/>
        </w:rPr>
        <w:t>Başkanlık</w:t>
      </w:r>
      <w:r w:rsidR="00FD727E" w:rsidRPr="00931609">
        <w:rPr>
          <w:rFonts w:ascii="Times New Roman" w:hAnsi="Times New Roman" w:cs="Times New Roman"/>
          <w:bCs/>
        </w:rPr>
        <w:t>ça</w:t>
      </w:r>
      <w:r w:rsidR="008307CE" w:rsidRPr="00931609">
        <w:rPr>
          <w:rFonts w:ascii="Times New Roman" w:hAnsi="Times New Roman" w:cs="Times New Roman"/>
          <w:bCs/>
        </w:rPr>
        <w:t>,</w:t>
      </w:r>
      <w:r w:rsidR="009B6188" w:rsidRPr="00931609">
        <w:rPr>
          <w:rFonts w:ascii="Times New Roman" w:hAnsi="Times New Roman" w:cs="Times New Roman"/>
          <w:bCs/>
        </w:rPr>
        <w:t xml:space="preserve"> </w:t>
      </w:r>
      <w:r w:rsidRPr="00931609">
        <w:rPr>
          <w:rFonts w:ascii="Times New Roman" w:hAnsi="Times New Roman" w:cs="Times New Roman"/>
          <w:bCs/>
        </w:rPr>
        <w:t>rapor veya layiha</w:t>
      </w:r>
      <w:r w:rsidR="00FD727E" w:rsidRPr="00931609">
        <w:rPr>
          <w:rFonts w:ascii="Times New Roman" w:hAnsi="Times New Roman" w:cs="Times New Roman"/>
          <w:bCs/>
        </w:rPr>
        <w:t>nın</w:t>
      </w:r>
      <w:r w:rsidRPr="00931609">
        <w:rPr>
          <w:rFonts w:ascii="Times New Roman" w:hAnsi="Times New Roman" w:cs="Times New Roman"/>
          <w:bCs/>
        </w:rPr>
        <w:t xml:space="preserve"> </w:t>
      </w:r>
      <w:r w:rsidR="00823EA5" w:rsidRPr="00931609">
        <w:rPr>
          <w:rFonts w:ascii="Times New Roman" w:hAnsi="Times New Roman" w:cs="Times New Roman"/>
          <w:bCs/>
        </w:rPr>
        <w:t xml:space="preserve">başka </w:t>
      </w:r>
      <w:r w:rsidRPr="00931609">
        <w:rPr>
          <w:rFonts w:ascii="Times New Roman" w:hAnsi="Times New Roman" w:cs="Times New Roman"/>
          <w:bCs/>
        </w:rPr>
        <w:t>bir müfettişe tevdi ed</w:t>
      </w:r>
      <w:r w:rsidR="00FD727E" w:rsidRPr="00931609">
        <w:rPr>
          <w:rFonts w:ascii="Times New Roman" w:hAnsi="Times New Roman" w:cs="Times New Roman"/>
          <w:bCs/>
        </w:rPr>
        <w:t>il</w:t>
      </w:r>
      <w:r w:rsidR="00A95CB6" w:rsidRPr="00931609">
        <w:rPr>
          <w:rFonts w:ascii="Times New Roman" w:hAnsi="Times New Roman" w:cs="Times New Roman"/>
          <w:bCs/>
        </w:rPr>
        <w:t>e</w:t>
      </w:r>
      <w:r w:rsidRPr="00931609">
        <w:rPr>
          <w:rFonts w:ascii="Times New Roman" w:hAnsi="Times New Roman" w:cs="Times New Roman"/>
          <w:bCs/>
        </w:rPr>
        <w:t>r</w:t>
      </w:r>
      <w:r w:rsidR="00120E94" w:rsidRPr="00931609">
        <w:rPr>
          <w:rFonts w:ascii="Times New Roman" w:hAnsi="Times New Roman" w:cs="Times New Roman"/>
          <w:bCs/>
        </w:rPr>
        <w:t>ek</w:t>
      </w:r>
      <w:r w:rsidRPr="00931609">
        <w:rPr>
          <w:rFonts w:ascii="Times New Roman" w:hAnsi="Times New Roman" w:cs="Times New Roman"/>
          <w:bCs/>
        </w:rPr>
        <w:t xml:space="preserve"> görevin tamamlanması</w:t>
      </w:r>
      <w:r w:rsidR="00FB3FEC" w:rsidRPr="00931609">
        <w:rPr>
          <w:rFonts w:ascii="Times New Roman" w:hAnsi="Times New Roman" w:cs="Times New Roman"/>
          <w:bCs/>
        </w:rPr>
        <w:t xml:space="preserve"> </w:t>
      </w:r>
      <w:r w:rsidRPr="00931609">
        <w:rPr>
          <w:rFonts w:ascii="Times New Roman" w:hAnsi="Times New Roman" w:cs="Times New Roman"/>
          <w:bCs/>
        </w:rPr>
        <w:t>sağla</w:t>
      </w:r>
      <w:r w:rsidR="00FD727E" w:rsidRPr="00931609">
        <w:rPr>
          <w:rFonts w:ascii="Times New Roman" w:hAnsi="Times New Roman" w:cs="Times New Roman"/>
          <w:bCs/>
        </w:rPr>
        <w:t>nabilir</w:t>
      </w:r>
      <w:r w:rsidRPr="00931609">
        <w:rPr>
          <w:rFonts w:ascii="Times New Roman" w:hAnsi="Times New Roman" w:cs="Times New Roman"/>
          <w:bCs/>
        </w:rPr>
        <w:t>.</w:t>
      </w:r>
    </w:p>
    <w:p w14:paraId="62DC39FE" w14:textId="77777777" w:rsidR="009119B1" w:rsidRPr="00931609" w:rsidRDefault="009119B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
          <w:bCs/>
        </w:rPr>
      </w:pPr>
      <w:r w:rsidRPr="00931609">
        <w:rPr>
          <w:rFonts w:ascii="Times New Roman" w:hAnsi="Times New Roman" w:cs="Times New Roman"/>
          <w:bCs/>
        </w:rPr>
        <w:t xml:space="preserve">(5) Başkanlıkça yapılan inceleme sonucunda uygun bulunarak müfettişe iadesine gerek görülmeyen ya da birinci ve ikinci fıkra hükümleri uyarınca yapılan iade </w:t>
      </w:r>
      <w:r w:rsidR="00274E60" w:rsidRPr="00931609">
        <w:rPr>
          <w:rFonts w:ascii="Times New Roman" w:hAnsi="Times New Roman" w:cs="Times New Roman"/>
          <w:bCs/>
        </w:rPr>
        <w:t xml:space="preserve">işlemi </w:t>
      </w:r>
      <w:r w:rsidRPr="00931609">
        <w:rPr>
          <w:rFonts w:ascii="Times New Roman" w:hAnsi="Times New Roman" w:cs="Times New Roman"/>
          <w:bCs/>
        </w:rPr>
        <w:t>sonucunda müfettiş</w:t>
      </w:r>
      <w:r w:rsidR="00EF3752" w:rsidRPr="00931609">
        <w:rPr>
          <w:rFonts w:ascii="Times New Roman" w:hAnsi="Times New Roman" w:cs="Times New Roman"/>
          <w:bCs/>
        </w:rPr>
        <w:t xml:space="preserve"> tarafından</w:t>
      </w:r>
      <w:r w:rsidRPr="00931609">
        <w:rPr>
          <w:rFonts w:ascii="Times New Roman" w:hAnsi="Times New Roman" w:cs="Times New Roman"/>
          <w:bCs/>
        </w:rPr>
        <w:t xml:space="preserve"> yeniden düzenlenen rapor ve layihalar havale onayı alınarak ilgili merkez birimine gönderilir.</w:t>
      </w:r>
    </w:p>
    <w:p w14:paraId="35A9C387" w14:textId="77777777" w:rsidR="00823EA5" w:rsidRPr="00931609" w:rsidRDefault="00823EA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lastRenderedPageBreak/>
        <w:t xml:space="preserve">(6) a) </w:t>
      </w:r>
      <w:r w:rsidR="00EF3752" w:rsidRPr="00931609">
        <w:rPr>
          <w:rFonts w:ascii="Times New Roman" w:hAnsi="Times New Roman" w:cs="Times New Roman"/>
          <w:bCs/>
        </w:rPr>
        <w:t>Teftiş edilenlerin r</w:t>
      </w:r>
      <w:r w:rsidRPr="00931609">
        <w:rPr>
          <w:rFonts w:ascii="Times New Roman" w:hAnsi="Times New Roman" w:cs="Times New Roman"/>
          <w:bCs/>
        </w:rPr>
        <w:t>apor ve layihalara itiraz</w:t>
      </w:r>
      <w:r w:rsidR="00A316B3" w:rsidRPr="00931609">
        <w:rPr>
          <w:rFonts w:ascii="Times New Roman" w:hAnsi="Times New Roman" w:cs="Times New Roman"/>
          <w:bCs/>
        </w:rPr>
        <w:t xml:space="preserve"> etmelerine</w:t>
      </w:r>
      <w:r w:rsidRPr="00931609">
        <w:rPr>
          <w:rFonts w:ascii="Times New Roman" w:hAnsi="Times New Roman" w:cs="Times New Roman"/>
          <w:bCs/>
        </w:rPr>
        <w:t>,</w:t>
      </w:r>
    </w:p>
    <w:p w14:paraId="4CBEEE5B" w14:textId="77777777" w:rsidR="000210D7" w:rsidRPr="00931609" w:rsidRDefault="00823EA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r w:rsidRPr="00931609">
        <w:rPr>
          <w:rFonts w:ascii="Times New Roman" w:hAnsi="Times New Roman" w:cs="Times New Roman"/>
          <w:bCs/>
        </w:rPr>
        <w:t xml:space="preserve">b) Birimlerin rapor ve </w:t>
      </w:r>
      <w:r w:rsidR="000210D7" w:rsidRPr="00931609">
        <w:rPr>
          <w:rFonts w:ascii="Times New Roman" w:hAnsi="Times New Roman" w:cs="Times New Roman"/>
          <w:bCs/>
        </w:rPr>
        <w:t>layihaları değerlendirmelerine,</w:t>
      </w:r>
    </w:p>
    <w:p w14:paraId="53CAEA81" w14:textId="77777777" w:rsidR="009119B1" w:rsidRPr="00931609" w:rsidRDefault="003B2E2D"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jc w:val="both"/>
        <w:rPr>
          <w:rFonts w:ascii="Times New Roman" w:hAnsi="Times New Roman" w:cs="Times New Roman"/>
          <w:bCs/>
        </w:rPr>
      </w:pPr>
      <w:r w:rsidRPr="00931609">
        <w:rPr>
          <w:rFonts w:ascii="Times New Roman" w:hAnsi="Times New Roman" w:cs="Times New Roman"/>
          <w:bCs/>
        </w:rPr>
        <w:tab/>
      </w:r>
      <w:proofErr w:type="gramStart"/>
      <w:r w:rsidR="00823EA5" w:rsidRPr="00931609">
        <w:rPr>
          <w:rFonts w:ascii="Times New Roman" w:hAnsi="Times New Roman" w:cs="Times New Roman"/>
          <w:bCs/>
        </w:rPr>
        <w:t>ilişkin</w:t>
      </w:r>
      <w:proofErr w:type="gramEnd"/>
      <w:r w:rsidR="00823EA5" w:rsidRPr="00931609">
        <w:rPr>
          <w:rFonts w:ascii="Times New Roman" w:hAnsi="Times New Roman" w:cs="Times New Roman"/>
          <w:bCs/>
        </w:rPr>
        <w:t xml:space="preserve"> hükümler saklıdır. </w:t>
      </w:r>
    </w:p>
    <w:p w14:paraId="2A9341B6" w14:textId="77777777" w:rsidR="00823EA5" w:rsidRPr="00931609" w:rsidRDefault="00823EA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bCs/>
        </w:rPr>
      </w:pPr>
    </w:p>
    <w:p w14:paraId="6E4CBDB4" w14:textId="77777777" w:rsidR="006654EE" w:rsidRPr="00931609" w:rsidRDefault="006654E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Rapor ve layiha</w:t>
      </w:r>
      <w:r w:rsidR="008E79EB" w:rsidRPr="00931609">
        <w:rPr>
          <w:rFonts w:ascii="Times New Roman" w:hAnsi="Times New Roman" w:cs="Times New Roman"/>
          <w:b/>
          <w:bCs/>
        </w:rPr>
        <w:t xml:space="preserve">ların </w:t>
      </w:r>
      <w:r w:rsidRPr="00931609">
        <w:rPr>
          <w:rFonts w:ascii="Times New Roman" w:hAnsi="Times New Roman" w:cs="Times New Roman"/>
          <w:b/>
          <w:bCs/>
        </w:rPr>
        <w:t>türleri</w:t>
      </w:r>
      <w:r w:rsidR="0075254B" w:rsidRPr="00931609">
        <w:rPr>
          <w:rFonts w:ascii="Times New Roman" w:hAnsi="Times New Roman" w:cs="Times New Roman"/>
          <w:b/>
          <w:bCs/>
        </w:rPr>
        <w:t>, verilecekleri makam ve merciler</w:t>
      </w:r>
    </w:p>
    <w:p w14:paraId="11169363" w14:textId="77777777" w:rsidR="001204F2" w:rsidRPr="00931609" w:rsidRDefault="006654EE" w:rsidP="00931609">
      <w:pPr>
        <w:ind w:firstLine="709"/>
        <w:jc w:val="both"/>
        <w:rPr>
          <w:rFonts w:ascii="Times New Roman" w:hAnsi="Times New Roman" w:cs="Times New Roman"/>
          <w:bCs/>
          <w:sz w:val="24"/>
        </w:rPr>
      </w:pPr>
      <w:r w:rsidRPr="00931609">
        <w:rPr>
          <w:rFonts w:ascii="Times New Roman" w:hAnsi="Times New Roman" w:cs="Times New Roman"/>
          <w:b/>
          <w:bCs/>
          <w:sz w:val="24"/>
        </w:rPr>
        <w:t xml:space="preserve">MADDE </w:t>
      </w:r>
      <w:r w:rsidR="00F360BA" w:rsidRPr="00931609">
        <w:rPr>
          <w:rFonts w:ascii="Times New Roman" w:hAnsi="Times New Roman" w:cs="Times New Roman"/>
          <w:b/>
          <w:bCs/>
          <w:sz w:val="24"/>
        </w:rPr>
        <w:t>1</w:t>
      </w:r>
      <w:r w:rsidR="007A76DC" w:rsidRPr="00931609">
        <w:rPr>
          <w:rFonts w:ascii="Times New Roman" w:hAnsi="Times New Roman" w:cs="Times New Roman"/>
          <w:b/>
          <w:bCs/>
          <w:sz w:val="24"/>
        </w:rPr>
        <w:t>09</w:t>
      </w:r>
      <w:r w:rsidRPr="00931609">
        <w:rPr>
          <w:rFonts w:ascii="Times New Roman" w:hAnsi="Times New Roman" w:cs="Times New Roman"/>
          <w:b/>
          <w:bCs/>
          <w:sz w:val="24"/>
        </w:rPr>
        <w:t xml:space="preserve">- </w:t>
      </w:r>
      <w:r w:rsidRPr="00931609">
        <w:rPr>
          <w:rFonts w:ascii="Times New Roman" w:hAnsi="Times New Roman" w:cs="Times New Roman"/>
          <w:bCs/>
          <w:sz w:val="24"/>
        </w:rPr>
        <w:t xml:space="preserve">(1) </w:t>
      </w:r>
      <w:r w:rsidR="001204F2" w:rsidRPr="00931609">
        <w:rPr>
          <w:rFonts w:ascii="Times New Roman" w:hAnsi="Times New Roman" w:cs="Times New Roman"/>
          <w:bCs/>
          <w:sz w:val="24"/>
        </w:rPr>
        <w:t>Araştırma raporu:</w:t>
      </w:r>
    </w:p>
    <w:p w14:paraId="2A20ED25" w14:textId="77777777" w:rsidR="006654EE" w:rsidRPr="009D201C" w:rsidRDefault="001204F2" w:rsidP="00931609">
      <w:pPr>
        <w:ind w:firstLine="709"/>
        <w:jc w:val="both"/>
        <w:rPr>
          <w:rFonts w:ascii="Times New Roman" w:hAnsi="Times New Roman" w:cs="Times New Roman"/>
          <w:b/>
          <w:bCs/>
          <w:sz w:val="24"/>
        </w:rPr>
      </w:pPr>
      <w:r w:rsidRPr="009D201C">
        <w:rPr>
          <w:rFonts w:ascii="Times New Roman" w:hAnsi="Times New Roman" w:cs="Times New Roman"/>
          <w:bCs/>
          <w:sz w:val="24"/>
        </w:rPr>
        <w:t>a)</w:t>
      </w:r>
      <w:r w:rsidR="008E79EB" w:rsidRPr="009D201C">
        <w:rPr>
          <w:rFonts w:ascii="Times New Roman" w:hAnsi="Times New Roman" w:cs="Times New Roman"/>
          <w:bCs/>
          <w:sz w:val="24"/>
        </w:rPr>
        <w:t xml:space="preserve"> </w:t>
      </w:r>
      <w:r w:rsidRPr="009D201C">
        <w:rPr>
          <w:rFonts w:ascii="Times New Roman" w:hAnsi="Times New Roman" w:cs="Times New Roman"/>
          <w:bCs/>
          <w:sz w:val="24"/>
        </w:rPr>
        <w:t>B</w:t>
      </w:r>
      <w:r w:rsidR="00CD526E" w:rsidRPr="009D201C">
        <w:rPr>
          <w:rFonts w:ascii="Times New Roman" w:hAnsi="Times New Roman" w:cs="Times New Roman"/>
          <w:sz w:val="24"/>
        </w:rPr>
        <w:t>ir iddia, olay veya yürütülen iş ve işlemler ile ilgili olarak memurlar ve diğer kamu görevlileri bakımından adli, idari, hukuki, mali ve disiplin işlemleri yapılmasına gerek olup olmadığının tespiti amacıyla yapılan</w:t>
      </w:r>
      <w:r w:rsidR="00203F7C" w:rsidRPr="009D201C">
        <w:rPr>
          <w:rFonts w:ascii="Times New Roman" w:hAnsi="Times New Roman" w:cs="Times New Roman"/>
          <w:sz w:val="24"/>
        </w:rPr>
        <w:t xml:space="preserve"> işlem ve faaliyetler sonucunda:</w:t>
      </w:r>
    </w:p>
    <w:p w14:paraId="4C36766A" w14:textId="77777777" w:rsidR="008E79EB" w:rsidRPr="009D201C" w:rsidRDefault="0075254B" w:rsidP="00931609">
      <w:pPr>
        <w:tabs>
          <w:tab w:val="num" w:pos="720"/>
        </w:tabs>
        <w:suppressAutoHyphens/>
        <w:ind w:firstLine="709"/>
        <w:jc w:val="both"/>
        <w:rPr>
          <w:rFonts w:ascii="Times New Roman" w:hAnsi="Times New Roman" w:cs="Times New Roman"/>
          <w:sz w:val="24"/>
        </w:rPr>
      </w:pPr>
      <w:r w:rsidRPr="009D201C">
        <w:rPr>
          <w:rFonts w:ascii="Times New Roman" w:hAnsi="Times New Roman" w:cs="Times New Roman"/>
          <w:bCs/>
          <w:sz w:val="24"/>
        </w:rPr>
        <w:t>1</w:t>
      </w:r>
      <w:r w:rsidR="008E79EB" w:rsidRPr="009D201C">
        <w:rPr>
          <w:rFonts w:ascii="Times New Roman" w:hAnsi="Times New Roman" w:cs="Times New Roman"/>
          <w:bCs/>
          <w:sz w:val="24"/>
        </w:rPr>
        <w:t xml:space="preserve">) </w:t>
      </w:r>
      <w:r w:rsidR="00CD526E" w:rsidRPr="009D201C">
        <w:rPr>
          <w:rFonts w:ascii="Times New Roman" w:hAnsi="Times New Roman" w:cs="Times New Roman"/>
          <w:bCs/>
          <w:sz w:val="24"/>
        </w:rPr>
        <w:t>H</w:t>
      </w:r>
      <w:r w:rsidR="006654EE" w:rsidRPr="009D201C">
        <w:rPr>
          <w:rFonts w:ascii="Times New Roman" w:hAnsi="Times New Roman" w:cs="Times New Roman"/>
          <w:sz w:val="24"/>
        </w:rPr>
        <w:t>erhangi bir işlem yapılmasına gerek olmadığı kanaat ve sonucuna varılması</w:t>
      </w:r>
      <w:r w:rsidRPr="009D201C">
        <w:rPr>
          <w:rFonts w:ascii="Times New Roman" w:hAnsi="Times New Roman" w:cs="Times New Roman"/>
          <w:sz w:val="24"/>
        </w:rPr>
        <w:t>,</w:t>
      </w:r>
    </w:p>
    <w:p w14:paraId="60698F68" w14:textId="77777777" w:rsidR="00D123C6" w:rsidRPr="009D201C" w:rsidRDefault="0049347D" w:rsidP="0049347D">
      <w:pPr>
        <w:tabs>
          <w:tab w:val="num" w:pos="720"/>
        </w:tabs>
        <w:suppressAutoHyphens/>
        <w:jc w:val="both"/>
        <w:rPr>
          <w:rFonts w:ascii="Times New Roman" w:hAnsi="Times New Roman" w:cs="Times New Roman"/>
          <w:sz w:val="24"/>
        </w:rPr>
      </w:pPr>
      <w:r w:rsidRPr="009D201C">
        <w:rPr>
          <w:rFonts w:ascii="Times New Roman" w:hAnsi="Times New Roman" w:cs="Times New Roman"/>
          <w:sz w:val="24"/>
        </w:rPr>
        <w:tab/>
        <w:t>2</w:t>
      </w:r>
      <w:r w:rsidR="00D123C6" w:rsidRPr="009D201C">
        <w:rPr>
          <w:rFonts w:ascii="Times New Roman" w:hAnsi="Times New Roman" w:cs="Times New Roman"/>
          <w:sz w:val="24"/>
        </w:rPr>
        <w:t>)</w:t>
      </w:r>
      <w:r w:rsidR="008E79EB" w:rsidRPr="009D201C">
        <w:rPr>
          <w:rFonts w:ascii="Times New Roman" w:hAnsi="Times New Roman" w:cs="Times New Roman"/>
          <w:sz w:val="24"/>
        </w:rPr>
        <w:t> </w:t>
      </w:r>
      <w:r w:rsidR="00D123C6" w:rsidRPr="009D201C">
        <w:rPr>
          <w:rFonts w:ascii="Times New Roman" w:hAnsi="Times New Roman" w:cs="Times New Roman"/>
          <w:sz w:val="24"/>
        </w:rPr>
        <w:t>“</w:t>
      </w:r>
      <w:r w:rsidR="00CD526E" w:rsidRPr="009D201C">
        <w:rPr>
          <w:rFonts w:ascii="Times New Roman" w:hAnsi="Times New Roman" w:cs="Times New Roman"/>
          <w:sz w:val="24"/>
        </w:rPr>
        <w:t>İ</w:t>
      </w:r>
      <w:r w:rsidR="008E79EB" w:rsidRPr="009D201C">
        <w:rPr>
          <w:rFonts w:ascii="Times New Roman" w:hAnsi="Times New Roman" w:cs="Times New Roman"/>
          <w:sz w:val="24"/>
        </w:rPr>
        <w:t>şlem yapılması gerektiği</w:t>
      </w:r>
      <w:r w:rsidR="00D123C6" w:rsidRPr="009D201C">
        <w:rPr>
          <w:rFonts w:ascii="Times New Roman" w:hAnsi="Times New Roman" w:cs="Times New Roman"/>
          <w:sz w:val="24"/>
        </w:rPr>
        <w:t>”</w:t>
      </w:r>
      <w:r w:rsidR="008E79EB" w:rsidRPr="009D201C">
        <w:rPr>
          <w:rFonts w:ascii="Times New Roman" w:hAnsi="Times New Roman" w:cs="Times New Roman"/>
          <w:sz w:val="24"/>
        </w:rPr>
        <w:t xml:space="preserve"> sonucuna varılmış olmakla birlikte aynı konu ve kamu görevlisi ile ilgili olarak daha önce rapor düzenlenmiş ve karar verilmiş olması</w:t>
      </w:r>
      <w:r w:rsidR="0075254B" w:rsidRPr="009D201C">
        <w:rPr>
          <w:rFonts w:ascii="Times New Roman" w:hAnsi="Times New Roman" w:cs="Times New Roman"/>
          <w:sz w:val="24"/>
        </w:rPr>
        <w:t>,</w:t>
      </w:r>
    </w:p>
    <w:p w14:paraId="4CAF6CE3" w14:textId="77777777" w:rsidR="0075254B" w:rsidRPr="009D201C" w:rsidRDefault="0075254B" w:rsidP="00931609">
      <w:pPr>
        <w:tabs>
          <w:tab w:val="num" w:pos="720"/>
        </w:tabs>
        <w:suppressAutoHyphens/>
        <w:ind w:firstLine="709"/>
        <w:jc w:val="both"/>
        <w:rPr>
          <w:rFonts w:ascii="Times New Roman" w:hAnsi="Times New Roman" w:cs="Times New Roman"/>
          <w:bCs/>
          <w:sz w:val="24"/>
        </w:rPr>
      </w:pPr>
      <w:proofErr w:type="gramStart"/>
      <w:r w:rsidRPr="009D201C">
        <w:rPr>
          <w:rFonts w:ascii="Times New Roman" w:hAnsi="Times New Roman" w:cs="Times New Roman"/>
          <w:bCs/>
          <w:sz w:val="24"/>
        </w:rPr>
        <w:t>hallerinde</w:t>
      </w:r>
      <w:proofErr w:type="gramEnd"/>
      <w:r w:rsidRPr="009D201C">
        <w:rPr>
          <w:rFonts w:ascii="Times New Roman" w:hAnsi="Times New Roman" w:cs="Times New Roman"/>
          <w:bCs/>
          <w:sz w:val="24"/>
        </w:rPr>
        <w:t xml:space="preserve"> düzenlenir.</w:t>
      </w:r>
    </w:p>
    <w:p w14:paraId="00F10DB8" w14:textId="77777777" w:rsidR="00713446" w:rsidRPr="009D201C" w:rsidRDefault="005806AA" w:rsidP="00931609">
      <w:pPr>
        <w:tabs>
          <w:tab w:val="num" w:pos="720"/>
        </w:tabs>
        <w:suppressAutoHyphens/>
        <w:ind w:firstLine="709"/>
        <w:jc w:val="both"/>
        <w:rPr>
          <w:rFonts w:ascii="Times New Roman" w:hAnsi="Times New Roman" w:cs="Times New Roman"/>
          <w:sz w:val="24"/>
        </w:rPr>
      </w:pPr>
      <w:r w:rsidRPr="009D201C">
        <w:rPr>
          <w:rFonts w:ascii="Times New Roman" w:hAnsi="Times New Roman" w:cs="Times New Roman"/>
          <w:sz w:val="24"/>
        </w:rPr>
        <w:t>b</w:t>
      </w:r>
      <w:r w:rsidR="00713446" w:rsidRPr="009D201C">
        <w:rPr>
          <w:rFonts w:ascii="Times New Roman" w:hAnsi="Times New Roman" w:cs="Times New Roman"/>
          <w:sz w:val="24"/>
        </w:rPr>
        <w:t xml:space="preserve">) </w:t>
      </w:r>
      <w:r w:rsidR="0049347D" w:rsidRPr="009D201C">
        <w:rPr>
          <w:rFonts w:ascii="Times New Roman" w:hAnsi="Times New Roman" w:cs="Times New Roman"/>
          <w:sz w:val="24"/>
        </w:rPr>
        <w:t>A</w:t>
      </w:r>
      <w:r w:rsidR="00713446" w:rsidRPr="009D201C">
        <w:rPr>
          <w:rFonts w:ascii="Times New Roman" w:hAnsi="Times New Roman" w:cs="Times New Roman"/>
          <w:sz w:val="24"/>
        </w:rPr>
        <w:t xml:space="preserve">raştırma raporları </w:t>
      </w:r>
      <w:r w:rsidR="00F360BA" w:rsidRPr="009D201C">
        <w:rPr>
          <w:rFonts w:ascii="Times New Roman" w:hAnsi="Times New Roman" w:cs="Times New Roman"/>
          <w:sz w:val="24"/>
        </w:rPr>
        <w:t>biri ekli, ikisi eksiz olmak üzere 3 örnek olarak düzenlenir. Bu raporların ekli örneği dahil tüm örnekleri Başkanlığa sunulur.</w:t>
      </w:r>
    </w:p>
    <w:p w14:paraId="3AA809BC" w14:textId="77777777" w:rsidR="001204F2" w:rsidRPr="00931609" w:rsidRDefault="0075254B" w:rsidP="00931609">
      <w:pPr>
        <w:tabs>
          <w:tab w:val="num" w:pos="720"/>
        </w:tabs>
        <w:suppressAutoHyphens/>
        <w:ind w:firstLine="709"/>
        <w:jc w:val="both"/>
        <w:rPr>
          <w:rFonts w:ascii="Times New Roman" w:hAnsi="Times New Roman" w:cs="Times New Roman"/>
          <w:bCs/>
          <w:sz w:val="24"/>
        </w:rPr>
      </w:pPr>
      <w:r w:rsidRPr="00931609">
        <w:rPr>
          <w:rFonts w:ascii="Times New Roman" w:hAnsi="Times New Roman" w:cs="Times New Roman"/>
          <w:bCs/>
          <w:sz w:val="24"/>
        </w:rPr>
        <w:t xml:space="preserve">(2) </w:t>
      </w:r>
      <w:r w:rsidR="001204F2" w:rsidRPr="00931609">
        <w:rPr>
          <w:rFonts w:ascii="Times New Roman" w:hAnsi="Times New Roman" w:cs="Times New Roman"/>
          <w:bCs/>
          <w:sz w:val="24"/>
        </w:rPr>
        <w:t>Ön inceleme raporu:</w:t>
      </w:r>
    </w:p>
    <w:p w14:paraId="5B8A4C7C" w14:textId="77777777" w:rsidR="0075254B" w:rsidRPr="00931609" w:rsidRDefault="001204F2" w:rsidP="00931609">
      <w:pPr>
        <w:tabs>
          <w:tab w:val="num" w:pos="720"/>
        </w:tabs>
        <w:suppressAutoHyphens/>
        <w:ind w:firstLine="709"/>
        <w:jc w:val="both"/>
        <w:rPr>
          <w:rFonts w:ascii="Times New Roman" w:hAnsi="Times New Roman" w:cs="Times New Roman"/>
          <w:sz w:val="24"/>
        </w:rPr>
      </w:pPr>
      <w:r w:rsidRPr="00931609">
        <w:rPr>
          <w:rFonts w:ascii="Times New Roman" w:hAnsi="Times New Roman" w:cs="Times New Roman"/>
          <w:bCs/>
          <w:sz w:val="24"/>
        </w:rPr>
        <w:t>a)</w:t>
      </w:r>
      <w:r w:rsidR="0075254B" w:rsidRPr="00931609">
        <w:rPr>
          <w:rFonts w:ascii="Times New Roman" w:hAnsi="Times New Roman" w:cs="Times New Roman"/>
          <w:bCs/>
          <w:sz w:val="24"/>
        </w:rPr>
        <w:t xml:space="preserve"> </w:t>
      </w:r>
      <w:r w:rsidR="006F07E2" w:rsidRPr="00931609">
        <w:rPr>
          <w:rFonts w:ascii="Times New Roman" w:hAnsi="Times New Roman" w:cs="Times New Roman"/>
          <w:bCs/>
          <w:sz w:val="24"/>
        </w:rPr>
        <w:t>4483 sayılı Kanun uyarınca, aynı Kanun kapsamındaki suçlar bakımından yetkili idari merci tarafından personel hakkında ittihaz edilecek soruşturma izni verilmesi veya verilmemesi kararına dayanak teşkil etmek amacıyla müfettişler tarafından yine 4483 sayılı Kanun ile 5271 sayılı Kanuna göre yapılan işlem ve faaliyetler son</w:t>
      </w:r>
      <w:r w:rsidR="00D5603A" w:rsidRPr="00931609">
        <w:rPr>
          <w:rFonts w:ascii="Times New Roman" w:hAnsi="Times New Roman" w:cs="Times New Roman"/>
          <w:bCs/>
          <w:sz w:val="24"/>
        </w:rPr>
        <w:t>u</w:t>
      </w:r>
      <w:r w:rsidR="006F07E2" w:rsidRPr="00931609">
        <w:rPr>
          <w:rFonts w:ascii="Times New Roman" w:hAnsi="Times New Roman" w:cs="Times New Roman"/>
          <w:bCs/>
          <w:sz w:val="24"/>
        </w:rPr>
        <w:t xml:space="preserve">cunda </w:t>
      </w:r>
      <w:r w:rsidRPr="00931609">
        <w:rPr>
          <w:rFonts w:ascii="Times New Roman" w:hAnsi="Times New Roman" w:cs="Times New Roman"/>
          <w:bCs/>
          <w:sz w:val="24"/>
        </w:rPr>
        <w:t xml:space="preserve">ön inceleme raporu </w:t>
      </w:r>
      <w:r w:rsidR="006F07E2" w:rsidRPr="00931609">
        <w:rPr>
          <w:rFonts w:ascii="Times New Roman" w:hAnsi="Times New Roman" w:cs="Times New Roman"/>
          <w:bCs/>
          <w:sz w:val="24"/>
        </w:rPr>
        <w:t>düzenlen</w:t>
      </w:r>
      <w:r w:rsidRPr="00931609">
        <w:rPr>
          <w:rFonts w:ascii="Times New Roman" w:hAnsi="Times New Roman" w:cs="Times New Roman"/>
          <w:bCs/>
          <w:sz w:val="24"/>
        </w:rPr>
        <w:t>ir</w:t>
      </w:r>
      <w:r w:rsidR="006F07E2" w:rsidRPr="00931609">
        <w:rPr>
          <w:rFonts w:ascii="Times New Roman" w:hAnsi="Times New Roman" w:cs="Times New Roman"/>
          <w:bCs/>
          <w:sz w:val="24"/>
        </w:rPr>
        <w:t>.</w:t>
      </w:r>
      <w:r w:rsidR="006654EE" w:rsidRPr="00931609">
        <w:rPr>
          <w:rFonts w:ascii="Times New Roman" w:hAnsi="Times New Roman" w:cs="Times New Roman"/>
          <w:sz w:val="24"/>
        </w:rPr>
        <w:t xml:space="preserve"> </w:t>
      </w:r>
    </w:p>
    <w:p w14:paraId="63A51885" w14:textId="77777777" w:rsidR="0075254B" w:rsidRPr="00931609" w:rsidRDefault="0075254B" w:rsidP="00931609">
      <w:pPr>
        <w:tabs>
          <w:tab w:val="num" w:pos="720"/>
        </w:tabs>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b) </w:t>
      </w:r>
      <w:r w:rsidR="00F360BA" w:rsidRPr="00931609">
        <w:rPr>
          <w:rFonts w:ascii="Times New Roman" w:hAnsi="Times New Roman" w:cs="Times New Roman"/>
          <w:sz w:val="24"/>
        </w:rPr>
        <w:t>Ön i</w:t>
      </w:r>
      <w:r w:rsidR="006654EE" w:rsidRPr="00931609">
        <w:rPr>
          <w:rFonts w:ascii="Times New Roman" w:hAnsi="Times New Roman" w:cs="Times New Roman"/>
          <w:sz w:val="24"/>
        </w:rPr>
        <w:t xml:space="preserve">nceleme </w:t>
      </w:r>
      <w:r w:rsidR="00F360BA" w:rsidRPr="00931609">
        <w:rPr>
          <w:rFonts w:ascii="Times New Roman" w:hAnsi="Times New Roman" w:cs="Times New Roman"/>
          <w:sz w:val="24"/>
        </w:rPr>
        <w:t>r</w:t>
      </w:r>
      <w:r w:rsidR="006654EE" w:rsidRPr="00931609">
        <w:rPr>
          <w:rFonts w:ascii="Times New Roman" w:hAnsi="Times New Roman" w:cs="Times New Roman"/>
          <w:sz w:val="24"/>
        </w:rPr>
        <w:t>aporu biri ekli</w:t>
      </w:r>
      <w:r w:rsidR="00C17FBB" w:rsidRPr="00931609">
        <w:rPr>
          <w:rFonts w:ascii="Times New Roman" w:hAnsi="Times New Roman" w:cs="Times New Roman"/>
          <w:sz w:val="24"/>
        </w:rPr>
        <w:t>,</w:t>
      </w:r>
      <w:r w:rsidR="006654EE" w:rsidRPr="00931609">
        <w:rPr>
          <w:rFonts w:ascii="Times New Roman" w:hAnsi="Times New Roman" w:cs="Times New Roman"/>
          <w:sz w:val="24"/>
        </w:rPr>
        <w:t xml:space="preserve"> ikisi eksiz olmak üzere 3 örnek düzenlenir.</w:t>
      </w:r>
    </w:p>
    <w:p w14:paraId="4FAAA099" w14:textId="77777777" w:rsidR="00F360BA" w:rsidRPr="00931609" w:rsidRDefault="0075254B" w:rsidP="00931609">
      <w:pPr>
        <w:tabs>
          <w:tab w:val="num" w:pos="720"/>
        </w:tabs>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c) </w:t>
      </w:r>
      <w:r w:rsidR="006654EE" w:rsidRPr="00931609">
        <w:rPr>
          <w:rFonts w:ascii="Times New Roman" w:hAnsi="Times New Roman" w:cs="Times New Roman"/>
          <w:sz w:val="24"/>
        </w:rPr>
        <w:t>Hakkında ön inceleme yapılan memur ve diğer kamu görevlisi için soruşturma izni vermeye yetkili merci</w:t>
      </w:r>
      <w:r w:rsidR="00F360BA" w:rsidRPr="00931609">
        <w:rPr>
          <w:rFonts w:ascii="Times New Roman" w:hAnsi="Times New Roman" w:cs="Times New Roman"/>
          <w:sz w:val="24"/>
        </w:rPr>
        <w:t>;</w:t>
      </w:r>
    </w:p>
    <w:p w14:paraId="5FDFF834" w14:textId="77777777" w:rsidR="00F360BA" w:rsidRPr="00931609" w:rsidRDefault="00F360BA" w:rsidP="00931609">
      <w:pPr>
        <w:tabs>
          <w:tab w:val="num" w:pos="720"/>
        </w:tabs>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1) Bakan </w:t>
      </w:r>
      <w:r w:rsidR="0066276B" w:rsidRPr="00931609">
        <w:rPr>
          <w:rFonts w:ascii="Times New Roman" w:hAnsi="Times New Roman" w:cs="Times New Roman"/>
          <w:sz w:val="24"/>
        </w:rPr>
        <w:t xml:space="preserve">veya </w:t>
      </w:r>
      <w:r w:rsidR="006654EE" w:rsidRPr="00931609">
        <w:rPr>
          <w:rFonts w:ascii="Times New Roman" w:hAnsi="Times New Roman" w:cs="Times New Roman"/>
          <w:sz w:val="24"/>
        </w:rPr>
        <w:t xml:space="preserve">en üst idari amir ise raporun </w:t>
      </w:r>
      <w:r w:rsidRPr="00931609">
        <w:rPr>
          <w:rFonts w:ascii="Times New Roman" w:hAnsi="Times New Roman" w:cs="Times New Roman"/>
          <w:sz w:val="24"/>
        </w:rPr>
        <w:t xml:space="preserve">ekli örneği de dahil </w:t>
      </w:r>
      <w:r w:rsidR="006654EE" w:rsidRPr="00931609">
        <w:rPr>
          <w:rFonts w:ascii="Times New Roman" w:hAnsi="Times New Roman" w:cs="Times New Roman"/>
          <w:sz w:val="24"/>
        </w:rPr>
        <w:t>üç örneği Ba</w:t>
      </w:r>
      <w:r w:rsidRPr="00931609">
        <w:rPr>
          <w:rFonts w:ascii="Times New Roman" w:hAnsi="Times New Roman" w:cs="Times New Roman"/>
          <w:sz w:val="24"/>
        </w:rPr>
        <w:t>şkanlığa,</w:t>
      </w:r>
      <w:r w:rsidR="006654EE" w:rsidRPr="00931609">
        <w:rPr>
          <w:rFonts w:ascii="Times New Roman" w:hAnsi="Times New Roman" w:cs="Times New Roman"/>
          <w:sz w:val="24"/>
        </w:rPr>
        <w:t xml:space="preserve"> </w:t>
      </w:r>
    </w:p>
    <w:p w14:paraId="2E41CEF0" w14:textId="77777777" w:rsidR="00F360BA" w:rsidRPr="00931609" w:rsidRDefault="00F360BA" w:rsidP="00931609">
      <w:pPr>
        <w:tabs>
          <w:tab w:val="num" w:pos="720"/>
        </w:tabs>
        <w:suppressAutoHyphens/>
        <w:ind w:firstLine="709"/>
        <w:jc w:val="both"/>
        <w:rPr>
          <w:rFonts w:ascii="Times New Roman" w:hAnsi="Times New Roman" w:cs="Times New Roman"/>
          <w:sz w:val="24"/>
        </w:rPr>
      </w:pPr>
      <w:r w:rsidRPr="00931609">
        <w:rPr>
          <w:rFonts w:ascii="Times New Roman" w:hAnsi="Times New Roman" w:cs="Times New Roman"/>
          <w:sz w:val="24"/>
        </w:rPr>
        <w:t>2) V</w:t>
      </w:r>
      <w:r w:rsidR="006654EE" w:rsidRPr="00931609">
        <w:rPr>
          <w:rFonts w:ascii="Times New Roman" w:hAnsi="Times New Roman" w:cs="Times New Roman"/>
          <w:sz w:val="24"/>
        </w:rPr>
        <w:t>ali veya kaymakam ise raporun ekli bir örneği bu mercilere, eksiz iki örneği ise Ba</w:t>
      </w:r>
      <w:r w:rsidRPr="00931609">
        <w:rPr>
          <w:rFonts w:ascii="Times New Roman" w:hAnsi="Times New Roman" w:cs="Times New Roman"/>
          <w:sz w:val="24"/>
        </w:rPr>
        <w:t>ş</w:t>
      </w:r>
      <w:r w:rsidR="006654EE" w:rsidRPr="00931609">
        <w:rPr>
          <w:rFonts w:ascii="Times New Roman" w:hAnsi="Times New Roman" w:cs="Times New Roman"/>
          <w:sz w:val="24"/>
        </w:rPr>
        <w:t>kanlığa</w:t>
      </w:r>
      <w:r w:rsidRPr="00931609">
        <w:rPr>
          <w:rFonts w:ascii="Times New Roman" w:hAnsi="Times New Roman" w:cs="Times New Roman"/>
          <w:sz w:val="24"/>
        </w:rPr>
        <w:t>,</w:t>
      </w:r>
    </w:p>
    <w:p w14:paraId="2DACA42E" w14:textId="77777777" w:rsidR="006654EE" w:rsidRPr="00931609" w:rsidRDefault="006654EE" w:rsidP="00931609">
      <w:pPr>
        <w:tabs>
          <w:tab w:val="num" w:pos="720"/>
        </w:tabs>
        <w:suppressAutoHyphens/>
        <w:ind w:firstLine="709"/>
        <w:jc w:val="both"/>
        <w:rPr>
          <w:rFonts w:ascii="Times New Roman" w:hAnsi="Times New Roman" w:cs="Times New Roman"/>
          <w:sz w:val="24"/>
        </w:rPr>
      </w:pPr>
      <w:proofErr w:type="gramStart"/>
      <w:r w:rsidRPr="00931609">
        <w:rPr>
          <w:rFonts w:ascii="Times New Roman" w:hAnsi="Times New Roman" w:cs="Times New Roman"/>
          <w:sz w:val="24"/>
        </w:rPr>
        <w:t>sunulur</w:t>
      </w:r>
      <w:proofErr w:type="gramEnd"/>
      <w:r w:rsidRPr="00931609">
        <w:rPr>
          <w:rFonts w:ascii="Times New Roman" w:hAnsi="Times New Roman" w:cs="Times New Roman"/>
          <w:sz w:val="24"/>
        </w:rPr>
        <w:t xml:space="preserve">. </w:t>
      </w:r>
    </w:p>
    <w:p w14:paraId="53234E21" w14:textId="77777777" w:rsidR="00336233" w:rsidRPr="00931609" w:rsidRDefault="00336233"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(3) </w:t>
      </w:r>
      <w:r w:rsidR="00894FE4" w:rsidRPr="00931609">
        <w:rPr>
          <w:rFonts w:ascii="Times New Roman" w:hAnsi="Times New Roman" w:cs="Times New Roman"/>
          <w:sz w:val="24"/>
        </w:rPr>
        <w:t>Disiplin raporu</w:t>
      </w:r>
      <w:r w:rsidRPr="00931609">
        <w:rPr>
          <w:rFonts w:ascii="Times New Roman" w:hAnsi="Times New Roman" w:cs="Times New Roman"/>
          <w:sz w:val="24"/>
        </w:rPr>
        <w:t>:</w:t>
      </w:r>
    </w:p>
    <w:p w14:paraId="0C792487" w14:textId="77777777" w:rsidR="00D5603A" w:rsidRPr="00931609" w:rsidRDefault="00336233"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a)</w:t>
      </w:r>
      <w:r w:rsidR="00894FE4" w:rsidRPr="00931609">
        <w:rPr>
          <w:rFonts w:ascii="Times New Roman" w:hAnsi="Times New Roman" w:cs="Times New Roman"/>
          <w:sz w:val="24"/>
        </w:rPr>
        <w:t xml:space="preserve"> </w:t>
      </w:r>
      <w:r w:rsidRPr="00931609">
        <w:rPr>
          <w:rFonts w:ascii="Times New Roman" w:hAnsi="Times New Roman" w:cs="Times New Roman"/>
          <w:sz w:val="24"/>
        </w:rPr>
        <w:t>P</w:t>
      </w:r>
      <w:r w:rsidR="00D5603A" w:rsidRPr="00931609">
        <w:rPr>
          <w:rFonts w:ascii="Times New Roman" w:hAnsi="Times New Roman" w:cs="Times New Roman"/>
          <w:sz w:val="24"/>
        </w:rPr>
        <w:t xml:space="preserve">ersonelin disiplin hukukundan doğan sorumluluklarının saptanması amacıyla müfettişler tarafından yapılan işlem ve faaliyetler </w:t>
      </w:r>
      <w:r w:rsidR="00D5603A" w:rsidRPr="00931609">
        <w:rPr>
          <w:rFonts w:ascii="Times New Roman" w:hAnsi="Times New Roman" w:cs="Times New Roman"/>
          <w:bCs/>
          <w:sz w:val="24"/>
        </w:rPr>
        <w:t xml:space="preserve">sonucunda </w:t>
      </w:r>
      <w:r w:rsidRPr="00931609">
        <w:rPr>
          <w:rFonts w:ascii="Times New Roman" w:hAnsi="Times New Roman" w:cs="Times New Roman"/>
          <w:bCs/>
          <w:sz w:val="24"/>
        </w:rPr>
        <w:t xml:space="preserve">disiplin </w:t>
      </w:r>
      <w:r w:rsidR="00D5603A" w:rsidRPr="00931609">
        <w:rPr>
          <w:rFonts w:ascii="Times New Roman" w:hAnsi="Times New Roman" w:cs="Times New Roman"/>
          <w:bCs/>
          <w:sz w:val="24"/>
        </w:rPr>
        <w:t>rapor</w:t>
      </w:r>
      <w:r w:rsidRPr="00931609">
        <w:rPr>
          <w:rFonts w:ascii="Times New Roman" w:hAnsi="Times New Roman" w:cs="Times New Roman"/>
          <w:bCs/>
          <w:sz w:val="24"/>
        </w:rPr>
        <w:t>u düze</w:t>
      </w:r>
      <w:r w:rsidR="00EA3363" w:rsidRPr="00931609">
        <w:rPr>
          <w:rFonts w:ascii="Times New Roman" w:hAnsi="Times New Roman" w:cs="Times New Roman"/>
          <w:bCs/>
          <w:sz w:val="24"/>
        </w:rPr>
        <w:t>n</w:t>
      </w:r>
      <w:r w:rsidRPr="00931609">
        <w:rPr>
          <w:rFonts w:ascii="Times New Roman" w:hAnsi="Times New Roman" w:cs="Times New Roman"/>
          <w:bCs/>
          <w:sz w:val="24"/>
        </w:rPr>
        <w:t>lenir.</w:t>
      </w:r>
    </w:p>
    <w:p w14:paraId="1E7B0F09" w14:textId="77777777" w:rsidR="00C17FBB" w:rsidRPr="00931609" w:rsidRDefault="00291644" w:rsidP="00931609">
      <w:pPr>
        <w:tabs>
          <w:tab w:val="num" w:pos="720"/>
        </w:tabs>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b) </w:t>
      </w:r>
      <w:r w:rsidR="00C17FBB" w:rsidRPr="00931609">
        <w:rPr>
          <w:rFonts w:ascii="Times New Roman" w:hAnsi="Times New Roman" w:cs="Times New Roman"/>
          <w:sz w:val="24"/>
        </w:rPr>
        <w:t>Disiplin raporu biri ekli, ikisi eksiz olmak üzere 3 örnek olarak düzenlenir. Bu raporların ekli örneği dahil tüm örnekleri Başkanlığa sunulur.</w:t>
      </w:r>
    </w:p>
    <w:p w14:paraId="71FC8463" w14:textId="77777777" w:rsidR="006654EE" w:rsidRPr="00931609" w:rsidRDefault="00C17FBB"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(4) Te</w:t>
      </w:r>
      <w:r w:rsidR="00203F7C" w:rsidRPr="00931609">
        <w:rPr>
          <w:rFonts w:ascii="Times New Roman" w:hAnsi="Times New Roman" w:cs="Times New Roman"/>
          <w:sz w:val="24"/>
        </w:rPr>
        <w:t>vdi raporu:</w:t>
      </w:r>
    </w:p>
    <w:p w14:paraId="7F6FCC09" w14:textId="77777777" w:rsidR="00C17FBB" w:rsidRPr="00931609" w:rsidRDefault="00336233"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a) 1) </w:t>
      </w:r>
      <w:r w:rsidR="00C17FBB" w:rsidRPr="00931609">
        <w:rPr>
          <w:rFonts w:ascii="Times New Roman" w:hAnsi="Times New Roman" w:cs="Times New Roman"/>
          <w:sz w:val="24"/>
        </w:rPr>
        <w:t>Müfettişlerin teftiş ve denetim veya ihbar ve şikâyetler üzerine yaptıkları araştırma sırasında rastladıkları yahut bu çalışmalar sonucunda tespit ettikleri 3628 sayılı Kanun kapsamına giren konular ile 4483 sayılı Kanun kapsamı dışında kalan konu ve görevliler hakkında “yetkili Cumhuriyet başsavcılığınca doğrudan ceza soruşturması yapılmasını sağlamak” üzere;</w:t>
      </w:r>
    </w:p>
    <w:p w14:paraId="7EF3820E" w14:textId="77777777" w:rsidR="00C17FBB" w:rsidRPr="00931609" w:rsidRDefault="00C17FBB"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2) Müfettişlerin araştırma, ön inceleme, disiplin soruşturması veya soruşturma sırasında tespit ettikleri ve 4483 sayılı Kanun kapsamına giren, ancak İçişleri Bakanı</w:t>
      </w:r>
      <w:r w:rsidR="0066276B" w:rsidRPr="00931609">
        <w:rPr>
          <w:rFonts w:ascii="Times New Roman" w:hAnsi="Times New Roman" w:cs="Times New Roman"/>
          <w:sz w:val="24"/>
        </w:rPr>
        <w:t xml:space="preserve"> ve </w:t>
      </w:r>
      <w:r w:rsidRPr="00931609">
        <w:rPr>
          <w:rFonts w:ascii="Times New Roman" w:hAnsi="Times New Roman" w:cs="Times New Roman"/>
          <w:sz w:val="24"/>
        </w:rPr>
        <w:t>en üst idari amirler, valiler ve kaymakamlar dışındaki mercilerin (Cumhurbaşkanı ve diğer Bakanlar ile Cumhurbaşkanına veya Cumhurbaşkanlığı ya da diğer Bakanlıklara bağlı, ilgili veya ilişkili kuruluşların en üst idari amirlerinin) soruşturma izni vermeye yetkili oldukları memurlar ve diğer kamu görevlileri hakkında</w:t>
      </w:r>
      <w:r w:rsidR="00336233" w:rsidRPr="00931609">
        <w:rPr>
          <w:rFonts w:ascii="Times New Roman" w:hAnsi="Times New Roman" w:cs="Times New Roman"/>
          <w:sz w:val="24"/>
        </w:rPr>
        <w:t>;</w:t>
      </w:r>
    </w:p>
    <w:p w14:paraId="5ED15EFA" w14:textId="77777777" w:rsidR="009530B6" w:rsidRPr="00931609" w:rsidRDefault="008634BF"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3) Teftiş ve denetimde görevli </w:t>
      </w:r>
      <w:proofErr w:type="gramStart"/>
      <w:r w:rsidRPr="00931609">
        <w:rPr>
          <w:rFonts w:ascii="Times New Roman" w:hAnsi="Times New Roman" w:cs="Times New Roman"/>
          <w:sz w:val="24"/>
        </w:rPr>
        <w:t>müfettişlerin,</w:t>
      </w:r>
      <w:proofErr w:type="gramEnd"/>
      <w:r w:rsidRPr="00931609">
        <w:rPr>
          <w:rFonts w:ascii="Times New Roman" w:hAnsi="Times New Roman" w:cs="Times New Roman"/>
          <w:sz w:val="24"/>
        </w:rPr>
        <w:t xml:space="preserve"> gerek doğrudan gerekse ihbar veya şikayet üzerine bir suç tespit etmeleri halinde, memur ve diğer kamu görevlisi hakkında soruşturma izni vermeye yetkili merci Bakan dışındaki yetkililer (en üst idari am</w:t>
      </w:r>
      <w:r w:rsidR="00CB5647" w:rsidRPr="00931609">
        <w:rPr>
          <w:rFonts w:ascii="Times New Roman" w:hAnsi="Times New Roman" w:cs="Times New Roman"/>
          <w:sz w:val="24"/>
        </w:rPr>
        <w:t>irler</w:t>
      </w:r>
      <w:r w:rsidRPr="00931609">
        <w:rPr>
          <w:rFonts w:ascii="Times New Roman" w:hAnsi="Times New Roman" w:cs="Times New Roman"/>
          <w:sz w:val="24"/>
        </w:rPr>
        <w:t>, vali ve kaymakamlar) ise ilgili makamlara gönderilmek üzere</w:t>
      </w:r>
      <w:r w:rsidR="00336233" w:rsidRPr="00931609">
        <w:rPr>
          <w:rFonts w:ascii="Times New Roman" w:hAnsi="Times New Roman" w:cs="Times New Roman"/>
          <w:sz w:val="24"/>
        </w:rPr>
        <w:t>;</w:t>
      </w:r>
    </w:p>
    <w:p w14:paraId="21357B75" w14:textId="77777777" w:rsidR="008634BF" w:rsidRPr="00931609" w:rsidRDefault="00336233" w:rsidP="00931609">
      <w:pPr>
        <w:suppressAutoHyphens/>
        <w:ind w:firstLine="709"/>
        <w:jc w:val="both"/>
        <w:rPr>
          <w:rFonts w:ascii="Times New Roman" w:hAnsi="Times New Roman" w:cs="Times New Roman"/>
          <w:sz w:val="24"/>
        </w:rPr>
      </w:pPr>
      <w:proofErr w:type="gramStart"/>
      <w:r w:rsidRPr="00931609">
        <w:rPr>
          <w:rFonts w:ascii="Times New Roman" w:hAnsi="Times New Roman" w:cs="Times New Roman"/>
          <w:sz w:val="24"/>
        </w:rPr>
        <w:t>tevdi</w:t>
      </w:r>
      <w:proofErr w:type="gramEnd"/>
      <w:r w:rsidRPr="00931609">
        <w:rPr>
          <w:rFonts w:ascii="Times New Roman" w:hAnsi="Times New Roman" w:cs="Times New Roman"/>
          <w:sz w:val="24"/>
        </w:rPr>
        <w:t xml:space="preserve"> raporu düzenlenir.</w:t>
      </w:r>
    </w:p>
    <w:p w14:paraId="1BCDFACB" w14:textId="77777777" w:rsidR="008634BF" w:rsidRPr="00931609" w:rsidRDefault="009530B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lastRenderedPageBreak/>
        <w:t xml:space="preserve">b) </w:t>
      </w:r>
      <w:r w:rsidR="003E0494" w:rsidRPr="00931609">
        <w:rPr>
          <w:rFonts w:ascii="Times New Roman" w:hAnsi="Times New Roman" w:cs="Times New Roman"/>
          <w:sz w:val="24"/>
        </w:rPr>
        <w:t>1) (a) bendinin birinci alt bendi kapsamındaki tevdi raporunun ekli örneği dahil tüm örnekleri Başkanlığa sunulur. Ancak, müfettişler memur ve diğer kamu görevlilerinden sayılmayan kişiler hakkında düzenledikleri tevdi raporlarını doğrudan yetkili ve görevli Cumhuriyet başsavcılığına gönderirler.</w:t>
      </w:r>
    </w:p>
    <w:p w14:paraId="481AF591" w14:textId="77777777" w:rsidR="003E0494" w:rsidRPr="00931609" w:rsidRDefault="003E0494"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2) (a) bendinin ikinci alt bendi kapsamındaki tevdi raporu, bir örneği ekli, iki örneği eksiz olmak üzere üç örnek düzenlenir. Düzenlenen raporların tüm örnekleri Bakanlığa sunulur.</w:t>
      </w:r>
    </w:p>
    <w:p w14:paraId="4D4BA1E1" w14:textId="77777777" w:rsidR="00BA17AB" w:rsidRPr="00931609" w:rsidRDefault="003E0494"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3) (a) bendinin </w:t>
      </w:r>
      <w:r w:rsidR="00BA17AB" w:rsidRPr="00931609">
        <w:rPr>
          <w:rFonts w:ascii="Times New Roman" w:hAnsi="Times New Roman" w:cs="Times New Roman"/>
          <w:sz w:val="24"/>
        </w:rPr>
        <w:t>üçüncü</w:t>
      </w:r>
      <w:r w:rsidRPr="00931609">
        <w:rPr>
          <w:rFonts w:ascii="Times New Roman" w:hAnsi="Times New Roman" w:cs="Times New Roman"/>
          <w:sz w:val="24"/>
        </w:rPr>
        <w:t xml:space="preserve"> alt bendi kapsamındaki tevdi raporu, bir örneği ekli, iki örneği eksiz olmak üzere üç örnek düzenlenir. İlgili makamın</w:t>
      </w:r>
      <w:r w:rsidR="00BA17AB" w:rsidRPr="00931609">
        <w:rPr>
          <w:rFonts w:ascii="Times New Roman" w:hAnsi="Times New Roman" w:cs="Times New Roman"/>
          <w:sz w:val="24"/>
        </w:rPr>
        <w:t>;</w:t>
      </w:r>
      <w:r w:rsidRPr="00931609">
        <w:rPr>
          <w:rFonts w:ascii="Times New Roman" w:hAnsi="Times New Roman" w:cs="Times New Roman"/>
          <w:sz w:val="24"/>
        </w:rPr>
        <w:t xml:space="preserve"> </w:t>
      </w:r>
    </w:p>
    <w:p w14:paraId="698E0549" w14:textId="77777777" w:rsidR="003E0494" w:rsidRPr="00931609" w:rsidRDefault="00BA17AB"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(a) V</w:t>
      </w:r>
      <w:r w:rsidR="003E0494" w:rsidRPr="00931609">
        <w:rPr>
          <w:rFonts w:ascii="Times New Roman" w:hAnsi="Times New Roman" w:cs="Times New Roman"/>
          <w:sz w:val="24"/>
        </w:rPr>
        <w:t>a</w:t>
      </w:r>
      <w:r w:rsidRPr="00931609">
        <w:rPr>
          <w:rFonts w:ascii="Times New Roman" w:hAnsi="Times New Roman" w:cs="Times New Roman"/>
          <w:sz w:val="24"/>
        </w:rPr>
        <w:t>li veya kaymakam olması halinde,</w:t>
      </w:r>
      <w:r w:rsidR="003E0494" w:rsidRPr="00931609">
        <w:rPr>
          <w:rFonts w:ascii="Times New Roman" w:hAnsi="Times New Roman" w:cs="Times New Roman"/>
          <w:sz w:val="24"/>
        </w:rPr>
        <w:t xml:space="preserve"> düzenlenen raporların bir örneği ekleriyle birlikte gereği için ilgili valiliğe veya kaymakamlığa verilir, eksiz iki örneği Bakanlığa sunulur.</w:t>
      </w:r>
    </w:p>
    <w:p w14:paraId="086DA57A" w14:textId="77777777" w:rsidR="008634BF" w:rsidRPr="00931609" w:rsidRDefault="00BA17AB"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(b)</w:t>
      </w:r>
      <w:r w:rsidR="00CB5647" w:rsidRPr="00931609">
        <w:rPr>
          <w:rFonts w:ascii="Times New Roman" w:hAnsi="Times New Roman" w:cs="Times New Roman"/>
          <w:sz w:val="24"/>
        </w:rPr>
        <w:t xml:space="preserve"> E</w:t>
      </w:r>
      <w:r w:rsidR="003E0494" w:rsidRPr="00931609">
        <w:rPr>
          <w:rFonts w:ascii="Times New Roman" w:hAnsi="Times New Roman" w:cs="Times New Roman"/>
          <w:sz w:val="24"/>
        </w:rPr>
        <w:t>n üst idari amirlerinden birisi olması halinde</w:t>
      </w:r>
      <w:r w:rsidRPr="00931609">
        <w:rPr>
          <w:rFonts w:ascii="Times New Roman" w:hAnsi="Times New Roman" w:cs="Times New Roman"/>
          <w:sz w:val="24"/>
        </w:rPr>
        <w:t>,</w:t>
      </w:r>
      <w:r w:rsidR="003E0494" w:rsidRPr="00931609">
        <w:rPr>
          <w:rFonts w:ascii="Times New Roman" w:hAnsi="Times New Roman" w:cs="Times New Roman"/>
          <w:sz w:val="24"/>
        </w:rPr>
        <w:t xml:space="preserve"> düzenlenen raporların (bir örneği ekleriyle birlikte bağlı kuruluşun en üst idari amirine gönderilmek üzere, diğer iki örneği ise eksiz olarak) üç örneği de Bakanlığa sunulur</w:t>
      </w:r>
    </w:p>
    <w:p w14:paraId="7171F8A2" w14:textId="77777777" w:rsidR="00336233" w:rsidRPr="00931609" w:rsidRDefault="009E4DF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(5)</w:t>
      </w:r>
      <w:r w:rsidR="00203F7C" w:rsidRPr="00931609">
        <w:rPr>
          <w:rFonts w:ascii="Times New Roman" w:hAnsi="Times New Roman" w:cs="Times New Roman"/>
          <w:sz w:val="24"/>
        </w:rPr>
        <w:t xml:space="preserve"> </w:t>
      </w:r>
      <w:r w:rsidR="00336233" w:rsidRPr="00931609">
        <w:rPr>
          <w:rFonts w:ascii="Times New Roman" w:hAnsi="Times New Roman" w:cs="Times New Roman"/>
          <w:sz w:val="24"/>
        </w:rPr>
        <w:t>Tazmin raporu:</w:t>
      </w:r>
    </w:p>
    <w:p w14:paraId="3C5C4B59" w14:textId="77777777" w:rsidR="00203F7C" w:rsidRPr="00931609" w:rsidRDefault="00203F7C" w:rsidP="00931609">
      <w:pPr>
        <w:suppressAutoHyphens/>
        <w:ind w:firstLine="709"/>
        <w:jc w:val="both"/>
        <w:rPr>
          <w:rFonts w:ascii="Times New Roman" w:hAnsi="Times New Roman" w:cs="Times New Roman"/>
          <w:sz w:val="24"/>
        </w:rPr>
      </w:pPr>
      <w:r w:rsidRPr="002B740B">
        <w:rPr>
          <w:rFonts w:ascii="Times New Roman" w:hAnsi="Times New Roman" w:cs="Times New Roman"/>
          <w:sz w:val="24"/>
        </w:rPr>
        <w:t xml:space="preserve">a) </w:t>
      </w:r>
      <w:r w:rsidR="000121B2" w:rsidRPr="002B740B">
        <w:rPr>
          <w:rFonts w:ascii="Times New Roman" w:hAnsi="Times New Roman" w:cs="Times New Roman"/>
          <w:sz w:val="24"/>
        </w:rPr>
        <w:t xml:space="preserve">Müfettişlerce ifa edilen görev </w:t>
      </w:r>
      <w:r w:rsidRPr="002B740B">
        <w:rPr>
          <w:rFonts w:ascii="Times New Roman" w:hAnsi="Times New Roman" w:cs="Times New Roman"/>
          <w:sz w:val="24"/>
        </w:rPr>
        <w:t xml:space="preserve">sonunda 657 sayılı Kanunun 12-13, 5018 sayılı Kanunun 71, </w:t>
      </w:r>
      <w:r w:rsidR="002B740B" w:rsidRPr="002B740B">
        <w:rPr>
          <w:rFonts w:ascii="Times New Roman" w:hAnsi="Times New Roman" w:cs="Times New Roman"/>
          <w:sz w:val="24"/>
        </w:rPr>
        <w:t xml:space="preserve">11/1/2011 tarihli ve </w:t>
      </w:r>
      <w:r w:rsidRPr="002B740B">
        <w:rPr>
          <w:rFonts w:ascii="Times New Roman" w:hAnsi="Times New Roman" w:cs="Times New Roman"/>
          <w:sz w:val="24"/>
        </w:rPr>
        <w:t xml:space="preserve">6098 sayılı Türk </w:t>
      </w:r>
      <w:proofErr w:type="gramStart"/>
      <w:r w:rsidRPr="002B740B">
        <w:rPr>
          <w:rFonts w:ascii="Times New Roman" w:hAnsi="Times New Roman" w:cs="Times New Roman"/>
          <w:sz w:val="24"/>
        </w:rPr>
        <w:t>Borçlar Kanununun</w:t>
      </w:r>
      <w:proofErr w:type="gramEnd"/>
      <w:r w:rsidRPr="002B740B">
        <w:rPr>
          <w:rFonts w:ascii="Times New Roman" w:hAnsi="Times New Roman" w:cs="Times New Roman"/>
          <w:sz w:val="24"/>
        </w:rPr>
        <w:t xml:space="preserve"> 49, 66 ve 77 </w:t>
      </w:r>
      <w:proofErr w:type="spellStart"/>
      <w:r w:rsidRPr="002B740B">
        <w:rPr>
          <w:rFonts w:ascii="Times New Roman" w:hAnsi="Times New Roman" w:cs="Times New Roman"/>
          <w:sz w:val="24"/>
        </w:rPr>
        <w:t>nci</w:t>
      </w:r>
      <w:proofErr w:type="spellEnd"/>
      <w:r w:rsidRPr="002B740B">
        <w:rPr>
          <w:rFonts w:ascii="Times New Roman" w:hAnsi="Times New Roman" w:cs="Times New Roman"/>
          <w:sz w:val="24"/>
        </w:rPr>
        <w:t xml:space="preserve"> maddelerinde öngörülen esaslar çerçevesinde:</w:t>
      </w:r>
    </w:p>
    <w:p w14:paraId="3BC36FC5" w14:textId="77777777" w:rsidR="00247288"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1</w:t>
      </w:r>
      <w:r w:rsidR="00203F7C" w:rsidRPr="00931609">
        <w:rPr>
          <w:rFonts w:ascii="Times New Roman" w:hAnsi="Times New Roman" w:cs="Times New Roman"/>
          <w:sz w:val="24"/>
        </w:rPr>
        <w:t xml:space="preserve">) 657 sayılı </w:t>
      </w:r>
      <w:r w:rsidR="00B14A8C" w:rsidRPr="002B740B">
        <w:rPr>
          <w:rFonts w:ascii="Times New Roman" w:hAnsi="Times New Roman" w:cs="Times New Roman"/>
          <w:sz w:val="24"/>
        </w:rPr>
        <w:t>Kanunun</w:t>
      </w:r>
      <w:r w:rsidR="00203F7C" w:rsidRPr="00931609">
        <w:rPr>
          <w:rFonts w:ascii="Times New Roman" w:hAnsi="Times New Roman" w:cs="Times New Roman"/>
          <w:sz w:val="24"/>
        </w:rPr>
        <w:t xml:space="preserve"> 1 inci maddesinin birinci fıkrası kapsamında bulunan memurların;</w:t>
      </w:r>
    </w:p>
    <w:p w14:paraId="53A3BB9F" w14:textId="77777777" w:rsidR="00247288"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(a)</w:t>
      </w:r>
      <w:r w:rsidR="00203F7C" w:rsidRPr="00931609">
        <w:rPr>
          <w:rFonts w:ascii="Times New Roman" w:hAnsi="Times New Roman" w:cs="Times New Roman"/>
          <w:sz w:val="24"/>
        </w:rPr>
        <w:t xml:space="preserve"> Kanun, tüzük ve yönetmelik hükümleri ile belirlenmiş görevlerini kasıt, ihmal veya tedbirsizlik sonucu gerekli dikkat ve itina ile yapmamaları sebebiyle idarenin veya kişilerin uğradığı zararlar,</w:t>
      </w:r>
    </w:p>
    <w:p w14:paraId="4B61A18C" w14:textId="77777777" w:rsidR="00247288"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(b)</w:t>
      </w:r>
      <w:r w:rsidR="00203F7C" w:rsidRPr="00931609">
        <w:rPr>
          <w:rFonts w:ascii="Times New Roman" w:hAnsi="Times New Roman" w:cs="Times New Roman"/>
          <w:sz w:val="24"/>
        </w:rPr>
        <w:t xml:space="preserve"> Kendilerine teslim edilen Devlet malının korunması ve her an hizmete hazır halde bulundurulması için gerekli tedbirleri kasıt, ihmal veya tedbirsizlik sonucu almamaları sonucu Devlet malında meydana gelen zararlar,</w:t>
      </w:r>
    </w:p>
    <w:p w14:paraId="7B7F4914" w14:textId="77777777" w:rsidR="00247288" w:rsidRPr="00931609" w:rsidRDefault="00203F7C" w:rsidP="00931609">
      <w:pPr>
        <w:suppressAutoHyphens/>
        <w:ind w:firstLine="709"/>
        <w:jc w:val="both"/>
        <w:rPr>
          <w:rFonts w:ascii="Times New Roman" w:hAnsi="Times New Roman" w:cs="Times New Roman"/>
          <w:sz w:val="24"/>
        </w:rPr>
      </w:pPr>
      <w:r w:rsidRPr="00BE03F0">
        <w:rPr>
          <w:rFonts w:ascii="Times New Roman" w:hAnsi="Times New Roman" w:cs="Times New Roman"/>
          <w:sz w:val="24"/>
        </w:rPr>
        <w:t xml:space="preserve">Hakkında 27/6/1983 tarihli ve 83/6510 sayılı Bakanlar Kurulu Kararıyla yürürlüğe konulan Devlete </w:t>
      </w:r>
      <w:r w:rsidRPr="00931609">
        <w:rPr>
          <w:rFonts w:ascii="Times New Roman" w:hAnsi="Times New Roman" w:cs="Times New Roman"/>
          <w:sz w:val="24"/>
        </w:rPr>
        <w:t>ve Kişilere Memurlarca Verilen Zararların Nevi ve Miktarlarının Tespiti, Takibi, Amirlerinin Sorumlulukları, Yapılacak Diğ</w:t>
      </w:r>
      <w:r w:rsidR="00247288" w:rsidRPr="00931609">
        <w:rPr>
          <w:rFonts w:ascii="Times New Roman" w:hAnsi="Times New Roman" w:cs="Times New Roman"/>
          <w:sz w:val="24"/>
        </w:rPr>
        <w:t>er İşlemler Hakkında Yönetmelik;</w:t>
      </w:r>
      <w:r w:rsidRPr="00931609">
        <w:rPr>
          <w:rFonts w:ascii="Times New Roman" w:hAnsi="Times New Roman" w:cs="Times New Roman"/>
          <w:sz w:val="24"/>
        </w:rPr>
        <w:t xml:space="preserve"> </w:t>
      </w:r>
    </w:p>
    <w:p w14:paraId="5D238092" w14:textId="77777777" w:rsidR="00247288"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2</w:t>
      </w:r>
      <w:r w:rsidR="00203F7C" w:rsidRPr="00931609">
        <w:rPr>
          <w:rFonts w:ascii="Times New Roman" w:hAnsi="Times New Roman" w:cs="Times New Roman"/>
          <w:sz w:val="24"/>
        </w:rPr>
        <w:t>) Memurlar ve diğer kamu görevlilerinin kasıt, kusur veya ihmallerinden kaynaklanan mevzuata aykırı karar, işlem veya eylemleri sonucunda kamu kaynağında artışa engel veya eksilmeye neden olunmasından doğan zararlardan doğan alacaklar ile kişilerden alacaklar hesabına borç kaydı gereken diğer alacakların hakkında; Bakanlar Kurulunun 27/9/2006 tarihli ve 2006/11058 sayılı kararıyla yürürlüğe konulan Kamu Zararlarının Tahsiline İlişkin Usul</w:t>
      </w:r>
      <w:r w:rsidRPr="00931609">
        <w:rPr>
          <w:rFonts w:ascii="Times New Roman" w:hAnsi="Times New Roman" w:cs="Times New Roman"/>
          <w:sz w:val="24"/>
        </w:rPr>
        <w:t xml:space="preserve"> ve Esaslar Hakkında Yönetmelik;</w:t>
      </w:r>
    </w:p>
    <w:p w14:paraId="36084811" w14:textId="77777777" w:rsidR="00247288"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3) Birinci ve ikinci</w:t>
      </w:r>
      <w:r w:rsidR="00203F7C" w:rsidRPr="00931609">
        <w:rPr>
          <w:rFonts w:ascii="Times New Roman" w:hAnsi="Times New Roman" w:cs="Times New Roman"/>
          <w:sz w:val="24"/>
        </w:rPr>
        <w:t xml:space="preserve"> </w:t>
      </w:r>
      <w:r w:rsidRPr="00931609">
        <w:rPr>
          <w:rFonts w:ascii="Times New Roman" w:hAnsi="Times New Roman" w:cs="Times New Roman"/>
          <w:sz w:val="24"/>
        </w:rPr>
        <w:t xml:space="preserve">alt </w:t>
      </w:r>
      <w:r w:rsidR="00203F7C" w:rsidRPr="00931609">
        <w:rPr>
          <w:rFonts w:ascii="Times New Roman" w:hAnsi="Times New Roman" w:cs="Times New Roman"/>
          <w:sz w:val="24"/>
        </w:rPr>
        <w:t xml:space="preserve">bentlerde sayılan durumlar dışında memurlar ve diğer kamu görevlilerinin kusurlu ve hukuka aykırı başka bir fiille idareye zarar vermeleri halinde 6098 sayılı </w:t>
      </w:r>
      <w:r w:rsidRPr="00931609">
        <w:rPr>
          <w:rFonts w:ascii="Times New Roman" w:hAnsi="Times New Roman" w:cs="Times New Roman"/>
          <w:sz w:val="24"/>
        </w:rPr>
        <w:t>Kanunun 49 uncu maddesi;</w:t>
      </w:r>
    </w:p>
    <w:p w14:paraId="76C184A5" w14:textId="77777777" w:rsidR="00247288"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4</w:t>
      </w:r>
      <w:r w:rsidR="00203F7C" w:rsidRPr="00931609">
        <w:rPr>
          <w:rFonts w:ascii="Times New Roman" w:hAnsi="Times New Roman" w:cs="Times New Roman"/>
          <w:sz w:val="24"/>
        </w:rPr>
        <w:t xml:space="preserve">) Memurlar ve diğer kamu görevlilerinin haklı bir sebep olmaksızın idarenin malvarlığından veya hizmet ve faaliyetlerinden zenginleşmesi halinde 6098 sayılı Kanunun </w:t>
      </w:r>
      <w:proofErr w:type="gramStart"/>
      <w:r w:rsidR="00203F7C" w:rsidRPr="00931609">
        <w:rPr>
          <w:rFonts w:ascii="Times New Roman" w:hAnsi="Times New Roman" w:cs="Times New Roman"/>
          <w:sz w:val="24"/>
        </w:rPr>
        <w:t xml:space="preserve">77 </w:t>
      </w:r>
      <w:proofErr w:type="spellStart"/>
      <w:r w:rsidR="00203F7C" w:rsidRPr="00931609">
        <w:rPr>
          <w:rFonts w:ascii="Times New Roman" w:hAnsi="Times New Roman" w:cs="Times New Roman"/>
          <w:sz w:val="24"/>
        </w:rPr>
        <w:t>nci</w:t>
      </w:r>
      <w:proofErr w:type="spellEnd"/>
      <w:proofErr w:type="gramEnd"/>
      <w:r w:rsidR="00203F7C" w:rsidRPr="00931609">
        <w:rPr>
          <w:rFonts w:ascii="Times New Roman" w:hAnsi="Times New Roman" w:cs="Times New Roman"/>
          <w:sz w:val="24"/>
        </w:rPr>
        <w:t xml:space="preserve"> maddesi</w:t>
      </w:r>
      <w:r w:rsidRPr="00931609">
        <w:rPr>
          <w:rFonts w:ascii="Times New Roman" w:hAnsi="Times New Roman" w:cs="Times New Roman"/>
          <w:sz w:val="24"/>
        </w:rPr>
        <w:t>;</w:t>
      </w:r>
    </w:p>
    <w:p w14:paraId="790AB14A" w14:textId="77777777" w:rsidR="00203F7C"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5</w:t>
      </w:r>
      <w:r w:rsidR="00203F7C" w:rsidRPr="00931609">
        <w:rPr>
          <w:rFonts w:ascii="Times New Roman" w:hAnsi="Times New Roman" w:cs="Times New Roman"/>
          <w:sz w:val="24"/>
        </w:rPr>
        <w:t xml:space="preserve">) İdarenin istihdam eden sıfatıyla zarar tazmin etmesi halinde zararın oluşmasına neden olan personele rücu edilmesi gerektiği takdirde 6098 sayılı </w:t>
      </w:r>
      <w:r w:rsidRPr="00931609">
        <w:rPr>
          <w:rFonts w:ascii="Times New Roman" w:hAnsi="Times New Roman" w:cs="Times New Roman"/>
          <w:sz w:val="24"/>
        </w:rPr>
        <w:t xml:space="preserve">Kanunun </w:t>
      </w:r>
      <w:proofErr w:type="gramStart"/>
      <w:r w:rsidRPr="00931609">
        <w:rPr>
          <w:rFonts w:ascii="Times New Roman" w:hAnsi="Times New Roman" w:cs="Times New Roman"/>
          <w:sz w:val="24"/>
        </w:rPr>
        <w:t xml:space="preserve">66 </w:t>
      </w:r>
      <w:proofErr w:type="spellStart"/>
      <w:r w:rsidRPr="00931609">
        <w:rPr>
          <w:rFonts w:ascii="Times New Roman" w:hAnsi="Times New Roman" w:cs="Times New Roman"/>
          <w:sz w:val="24"/>
        </w:rPr>
        <w:t>ncı</w:t>
      </w:r>
      <w:proofErr w:type="spellEnd"/>
      <w:proofErr w:type="gramEnd"/>
      <w:r w:rsidRPr="00931609">
        <w:rPr>
          <w:rFonts w:ascii="Times New Roman" w:hAnsi="Times New Roman" w:cs="Times New Roman"/>
          <w:sz w:val="24"/>
        </w:rPr>
        <w:t xml:space="preserve"> maddesi;</w:t>
      </w:r>
    </w:p>
    <w:p w14:paraId="2A404DC2" w14:textId="77777777" w:rsidR="00203F7C" w:rsidRPr="00931609" w:rsidRDefault="00247288" w:rsidP="00931609">
      <w:pPr>
        <w:suppressAutoHyphens/>
        <w:ind w:left="720"/>
        <w:jc w:val="both"/>
        <w:rPr>
          <w:rFonts w:ascii="Times New Roman" w:hAnsi="Times New Roman" w:cs="Times New Roman"/>
          <w:sz w:val="24"/>
        </w:rPr>
      </w:pPr>
      <w:proofErr w:type="gramStart"/>
      <w:r w:rsidRPr="00931609">
        <w:rPr>
          <w:rFonts w:ascii="Times New Roman" w:hAnsi="Times New Roman" w:cs="Times New Roman"/>
          <w:sz w:val="24"/>
        </w:rPr>
        <w:t>h</w:t>
      </w:r>
      <w:r w:rsidR="00203F7C" w:rsidRPr="00931609">
        <w:rPr>
          <w:rFonts w:ascii="Times New Roman" w:hAnsi="Times New Roman" w:cs="Times New Roman"/>
          <w:sz w:val="24"/>
        </w:rPr>
        <w:t>ükümlerine</w:t>
      </w:r>
      <w:proofErr w:type="gramEnd"/>
      <w:r w:rsidR="00203F7C" w:rsidRPr="00931609">
        <w:rPr>
          <w:rFonts w:ascii="Times New Roman" w:hAnsi="Times New Roman" w:cs="Times New Roman"/>
          <w:sz w:val="24"/>
        </w:rPr>
        <w:t xml:space="preserve"> göre işlem yapılmasını sağlamak amacıyla </w:t>
      </w:r>
      <w:r w:rsidR="00336233" w:rsidRPr="00931609">
        <w:rPr>
          <w:rFonts w:ascii="Times New Roman" w:hAnsi="Times New Roman" w:cs="Times New Roman"/>
          <w:sz w:val="24"/>
        </w:rPr>
        <w:t xml:space="preserve">tazmin raporu </w:t>
      </w:r>
      <w:r w:rsidR="00203F7C" w:rsidRPr="00931609">
        <w:rPr>
          <w:rFonts w:ascii="Times New Roman" w:hAnsi="Times New Roman" w:cs="Times New Roman"/>
          <w:sz w:val="24"/>
        </w:rPr>
        <w:t>düzenlenir.</w:t>
      </w:r>
    </w:p>
    <w:p w14:paraId="7FF3D846" w14:textId="77777777" w:rsidR="0085344C" w:rsidRPr="00931609" w:rsidRDefault="00247288"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b) Tazmin raporu</w:t>
      </w:r>
      <w:r w:rsidR="00CB1AC0" w:rsidRPr="00931609">
        <w:rPr>
          <w:rFonts w:ascii="Times New Roman" w:hAnsi="Times New Roman" w:cs="Times New Roman"/>
          <w:sz w:val="24"/>
        </w:rPr>
        <w:t>,</w:t>
      </w:r>
      <w:r w:rsidRPr="00931609">
        <w:rPr>
          <w:rFonts w:ascii="Times New Roman" w:hAnsi="Times New Roman" w:cs="Times New Roman"/>
          <w:sz w:val="24"/>
        </w:rPr>
        <w:t xml:space="preserve"> biri ekli, ikisi eksiz olmak üzere 3 örnek olarak düzenlenir. Bu raporların ekli örneği dahil tüm örnekleri Başkanlığa sunulur.</w:t>
      </w:r>
    </w:p>
    <w:p w14:paraId="48BCFC9A" w14:textId="77777777" w:rsidR="0085344C" w:rsidRPr="00931609" w:rsidRDefault="00CB1AC0"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(6) a)</w:t>
      </w:r>
      <w:r w:rsidR="0085344C" w:rsidRPr="00931609">
        <w:rPr>
          <w:rFonts w:ascii="Times New Roman" w:hAnsi="Times New Roman" w:cs="Times New Roman"/>
          <w:sz w:val="24"/>
        </w:rPr>
        <w:t xml:space="preserve"> Değerlendirme raporu; müfettişler tarafından “mülki idare amirleri ve diğer personelin genel tutum ve davranışları, performansları ile hizmet ve çalışmaları tespit edilerek mevzuat, etik ilkeler ve hizmet gerekleri bakımından irdelenmesi suretiyle kanaat oluşturulması” amacıyla yapılan işlem ve faaliyetler sonucunda düzenlenen raporlardır.</w:t>
      </w:r>
    </w:p>
    <w:p w14:paraId="15336D80" w14:textId="77777777" w:rsidR="00203F7C" w:rsidRPr="00931609" w:rsidRDefault="0085344C"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lastRenderedPageBreak/>
        <w:t>b) Değerlendirme raporu, biri ekli, ikisi eksiz olmak üzere 3 örnek olarak düzenlenir. Bu raporların ekli örneği dahil tüm örnekleri Başkanlığa sunulur.</w:t>
      </w:r>
    </w:p>
    <w:p w14:paraId="70FC7AE6" w14:textId="77777777" w:rsidR="001D3F1C" w:rsidRPr="00931609" w:rsidRDefault="00667B3E"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(7) </w:t>
      </w:r>
      <w:r w:rsidR="001D3F1C" w:rsidRPr="00931609">
        <w:rPr>
          <w:rFonts w:ascii="Times New Roman" w:hAnsi="Times New Roman" w:cs="Times New Roman"/>
          <w:sz w:val="24"/>
        </w:rPr>
        <w:t>Teftiş rapor</w:t>
      </w:r>
      <w:r w:rsidR="00BD14C6" w:rsidRPr="00931609">
        <w:rPr>
          <w:rFonts w:ascii="Times New Roman" w:hAnsi="Times New Roman" w:cs="Times New Roman"/>
          <w:sz w:val="24"/>
        </w:rPr>
        <w:t>u</w:t>
      </w:r>
      <w:r w:rsidR="001D3F1C" w:rsidRPr="00931609">
        <w:rPr>
          <w:rFonts w:ascii="Times New Roman" w:hAnsi="Times New Roman" w:cs="Times New Roman"/>
          <w:sz w:val="24"/>
        </w:rPr>
        <w:t>:</w:t>
      </w:r>
    </w:p>
    <w:p w14:paraId="2103BAA0" w14:textId="77777777" w:rsidR="006654EE" w:rsidRPr="00931609" w:rsidRDefault="00667B3E"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a) </w:t>
      </w:r>
      <w:r w:rsidR="006654EE" w:rsidRPr="00931609">
        <w:rPr>
          <w:rFonts w:ascii="Times New Roman" w:hAnsi="Times New Roman" w:cs="Times New Roman"/>
          <w:sz w:val="24"/>
        </w:rPr>
        <w:t>Teftiş edilen kuruluş ve birimlerin genel iş ve yürütümü, kayıt ve işlemleri ve kararlarıyla ilgili olarak</w:t>
      </w:r>
      <w:r w:rsidR="001A505B" w:rsidRPr="00931609">
        <w:rPr>
          <w:rFonts w:ascii="Times New Roman" w:hAnsi="Times New Roman" w:cs="Times New Roman"/>
          <w:sz w:val="24"/>
        </w:rPr>
        <w:t xml:space="preserve"> </w:t>
      </w:r>
      <w:r w:rsidR="006654EE" w:rsidRPr="00931609">
        <w:rPr>
          <w:rFonts w:ascii="Times New Roman" w:hAnsi="Times New Roman" w:cs="Times New Roman"/>
          <w:sz w:val="24"/>
        </w:rPr>
        <w:t>te</w:t>
      </w:r>
      <w:r w:rsidR="00022C97" w:rsidRPr="00931609">
        <w:rPr>
          <w:rFonts w:ascii="Times New Roman" w:hAnsi="Times New Roman" w:cs="Times New Roman"/>
          <w:sz w:val="24"/>
        </w:rPr>
        <w:t>ftiş raporu düzenlenir. Teftiş r</w:t>
      </w:r>
      <w:r w:rsidR="006654EE" w:rsidRPr="00931609">
        <w:rPr>
          <w:rFonts w:ascii="Times New Roman" w:hAnsi="Times New Roman" w:cs="Times New Roman"/>
          <w:sz w:val="24"/>
        </w:rPr>
        <w:t>aporları</w:t>
      </w:r>
      <w:r w:rsidR="001E6BAB" w:rsidRPr="00931609">
        <w:rPr>
          <w:rFonts w:ascii="Times New Roman" w:hAnsi="Times New Roman" w:cs="Times New Roman"/>
          <w:sz w:val="24"/>
        </w:rPr>
        <w:t xml:space="preserve"> birim </w:t>
      </w:r>
      <w:r w:rsidR="001A505B" w:rsidRPr="00931609">
        <w:rPr>
          <w:rFonts w:ascii="Times New Roman" w:hAnsi="Times New Roman" w:cs="Times New Roman"/>
          <w:sz w:val="24"/>
        </w:rPr>
        <w:t>yetkilisi</w:t>
      </w:r>
      <w:r w:rsidR="001E6BAB" w:rsidRPr="00931609">
        <w:rPr>
          <w:rFonts w:ascii="Times New Roman" w:hAnsi="Times New Roman" w:cs="Times New Roman"/>
          <w:sz w:val="24"/>
        </w:rPr>
        <w:t xml:space="preserve"> adına;</w:t>
      </w:r>
      <w:r w:rsidR="006654EE" w:rsidRPr="00931609">
        <w:rPr>
          <w:rFonts w:ascii="Times New Roman" w:hAnsi="Times New Roman" w:cs="Times New Roman"/>
          <w:sz w:val="24"/>
        </w:rPr>
        <w:t xml:space="preserve"> ilçelerde dört örnek, il merkezlerinde üç örnek olarak düzenlenir. Ancak, vali, büyükşehir belediye ve il belediye başkanları, birlik başkanı, genel müdür veya en üst yöneticilerin adına düzenlenecek raporlar birer örnek fazla tanzim edilir. İlçelerdeki kuruluş ve birimler ile ilgili olarak düzenlenen raporun bir örneği kaymakamlığa, bir örneği valiliğe, ik</w:t>
      </w:r>
      <w:r w:rsidR="00483F06">
        <w:rPr>
          <w:rFonts w:ascii="Times New Roman" w:hAnsi="Times New Roman" w:cs="Times New Roman"/>
          <w:sz w:val="24"/>
        </w:rPr>
        <w:t>i örneği bakanlığa gönderilir. İ</w:t>
      </w:r>
      <w:r w:rsidR="006654EE" w:rsidRPr="00931609">
        <w:rPr>
          <w:rFonts w:ascii="Times New Roman" w:hAnsi="Times New Roman" w:cs="Times New Roman"/>
          <w:sz w:val="24"/>
        </w:rPr>
        <w:t>l merkezindeki kuruluş ve birimler ile ilgili olarak düzenlenen raporun bir örneği valiliğe, iki örneği Ba</w:t>
      </w:r>
      <w:r w:rsidR="004E5732" w:rsidRPr="00931609">
        <w:rPr>
          <w:rFonts w:ascii="Times New Roman" w:hAnsi="Times New Roman" w:cs="Times New Roman"/>
          <w:sz w:val="24"/>
        </w:rPr>
        <w:t>ş</w:t>
      </w:r>
      <w:r w:rsidR="006654EE" w:rsidRPr="00931609">
        <w:rPr>
          <w:rFonts w:ascii="Times New Roman" w:hAnsi="Times New Roman" w:cs="Times New Roman"/>
          <w:sz w:val="24"/>
        </w:rPr>
        <w:t xml:space="preserve">kanlığa gönderilir.  </w:t>
      </w:r>
    </w:p>
    <w:p w14:paraId="271B4359" w14:textId="77777777" w:rsidR="001D3F1C" w:rsidRPr="00931609" w:rsidRDefault="001D3F1C"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b) </w:t>
      </w:r>
      <w:r w:rsidR="006654EE" w:rsidRPr="00931609">
        <w:rPr>
          <w:rFonts w:ascii="Times New Roman" w:hAnsi="Times New Roman" w:cs="Times New Roman"/>
          <w:sz w:val="24"/>
        </w:rPr>
        <w:t>Bakanlık merkez birimlerinden genel müdürlükler ve başkanlıklar için “genel müdür ve başkan”; müstakil daire başkanlığı için “daire başkanı” adına iki örnek teftiş raporu düzenlenir ve bu raporların tamamı Başkanlığa teslim edilir.</w:t>
      </w:r>
    </w:p>
    <w:p w14:paraId="5BF38226" w14:textId="77777777" w:rsidR="006654EE" w:rsidRPr="00931609" w:rsidRDefault="001D3F1C"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c) Bağlı kuruluşlar</w:t>
      </w:r>
      <w:r w:rsidR="001A505B" w:rsidRPr="00931609">
        <w:rPr>
          <w:rFonts w:ascii="Times New Roman" w:hAnsi="Times New Roman" w:cs="Times New Roman"/>
          <w:sz w:val="24"/>
        </w:rPr>
        <w:t>da</w:t>
      </w:r>
      <w:r w:rsidR="006654EE" w:rsidRPr="00931609">
        <w:rPr>
          <w:rFonts w:ascii="Times New Roman" w:hAnsi="Times New Roman" w:cs="Times New Roman"/>
          <w:sz w:val="24"/>
        </w:rPr>
        <w:t xml:space="preserve"> daire başkanları veya birim yetkilileri adına üç örnek teftiş raporu düzenlenir ve bu raporların tamamı </w:t>
      </w:r>
      <w:r w:rsidR="004E5732" w:rsidRPr="00931609">
        <w:rPr>
          <w:rFonts w:ascii="Times New Roman" w:hAnsi="Times New Roman" w:cs="Times New Roman"/>
          <w:sz w:val="24"/>
        </w:rPr>
        <w:t>Başkanlığ</w:t>
      </w:r>
      <w:r w:rsidR="006654EE" w:rsidRPr="00931609">
        <w:rPr>
          <w:rFonts w:ascii="Times New Roman" w:hAnsi="Times New Roman" w:cs="Times New Roman"/>
          <w:sz w:val="24"/>
        </w:rPr>
        <w:t>a teslim edilir.</w:t>
      </w:r>
      <w:r w:rsidR="004E5732" w:rsidRPr="00931609">
        <w:rPr>
          <w:rFonts w:ascii="Times New Roman" w:hAnsi="Times New Roman" w:cs="Times New Roman"/>
          <w:sz w:val="24"/>
        </w:rPr>
        <w:t xml:space="preserve"> </w:t>
      </w:r>
    </w:p>
    <w:p w14:paraId="27D4DD53" w14:textId="77777777" w:rsidR="006654EE"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(8) Teftiş layihası:</w:t>
      </w:r>
    </w:p>
    <w:p w14:paraId="2C3B73BF" w14:textId="77777777" w:rsidR="00BD14C6"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a) K</w:t>
      </w:r>
      <w:r w:rsidR="006654EE" w:rsidRPr="00931609">
        <w:rPr>
          <w:rFonts w:ascii="Times New Roman" w:hAnsi="Times New Roman" w:cs="Times New Roman"/>
          <w:sz w:val="24"/>
        </w:rPr>
        <w:t xml:space="preserve">uruluş ve birimlerin </w:t>
      </w:r>
      <w:r w:rsidRPr="00931609">
        <w:rPr>
          <w:rFonts w:ascii="Times New Roman" w:hAnsi="Times New Roman" w:cs="Times New Roman"/>
          <w:sz w:val="24"/>
        </w:rPr>
        <w:t xml:space="preserve">mali iş ve işlemlerinin </w:t>
      </w:r>
      <w:r w:rsidR="006654EE" w:rsidRPr="00931609">
        <w:rPr>
          <w:rFonts w:ascii="Times New Roman" w:hAnsi="Times New Roman" w:cs="Times New Roman"/>
          <w:sz w:val="24"/>
        </w:rPr>
        <w:t xml:space="preserve">teftişi sonunda bütçe tahakkuk, tahsilât, muhasebe, masraf, vezne, ambar, ayniyat zamanı idare hesabı, kesin hesap, kar ve zarar hesapları ve bilânçolar gibi hesap iş ve işlemleri için teftiş layihası düzenlenir. </w:t>
      </w:r>
    </w:p>
    <w:p w14:paraId="7FD441DF" w14:textId="77777777" w:rsidR="006654EE"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b) </w:t>
      </w:r>
      <w:r w:rsidR="006654EE" w:rsidRPr="00931609">
        <w:rPr>
          <w:rFonts w:ascii="Times New Roman" w:hAnsi="Times New Roman" w:cs="Times New Roman"/>
          <w:sz w:val="24"/>
        </w:rPr>
        <w:t>Teftiş layihaları muhasebe yetkilisi</w:t>
      </w:r>
      <w:r w:rsidR="00336233" w:rsidRPr="00931609">
        <w:rPr>
          <w:rFonts w:ascii="Times New Roman" w:hAnsi="Times New Roman" w:cs="Times New Roman"/>
          <w:sz w:val="24"/>
        </w:rPr>
        <w:t xml:space="preserve"> </w:t>
      </w:r>
      <w:r w:rsidR="006654EE" w:rsidRPr="00931609">
        <w:rPr>
          <w:rFonts w:ascii="Times New Roman" w:hAnsi="Times New Roman" w:cs="Times New Roman"/>
          <w:sz w:val="24"/>
        </w:rPr>
        <w:t xml:space="preserve">adına dört örnek olarak </w:t>
      </w:r>
      <w:r w:rsidRPr="00931609">
        <w:rPr>
          <w:rFonts w:ascii="Times New Roman" w:hAnsi="Times New Roman" w:cs="Times New Roman"/>
          <w:sz w:val="24"/>
        </w:rPr>
        <w:t>düzen</w:t>
      </w:r>
      <w:r w:rsidR="006654EE" w:rsidRPr="00931609">
        <w:rPr>
          <w:rFonts w:ascii="Times New Roman" w:hAnsi="Times New Roman" w:cs="Times New Roman"/>
          <w:sz w:val="24"/>
        </w:rPr>
        <w:t>l</w:t>
      </w:r>
      <w:r w:rsidRPr="00931609">
        <w:rPr>
          <w:rFonts w:ascii="Times New Roman" w:hAnsi="Times New Roman" w:cs="Times New Roman"/>
          <w:sz w:val="24"/>
        </w:rPr>
        <w:t>en</w:t>
      </w:r>
      <w:r w:rsidR="006654EE" w:rsidRPr="00931609">
        <w:rPr>
          <w:rFonts w:ascii="Times New Roman" w:hAnsi="Times New Roman" w:cs="Times New Roman"/>
          <w:sz w:val="24"/>
        </w:rPr>
        <w:t>ir.</w:t>
      </w:r>
      <w:r w:rsidRPr="00931609">
        <w:rPr>
          <w:rFonts w:ascii="Times New Roman" w:hAnsi="Times New Roman" w:cs="Times New Roman"/>
          <w:sz w:val="24"/>
        </w:rPr>
        <w:t xml:space="preserve"> Teftiş l</w:t>
      </w:r>
      <w:r w:rsidR="006654EE" w:rsidRPr="00931609">
        <w:rPr>
          <w:rFonts w:ascii="Times New Roman" w:hAnsi="Times New Roman" w:cs="Times New Roman"/>
          <w:sz w:val="24"/>
        </w:rPr>
        <w:t>ayihaları bir örnek olar</w:t>
      </w:r>
      <w:r w:rsidRPr="00931609">
        <w:rPr>
          <w:rFonts w:ascii="Times New Roman" w:hAnsi="Times New Roman" w:cs="Times New Roman"/>
          <w:sz w:val="24"/>
        </w:rPr>
        <w:t xml:space="preserve">ak, doğrudan, teftiş edilen memura verilir; </w:t>
      </w:r>
      <w:r w:rsidR="006654EE" w:rsidRPr="00931609">
        <w:rPr>
          <w:rFonts w:ascii="Times New Roman" w:hAnsi="Times New Roman" w:cs="Times New Roman"/>
          <w:sz w:val="24"/>
        </w:rPr>
        <w:t>ayrıca iki örnek olarak Ba</w:t>
      </w:r>
      <w:r w:rsidRPr="00931609">
        <w:rPr>
          <w:rFonts w:ascii="Times New Roman" w:hAnsi="Times New Roman" w:cs="Times New Roman"/>
          <w:sz w:val="24"/>
        </w:rPr>
        <w:t>ş</w:t>
      </w:r>
      <w:r w:rsidR="006654EE" w:rsidRPr="00931609">
        <w:rPr>
          <w:rFonts w:ascii="Times New Roman" w:hAnsi="Times New Roman" w:cs="Times New Roman"/>
          <w:sz w:val="24"/>
        </w:rPr>
        <w:t>kanlığa gönderilir.</w:t>
      </w:r>
    </w:p>
    <w:p w14:paraId="0CEFFFE7" w14:textId="77777777" w:rsidR="001204F2"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(9) </w:t>
      </w:r>
      <w:r w:rsidR="001204F2" w:rsidRPr="00931609">
        <w:rPr>
          <w:rFonts w:ascii="Times New Roman" w:hAnsi="Times New Roman" w:cs="Times New Roman"/>
          <w:sz w:val="24"/>
        </w:rPr>
        <w:t>Özel teftiş raporu ve layihası:</w:t>
      </w:r>
    </w:p>
    <w:p w14:paraId="6E38E601" w14:textId="77777777" w:rsidR="006654EE"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a) </w:t>
      </w:r>
      <w:r w:rsidR="001204F2" w:rsidRPr="00931609">
        <w:rPr>
          <w:rFonts w:ascii="Times New Roman" w:hAnsi="Times New Roman" w:cs="Times New Roman"/>
          <w:sz w:val="24"/>
        </w:rPr>
        <w:t>Yıllık genel teftişler dışında</w:t>
      </w:r>
      <w:r w:rsidRPr="00931609">
        <w:rPr>
          <w:rFonts w:ascii="Times New Roman" w:hAnsi="Times New Roman" w:cs="Times New Roman"/>
          <w:sz w:val="24"/>
        </w:rPr>
        <w:t>;</w:t>
      </w:r>
    </w:p>
    <w:p w14:paraId="17DCB132" w14:textId="77777777" w:rsidR="00BD14C6"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1) </w:t>
      </w:r>
      <w:r w:rsidR="006654EE" w:rsidRPr="00931609">
        <w:rPr>
          <w:rFonts w:ascii="Times New Roman" w:hAnsi="Times New Roman" w:cs="Times New Roman"/>
          <w:sz w:val="24"/>
        </w:rPr>
        <w:t xml:space="preserve">Bakanın </w:t>
      </w:r>
      <w:r w:rsidRPr="00931609">
        <w:rPr>
          <w:rFonts w:ascii="Times New Roman" w:hAnsi="Times New Roman" w:cs="Times New Roman"/>
          <w:sz w:val="24"/>
        </w:rPr>
        <w:t xml:space="preserve">resen vereceği </w:t>
      </w:r>
      <w:r w:rsidR="006654EE" w:rsidRPr="00931609">
        <w:rPr>
          <w:rFonts w:ascii="Times New Roman" w:hAnsi="Times New Roman" w:cs="Times New Roman"/>
          <w:sz w:val="24"/>
        </w:rPr>
        <w:t>em</w:t>
      </w:r>
      <w:r w:rsidRPr="00931609">
        <w:rPr>
          <w:rFonts w:ascii="Times New Roman" w:hAnsi="Times New Roman" w:cs="Times New Roman"/>
          <w:sz w:val="24"/>
        </w:rPr>
        <w:t>ir,</w:t>
      </w:r>
    </w:p>
    <w:p w14:paraId="08869652" w14:textId="77777777" w:rsidR="00BD14C6"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2) </w:t>
      </w:r>
      <w:r w:rsidR="006654EE" w:rsidRPr="00931609">
        <w:rPr>
          <w:rFonts w:ascii="Times New Roman" w:hAnsi="Times New Roman" w:cs="Times New Roman"/>
          <w:sz w:val="24"/>
        </w:rPr>
        <w:t xml:space="preserve">Bakanlık </w:t>
      </w:r>
      <w:r w:rsidRPr="00931609">
        <w:rPr>
          <w:rFonts w:ascii="Times New Roman" w:hAnsi="Times New Roman" w:cs="Times New Roman"/>
          <w:sz w:val="24"/>
        </w:rPr>
        <w:t>merkez birimleri ile</w:t>
      </w:r>
      <w:r w:rsidR="006654EE" w:rsidRPr="00931609">
        <w:rPr>
          <w:rFonts w:ascii="Times New Roman" w:hAnsi="Times New Roman" w:cs="Times New Roman"/>
          <w:sz w:val="24"/>
        </w:rPr>
        <w:t xml:space="preserve"> bağlı kuruluşlarının</w:t>
      </w:r>
      <w:r w:rsidRPr="00931609">
        <w:rPr>
          <w:rFonts w:ascii="Times New Roman" w:hAnsi="Times New Roman" w:cs="Times New Roman"/>
          <w:sz w:val="24"/>
        </w:rPr>
        <w:t xml:space="preserve"> en üst amirleri ve </w:t>
      </w:r>
      <w:r w:rsidR="006654EE" w:rsidRPr="00931609">
        <w:rPr>
          <w:rFonts w:ascii="Times New Roman" w:hAnsi="Times New Roman" w:cs="Times New Roman"/>
          <w:sz w:val="24"/>
        </w:rPr>
        <w:t>valilerin istemi ya da Başkanın önerisi üzerine Bakanın onayı</w:t>
      </w:r>
      <w:r w:rsidR="001204F2" w:rsidRPr="00931609">
        <w:rPr>
          <w:rFonts w:ascii="Times New Roman" w:hAnsi="Times New Roman" w:cs="Times New Roman"/>
          <w:sz w:val="24"/>
        </w:rPr>
        <w:t>,</w:t>
      </w:r>
      <w:r w:rsidR="006654EE" w:rsidRPr="00931609">
        <w:rPr>
          <w:rFonts w:ascii="Times New Roman" w:hAnsi="Times New Roman" w:cs="Times New Roman"/>
          <w:sz w:val="24"/>
        </w:rPr>
        <w:t xml:space="preserve"> </w:t>
      </w:r>
    </w:p>
    <w:p w14:paraId="2E418262" w14:textId="77777777" w:rsidR="00BD14C6" w:rsidRPr="00931609" w:rsidRDefault="001204F2" w:rsidP="00931609">
      <w:pPr>
        <w:suppressAutoHyphens/>
        <w:ind w:firstLine="709"/>
        <w:jc w:val="both"/>
        <w:rPr>
          <w:rFonts w:ascii="Times New Roman" w:hAnsi="Times New Roman" w:cs="Times New Roman"/>
          <w:sz w:val="24"/>
        </w:rPr>
      </w:pPr>
      <w:proofErr w:type="gramStart"/>
      <w:r w:rsidRPr="00931609">
        <w:rPr>
          <w:rFonts w:ascii="Times New Roman" w:hAnsi="Times New Roman" w:cs="Times New Roman"/>
          <w:sz w:val="24"/>
        </w:rPr>
        <w:t>üzerine</w:t>
      </w:r>
      <w:proofErr w:type="gramEnd"/>
      <w:r w:rsidRPr="00931609">
        <w:rPr>
          <w:rFonts w:ascii="Times New Roman" w:hAnsi="Times New Roman" w:cs="Times New Roman"/>
          <w:sz w:val="24"/>
        </w:rPr>
        <w:t xml:space="preserve"> yapılan </w:t>
      </w:r>
      <w:r w:rsidR="006654EE" w:rsidRPr="00931609">
        <w:rPr>
          <w:rFonts w:ascii="Times New Roman" w:hAnsi="Times New Roman" w:cs="Times New Roman"/>
          <w:sz w:val="24"/>
        </w:rPr>
        <w:t xml:space="preserve">teftiş sonucunda </w:t>
      </w:r>
      <w:r w:rsidR="00BD14C6" w:rsidRPr="00931609">
        <w:rPr>
          <w:rFonts w:ascii="Times New Roman" w:hAnsi="Times New Roman" w:cs="Times New Roman"/>
          <w:sz w:val="24"/>
        </w:rPr>
        <w:t xml:space="preserve">özel teftiş raporu </w:t>
      </w:r>
      <w:r w:rsidR="006654EE" w:rsidRPr="00931609">
        <w:rPr>
          <w:rFonts w:ascii="Times New Roman" w:hAnsi="Times New Roman" w:cs="Times New Roman"/>
          <w:sz w:val="24"/>
        </w:rPr>
        <w:t>düzenlen</w:t>
      </w:r>
      <w:r w:rsidR="00BD14C6" w:rsidRPr="00931609">
        <w:rPr>
          <w:rFonts w:ascii="Times New Roman" w:hAnsi="Times New Roman" w:cs="Times New Roman"/>
          <w:sz w:val="24"/>
        </w:rPr>
        <w:t>ir.</w:t>
      </w:r>
      <w:r w:rsidR="006654EE" w:rsidRPr="00931609">
        <w:rPr>
          <w:rFonts w:ascii="Times New Roman" w:hAnsi="Times New Roman" w:cs="Times New Roman"/>
          <w:sz w:val="24"/>
        </w:rPr>
        <w:t xml:space="preserve"> </w:t>
      </w:r>
    </w:p>
    <w:p w14:paraId="2233C517" w14:textId="77777777" w:rsidR="001204F2" w:rsidRPr="00931609" w:rsidRDefault="00BD14C6"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b) Müfettişlerin m</w:t>
      </w:r>
      <w:r w:rsidR="006654EE" w:rsidRPr="00931609">
        <w:rPr>
          <w:rFonts w:ascii="Times New Roman" w:hAnsi="Times New Roman" w:cs="Times New Roman"/>
          <w:sz w:val="24"/>
        </w:rPr>
        <w:t>ali iş ve işlemleri teftiş yetkisi</w:t>
      </w:r>
      <w:r w:rsidRPr="00931609">
        <w:rPr>
          <w:rFonts w:ascii="Times New Roman" w:hAnsi="Times New Roman" w:cs="Times New Roman"/>
          <w:sz w:val="24"/>
        </w:rPr>
        <w:t>nin de</w:t>
      </w:r>
      <w:r w:rsidR="006654EE" w:rsidRPr="00931609">
        <w:rPr>
          <w:rFonts w:ascii="Times New Roman" w:hAnsi="Times New Roman" w:cs="Times New Roman"/>
          <w:sz w:val="24"/>
        </w:rPr>
        <w:t xml:space="preserve"> bulunması halinde</w:t>
      </w:r>
      <w:r w:rsidRPr="00931609">
        <w:rPr>
          <w:rFonts w:ascii="Times New Roman" w:hAnsi="Times New Roman" w:cs="Times New Roman"/>
          <w:sz w:val="24"/>
        </w:rPr>
        <w:t>, ayrıca özel teftiş</w:t>
      </w:r>
      <w:r w:rsidR="006654EE" w:rsidRPr="00931609">
        <w:rPr>
          <w:rFonts w:ascii="Times New Roman" w:hAnsi="Times New Roman" w:cs="Times New Roman"/>
          <w:sz w:val="24"/>
        </w:rPr>
        <w:t xml:space="preserve"> layiha</w:t>
      </w:r>
      <w:r w:rsidRPr="00931609">
        <w:rPr>
          <w:rFonts w:ascii="Times New Roman" w:hAnsi="Times New Roman" w:cs="Times New Roman"/>
          <w:sz w:val="24"/>
        </w:rPr>
        <w:t>sı düzenlenir.</w:t>
      </w:r>
      <w:r w:rsidR="001204F2" w:rsidRPr="00931609">
        <w:rPr>
          <w:rFonts w:ascii="Times New Roman" w:hAnsi="Times New Roman" w:cs="Times New Roman"/>
          <w:sz w:val="24"/>
        </w:rPr>
        <w:t xml:space="preserve"> </w:t>
      </w:r>
    </w:p>
    <w:p w14:paraId="371CD4E1" w14:textId="77777777" w:rsidR="006654EE" w:rsidRPr="00931609" w:rsidRDefault="001204F2"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c) </w:t>
      </w:r>
      <w:r w:rsidR="006654EE" w:rsidRPr="00931609">
        <w:rPr>
          <w:rFonts w:ascii="Times New Roman" w:hAnsi="Times New Roman" w:cs="Times New Roman"/>
          <w:sz w:val="24"/>
        </w:rPr>
        <w:t>Görev emrinde aksine bir talimat yoksa bu rapor ve layihalar üç örnek olarak düzenlenir ve varsa ekleriyle birlikte tüm örnekleri Ba</w:t>
      </w:r>
      <w:r w:rsidRPr="00931609">
        <w:rPr>
          <w:rFonts w:ascii="Times New Roman" w:hAnsi="Times New Roman" w:cs="Times New Roman"/>
          <w:sz w:val="24"/>
        </w:rPr>
        <w:t>ş</w:t>
      </w:r>
      <w:r w:rsidR="006654EE" w:rsidRPr="00931609">
        <w:rPr>
          <w:rFonts w:ascii="Times New Roman" w:hAnsi="Times New Roman" w:cs="Times New Roman"/>
          <w:sz w:val="24"/>
        </w:rPr>
        <w:t>kanlığa sunulur.</w:t>
      </w:r>
      <w:r w:rsidRPr="00931609">
        <w:rPr>
          <w:rFonts w:ascii="Times New Roman" w:hAnsi="Times New Roman" w:cs="Times New Roman"/>
          <w:sz w:val="24"/>
        </w:rPr>
        <w:t xml:space="preserve"> </w:t>
      </w:r>
    </w:p>
    <w:p w14:paraId="681F8730" w14:textId="77777777" w:rsidR="006654EE" w:rsidRPr="00931609" w:rsidRDefault="001204F2"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(10) Denetim raporu:</w:t>
      </w:r>
    </w:p>
    <w:p w14:paraId="1C923945" w14:textId="77777777" w:rsidR="00336233" w:rsidRPr="00931609" w:rsidRDefault="00336233"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a) “B</w:t>
      </w:r>
      <w:r w:rsidR="006654EE" w:rsidRPr="00931609">
        <w:rPr>
          <w:rFonts w:ascii="Times New Roman" w:hAnsi="Times New Roman" w:cs="Times New Roman"/>
          <w:sz w:val="24"/>
        </w:rPr>
        <w:t>irimlerin iş ve işlemlerinin kalitesini, verimini, etkililiğini, hukuka uygunluğunu, hizmetlerdeki eksiklikleri tespit etmek ve hizmet standartlarının iyileştirilmesini sağlamak, bu kapsamda personeli işbaşında değerlendirmek amacıyla haberli veya habersiz olarak yapılan işlem ve faaliyetler</w:t>
      </w:r>
      <w:r w:rsidRPr="00931609">
        <w:rPr>
          <w:rFonts w:ascii="Times New Roman" w:hAnsi="Times New Roman" w:cs="Times New Roman"/>
          <w:sz w:val="24"/>
        </w:rPr>
        <w:t>”</w:t>
      </w:r>
      <w:r w:rsidR="006654EE" w:rsidRPr="00931609">
        <w:rPr>
          <w:rFonts w:ascii="Times New Roman" w:hAnsi="Times New Roman" w:cs="Times New Roman"/>
          <w:sz w:val="24"/>
        </w:rPr>
        <w:t xml:space="preserve"> sonucunda </w:t>
      </w:r>
      <w:r w:rsidRPr="00931609">
        <w:rPr>
          <w:rFonts w:ascii="Times New Roman" w:hAnsi="Times New Roman" w:cs="Times New Roman"/>
          <w:sz w:val="24"/>
        </w:rPr>
        <w:t>denetim</w:t>
      </w:r>
      <w:r w:rsidR="006654EE" w:rsidRPr="00931609">
        <w:rPr>
          <w:rFonts w:ascii="Times New Roman" w:hAnsi="Times New Roman" w:cs="Times New Roman"/>
          <w:sz w:val="24"/>
        </w:rPr>
        <w:t xml:space="preserve"> rapor</w:t>
      </w:r>
      <w:r w:rsidRPr="00931609">
        <w:rPr>
          <w:rFonts w:ascii="Times New Roman" w:hAnsi="Times New Roman" w:cs="Times New Roman"/>
          <w:sz w:val="24"/>
        </w:rPr>
        <w:t>u düzenlenir.</w:t>
      </w:r>
    </w:p>
    <w:p w14:paraId="30ABD712" w14:textId="77777777" w:rsidR="006654EE" w:rsidRPr="00931609" w:rsidRDefault="00336233"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b) Denetim</w:t>
      </w:r>
      <w:r w:rsidR="006654EE" w:rsidRPr="00931609">
        <w:rPr>
          <w:rFonts w:ascii="Times New Roman" w:hAnsi="Times New Roman" w:cs="Times New Roman"/>
          <w:sz w:val="24"/>
        </w:rPr>
        <w:t xml:space="preserve"> rapor</w:t>
      </w:r>
      <w:r w:rsidRPr="00931609">
        <w:rPr>
          <w:rFonts w:ascii="Times New Roman" w:hAnsi="Times New Roman" w:cs="Times New Roman"/>
          <w:sz w:val="24"/>
        </w:rPr>
        <w:t>u</w:t>
      </w:r>
      <w:r w:rsidR="006654EE" w:rsidRPr="00931609">
        <w:rPr>
          <w:rFonts w:ascii="Times New Roman" w:hAnsi="Times New Roman" w:cs="Times New Roman"/>
          <w:sz w:val="24"/>
        </w:rPr>
        <w:t xml:space="preserve"> </w:t>
      </w:r>
      <w:r w:rsidRPr="00931609">
        <w:rPr>
          <w:rFonts w:ascii="Times New Roman" w:hAnsi="Times New Roman" w:cs="Times New Roman"/>
          <w:sz w:val="24"/>
        </w:rPr>
        <w:t>3</w:t>
      </w:r>
      <w:r w:rsidR="006654EE" w:rsidRPr="00931609">
        <w:rPr>
          <w:rFonts w:ascii="Times New Roman" w:hAnsi="Times New Roman" w:cs="Times New Roman"/>
          <w:sz w:val="24"/>
        </w:rPr>
        <w:t xml:space="preserve"> örnek olarak düzenlenir ve varsa ekleriyle birlikte tüm örnekleri Başkanlığa sunulur.</w:t>
      </w:r>
    </w:p>
    <w:p w14:paraId="4B66A08F" w14:textId="77777777" w:rsidR="006654EE" w:rsidRPr="00931609" w:rsidRDefault="00706C75"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(11) Değerlendirme belgesi:</w:t>
      </w:r>
    </w:p>
    <w:p w14:paraId="3B2A71AE" w14:textId="77777777" w:rsidR="006654EE" w:rsidRPr="00931609" w:rsidRDefault="00706C75"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a) T</w:t>
      </w:r>
      <w:r w:rsidR="006654EE" w:rsidRPr="00931609">
        <w:rPr>
          <w:rFonts w:ascii="Times New Roman" w:hAnsi="Times New Roman" w:cs="Times New Roman"/>
          <w:sz w:val="24"/>
        </w:rPr>
        <w:t xml:space="preserve">eftiş veya denetim görevi sırasında Bakanlıkça belirlenen mülki idare </w:t>
      </w:r>
      <w:r w:rsidRPr="00931609">
        <w:rPr>
          <w:rFonts w:ascii="Times New Roman" w:hAnsi="Times New Roman" w:cs="Times New Roman"/>
          <w:sz w:val="24"/>
        </w:rPr>
        <w:t>amirleri ve diğer görevlilerin “</w:t>
      </w:r>
      <w:r w:rsidR="006654EE" w:rsidRPr="00931609">
        <w:rPr>
          <w:rFonts w:ascii="Times New Roman" w:hAnsi="Times New Roman" w:cs="Times New Roman"/>
          <w:sz w:val="24"/>
        </w:rPr>
        <w:t>genel tutum ve davranışları, performansları ile hizmet ve çalışmaları tespit edilerek mevzuat, etik ilkeler ve hizmet gerekleri bakımından irdelenmesi</w:t>
      </w:r>
      <w:r w:rsidRPr="00931609">
        <w:rPr>
          <w:rFonts w:ascii="Times New Roman" w:hAnsi="Times New Roman" w:cs="Times New Roman"/>
          <w:sz w:val="24"/>
        </w:rPr>
        <w:t>”</w:t>
      </w:r>
      <w:r w:rsidR="006654EE" w:rsidRPr="00931609">
        <w:rPr>
          <w:rFonts w:ascii="Times New Roman" w:hAnsi="Times New Roman" w:cs="Times New Roman"/>
          <w:sz w:val="24"/>
        </w:rPr>
        <w:t xml:space="preserve"> </w:t>
      </w:r>
      <w:r w:rsidRPr="00931609">
        <w:rPr>
          <w:rFonts w:ascii="Times New Roman" w:hAnsi="Times New Roman" w:cs="Times New Roman"/>
          <w:sz w:val="24"/>
        </w:rPr>
        <w:t>suretiyle değerlendirme belgesi</w:t>
      </w:r>
      <w:r w:rsidR="006654EE" w:rsidRPr="00931609">
        <w:rPr>
          <w:rFonts w:ascii="Times New Roman" w:hAnsi="Times New Roman" w:cs="Times New Roman"/>
          <w:sz w:val="24"/>
        </w:rPr>
        <w:t xml:space="preserve"> düzenlenir.</w:t>
      </w:r>
    </w:p>
    <w:p w14:paraId="6657F0FB" w14:textId="77777777" w:rsidR="006654EE" w:rsidRPr="00931609" w:rsidRDefault="00706C75"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b) </w:t>
      </w:r>
      <w:r w:rsidR="006654EE" w:rsidRPr="00931609">
        <w:rPr>
          <w:rFonts w:ascii="Times New Roman" w:hAnsi="Times New Roman" w:cs="Times New Roman"/>
          <w:sz w:val="24"/>
        </w:rPr>
        <w:t>Değerlendirme belge</w:t>
      </w:r>
      <w:r w:rsidRPr="00931609">
        <w:rPr>
          <w:rFonts w:ascii="Times New Roman" w:hAnsi="Times New Roman" w:cs="Times New Roman"/>
          <w:sz w:val="24"/>
        </w:rPr>
        <w:t>s</w:t>
      </w:r>
      <w:r w:rsidR="006654EE" w:rsidRPr="00931609">
        <w:rPr>
          <w:rFonts w:ascii="Times New Roman" w:hAnsi="Times New Roman" w:cs="Times New Roman"/>
          <w:sz w:val="24"/>
        </w:rPr>
        <w:t>i bir örnek olarak düzenlenir ve kapalı zarf içerisinde</w:t>
      </w:r>
      <w:r w:rsidR="009C39AC" w:rsidRPr="00931609">
        <w:rPr>
          <w:rFonts w:ascii="Times New Roman" w:hAnsi="Times New Roman" w:cs="Times New Roman"/>
          <w:sz w:val="24"/>
        </w:rPr>
        <w:t xml:space="preserve"> </w:t>
      </w:r>
      <w:r w:rsidR="006654EE" w:rsidRPr="00931609">
        <w:rPr>
          <w:rFonts w:ascii="Times New Roman" w:hAnsi="Times New Roman" w:cs="Times New Roman"/>
          <w:sz w:val="24"/>
        </w:rPr>
        <w:t>Ba</w:t>
      </w:r>
      <w:r w:rsidRPr="00931609">
        <w:rPr>
          <w:rFonts w:ascii="Times New Roman" w:hAnsi="Times New Roman" w:cs="Times New Roman"/>
          <w:sz w:val="24"/>
        </w:rPr>
        <w:t xml:space="preserve">şkanlığa sunulur. </w:t>
      </w:r>
    </w:p>
    <w:p w14:paraId="56C4C60B" w14:textId="77777777" w:rsidR="00706C75" w:rsidRPr="00931609" w:rsidRDefault="00706C75"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(12) İnceleme raporu:</w:t>
      </w:r>
    </w:p>
    <w:p w14:paraId="55EE6D4F" w14:textId="77777777" w:rsidR="00A90240" w:rsidRPr="00931609" w:rsidRDefault="009C39AC"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a) </w:t>
      </w:r>
      <w:r w:rsidR="00A90240" w:rsidRPr="00931609">
        <w:rPr>
          <w:rFonts w:ascii="Times New Roman" w:hAnsi="Times New Roman" w:cs="Times New Roman"/>
          <w:sz w:val="24"/>
        </w:rPr>
        <w:t xml:space="preserve">1) </w:t>
      </w:r>
      <w:r w:rsidR="008D2FEA" w:rsidRPr="00931609">
        <w:rPr>
          <w:rFonts w:ascii="Times New Roman" w:hAnsi="Times New Roman" w:cs="Times New Roman"/>
          <w:sz w:val="24"/>
        </w:rPr>
        <w:t>Bakanlığın görev alanına giren konuların analiz edilmesi ve Bakanlık stratejisinin tespiti ve geliş</w:t>
      </w:r>
      <w:r w:rsidRPr="00931609">
        <w:rPr>
          <w:rFonts w:ascii="Times New Roman" w:hAnsi="Times New Roman" w:cs="Times New Roman"/>
          <w:sz w:val="24"/>
        </w:rPr>
        <w:t>tirilmesine katkıda bulunulması</w:t>
      </w:r>
      <w:r w:rsidR="00A90240" w:rsidRPr="00931609">
        <w:rPr>
          <w:rFonts w:ascii="Times New Roman" w:hAnsi="Times New Roman" w:cs="Times New Roman"/>
          <w:sz w:val="24"/>
        </w:rPr>
        <w:t>;</w:t>
      </w:r>
      <w:r w:rsidR="008D2FEA" w:rsidRPr="00931609">
        <w:rPr>
          <w:rFonts w:ascii="Times New Roman" w:hAnsi="Times New Roman" w:cs="Times New Roman"/>
          <w:sz w:val="24"/>
        </w:rPr>
        <w:t xml:space="preserve"> </w:t>
      </w:r>
    </w:p>
    <w:p w14:paraId="36E45D52" w14:textId="77777777" w:rsidR="00A90240" w:rsidRPr="00931609" w:rsidRDefault="00A90240"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lastRenderedPageBreak/>
        <w:t xml:space="preserve">2) </w:t>
      </w:r>
      <w:r w:rsidR="008D2FEA" w:rsidRPr="00931609">
        <w:rPr>
          <w:rFonts w:ascii="Times New Roman" w:hAnsi="Times New Roman" w:cs="Times New Roman"/>
          <w:sz w:val="24"/>
        </w:rPr>
        <w:t>Bakanlığın kuruluş amaçlarına uygun olarak kurumsal yapıların ve süreçlerin etkin</w:t>
      </w:r>
      <w:r w:rsidRPr="00931609">
        <w:rPr>
          <w:rFonts w:ascii="Times New Roman" w:hAnsi="Times New Roman" w:cs="Times New Roman"/>
          <w:sz w:val="24"/>
        </w:rPr>
        <w:t>leştirilmesi ve geliştirilmesi;</w:t>
      </w:r>
    </w:p>
    <w:p w14:paraId="71DCE2A9" w14:textId="77777777" w:rsidR="00A90240" w:rsidRPr="00931609" w:rsidRDefault="00A90240"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3) T</w:t>
      </w:r>
      <w:r w:rsidR="008D2FEA" w:rsidRPr="00931609">
        <w:rPr>
          <w:rFonts w:ascii="Times New Roman" w:hAnsi="Times New Roman" w:cs="Times New Roman"/>
          <w:sz w:val="24"/>
        </w:rPr>
        <w:t>eftiş ve denetime ilişkin ulusal ve uluslararası gelişmelerin izlenmesi ve buna ilişkin standartların belirlenmesi ve geliştirilmesi</w:t>
      </w:r>
      <w:r w:rsidR="009C39AC" w:rsidRPr="00931609">
        <w:rPr>
          <w:rFonts w:ascii="Times New Roman" w:hAnsi="Times New Roman" w:cs="Times New Roman"/>
          <w:sz w:val="24"/>
        </w:rPr>
        <w:t>;</w:t>
      </w:r>
      <w:r w:rsidR="008D2FEA" w:rsidRPr="00931609">
        <w:rPr>
          <w:rFonts w:ascii="Times New Roman" w:hAnsi="Times New Roman" w:cs="Times New Roman"/>
          <w:sz w:val="24"/>
        </w:rPr>
        <w:t xml:space="preserve"> </w:t>
      </w:r>
    </w:p>
    <w:p w14:paraId="41F05F5C" w14:textId="77777777" w:rsidR="00A90240" w:rsidRPr="00931609" w:rsidRDefault="00A90240"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4) K</w:t>
      </w:r>
      <w:r w:rsidR="008D2FEA" w:rsidRPr="00931609">
        <w:rPr>
          <w:rFonts w:ascii="Times New Roman" w:hAnsi="Times New Roman" w:cs="Times New Roman"/>
          <w:sz w:val="24"/>
        </w:rPr>
        <w:t xml:space="preserve">urum ve kuruluşların hizmet sunum kalitesinin arttırılması, görevlilerin performanslarının iyileştirilmesi; </w:t>
      </w:r>
    </w:p>
    <w:p w14:paraId="3D8730E7" w14:textId="77777777" w:rsidR="00A90240" w:rsidRPr="00931609" w:rsidRDefault="00A90240"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 xml:space="preserve">5) </w:t>
      </w:r>
      <w:r w:rsidR="008D2FEA" w:rsidRPr="00931609">
        <w:rPr>
          <w:rFonts w:ascii="Times New Roman" w:hAnsi="Times New Roman" w:cs="Times New Roman"/>
          <w:sz w:val="24"/>
        </w:rPr>
        <w:t>Bakanlığın teşkilat, malzeme, kadro, hizmet standartları, çalışma yerleri, bütçe, kaynak kullanımı, mevzuat ve benzeri konularda durum ve sorunların tespiti ve çözüm önerilerinin ortaya konulm</w:t>
      </w:r>
      <w:r w:rsidR="009C39AC" w:rsidRPr="00931609">
        <w:rPr>
          <w:rFonts w:ascii="Times New Roman" w:hAnsi="Times New Roman" w:cs="Times New Roman"/>
          <w:sz w:val="24"/>
        </w:rPr>
        <w:t>ası</w:t>
      </w:r>
      <w:r w:rsidRPr="00931609">
        <w:rPr>
          <w:rFonts w:ascii="Times New Roman" w:hAnsi="Times New Roman" w:cs="Times New Roman"/>
          <w:sz w:val="24"/>
        </w:rPr>
        <w:t>;</w:t>
      </w:r>
    </w:p>
    <w:p w14:paraId="066BD7A7" w14:textId="77777777" w:rsidR="00A90240" w:rsidRPr="00931609" w:rsidRDefault="00A90240"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6) G</w:t>
      </w:r>
      <w:r w:rsidR="00932AB6" w:rsidRPr="00931609">
        <w:rPr>
          <w:rFonts w:ascii="Times New Roman" w:hAnsi="Times New Roman" w:cs="Times New Roman"/>
          <w:sz w:val="24"/>
        </w:rPr>
        <w:t>enel teftişler dışında illerin genel durum</w:t>
      </w:r>
      <w:r w:rsidRPr="00931609">
        <w:rPr>
          <w:rFonts w:ascii="Times New Roman" w:hAnsi="Times New Roman" w:cs="Times New Roman"/>
          <w:sz w:val="24"/>
        </w:rPr>
        <w:t>larının ve sorunlarının tespit edilerek</w:t>
      </w:r>
      <w:r w:rsidR="009C39AC" w:rsidRPr="00931609">
        <w:rPr>
          <w:rFonts w:ascii="Times New Roman" w:hAnsi="Times New Roman" w:cs="Times New Roman"/>
          <w:sz w:val="24"/>
        </w:rPr>
        <w:t xml:space="preserve"> </w:t>
      </w:r>
      <w:r w:rsidRPr="00931609">
        <w:rPr>
          <w:rFonts w:ascii="Times New Roman" w:hAnsi="Times New Roman" w:cs="Times New Roman"/>
          <w:sz w:val="24"/>
        </w:rPr>
        <w:t>çözüm yöntemlerinin belirlenmesi,</w:t>
      </w:r>
    </w:p>
    <w:p w14:paraId="723CCAF3" w14:textId="77777777" w:rsidR="008D2FEA" w:rsidRDefault="009C39AC" w:rsidP="00931609">
      <w:pPr>
        <w:suppressAutoHyphens/>
        <w:ind w:firstLine="709"/>
        <w:jc w:val="both"/>
        <w:rPr>
          <w:rFonts w:ascii="Times New Roman" w:hAnsi="Times New Roman" w:cs="Times New Roman"/>
          <w:sz w:val="24"/>
        </w:rPr>
      </w:pPr>
      <w:proofErr w:type="gramStart"/>
      <w:r w:rsidRPr="00931609">
        <w:rPr>
          <w:rFonts w:ascii="Times New Roman" w:hAnsi="Times New Roman" w:cs="Times New Roman"/>
          <w:sz w:val="24"/>
        </w:rPr>
        <w:t>amacıyla</w:t>
      </w:r>
      <w:proofErr w:type="gramEnd"/>
      <w:r w:rsidRPr="00931609">
        <w:rPr>
          <w:rFonts w:ascii="Times New Roman" w:hAnsi="Times New Roman" w:cs="Times New Roman"/>
          <w:sz w:val="24"/>
        </w:rPr>
        <w:t xml:space="preserve"> yapılan çalışmalar sonucunda inceleme raporu düzenlenir.</w:t>
      </w:r>
    </w:p>
    <w:p w14:paraId="2142CFB4" w14:textId="77777777" w:rsidR="003008BB" w:rsidRPr="00C91E46" w:rsidRDefault="003008BB" w:rsidP="003008BB">
      <w:pPr>
        <w:suppressAutoHyphens/>
        <w:ind w:firstLine="709"/>
        <w:jc w:val="both"/>
        <w:rPr>
          <w:rFonts w:ascii="Times New Roman" w:hAnsi="Times New Roman" w:cs="Times New Roman"/>
          <w:sz w:val="24"/>
        </w:rPr>
      </w:pPr>
      <w:r w:rsidRPr="00C91E46">
        <w:rPr>
          <w:rFonts w:ascii="Times New Roman" w:hAnsi="Times New Roman" w:cs="Times New Roman"/>
          <w:sz w:val="24"/>
        </w:rPr>
        <w:t xml:space="preserve">b) Müfettişlerce yerine getirilen araştırma, ön inceleme, disiplin soruşturması, soruşturma ve değerlendirme görevleri sonunda, Yönergenin bu maddesi ve diğer maddelerinde tanımlanmış raporların konusunu teşkil edenler hariç olmak üzere; Bakanlık ve bağlı kuruluşlar ile diğer kamu idarelerince tesis ve icrasına gerek görülen başka idari ve hukuki işlem ve tedbir önerileri hakkında da </w:t>
      </w:r>
      <w:r w:rsidR="00FC3282" w:rsidRPr="00C91E46">
        <w:rPr>
          <w:rFonts w:ascii="Times New Roman" w:hAnsi="Times New Roman" w:cs="Times New Roman"/>
          <w:sz w:val="24"/>
        </w:rPr>
        <w:t>inceleme</w:t>
      </w:r>
      <w:r w:rsidRPr="00C91E46">
        <w:rPr>
          <w:rFonts w:ascii="Times New Roman" w:hAnsi="Times New Roman" w:cs="Times New Roman"/>
          <w:sz w:val="24"/>
        </w:rPr>
        <w:t xml:space="preserve"> raporu düzenlenir.</w:t>
      </w:r>
    </w:p>
    <w:p w14:paraId="1B26F6F2" w14:textId="77777777" w:rsidR="003008BB" w:rsidRPr="00C91E46" w:rsidRDefault="003008BB" w:rsidP="003008BB">
      <w:pPr>
        <w:suppressAutoHyphens/>
        <w:ind w:firstLine="709"/>
        <w:jc w:val="both"/>
        <w:rPr>
          <w:rFonts w:ascii="Times New Roman" w:hAnsi="Times New Roman" w:cs="Times New Roman"/>
          <w:sz w:val="24"/>
        </w:rPr>
      </w:pPr>
      <w:r w:rsidRPr="00C91E46">
        <w:rPr>
          <w:rFonts w:ascii="Times New Roman" w:hAnsi="Times New Roman" w:cs="Times New Roman"/>
          <w:sz w:val="24"/>
        </w:rPr>
        <w:t xml:space="preserve">c) Teftiş ve denetim sonunda önerilmesine gerek görülen “idari ve hukuki işlem </w:t>
      </w:r>
      <w:proofErr w:type="spellStart"/>
      <w:r w:rsidRPr="00C91E46">
        <w:rPr>
          <w:rFonts w:ascii="Times New Roman" w:hAnsi="Times New Roman" w:cs="Times New Roman"/>
          <w:sz w:val="24"/>
        </w:rPr>
        <w:t>uygulamaları”na</w:t>
      </w:r>
      <w:proofErr w:type="spellEnd"/>
      <w:r w:rsidRPr="00C91E46">
        <w:rPr>
          <w:rFonts w:ascii="Times New Roman" w:hAnsi="Times New Roman" w:cs="Times New Roman"/>
          <w:sz w:val="24"/>
        </w:rPr>
        <w:t xml:space="preserve"> teftiş ve denetim raporlarında yer verilmesi esas olup; konunun kapsamlı ve karmaşık olması, hukuki sorunun çözümünde güçlük bulunması, olayın niteliği gereği birçok il veya kamu idaresini ilgilendirmesi ve bunlar arasında koordinasyon gerektirmesi gibi sebeplerin varlığı halinde de </w:t>
      </w:r>
      <w:r w:rsidR="00FC3282" w:rsidRPr="00C91E46">
        <w:rPr>
          <w:rFonts w:ascii="Times New Roman" w:hAnsi="Times New Roman" w:cs="Times New Roman"/>
          <w:sz w:val="24"/>
        </w:rPr>
        <w:t>inceleme</w:t>
      </w:r>
      <w:r w:rsidRPr="00C91E46">
        <w:rPr>
          <w:rFonts w:ascii="Times New Roman" w:hAnsi="Times New Roman" w:cs="Times New Roman"/>
          <w:sz w:val="24"/>
        </w:rPr>
        <w:t xml:space="preserve"> raporu düzenlenebilir.</w:t>
      </w:r>
    </w:p>
    <w:p w14:paraId="40DC717D" w14:textId="77777777" w:rsidR="009C39AC" w:rsidRPr="00931609" w:rsidRDefault="003008BB" w:rsidP="00931609">
      <w:pPr>
        <w:suppressAutoHyphens/>
        <w:ind w:firstLine="709"/>
        <w:jc w:val="both"/>
        <w:rPr>
          <w:rFonts w:ascii="Times New Roman" w:hAnsi="Times New Roman" w:cs="Times New Roman"/>
          <w:sz w:val="24"/>
        </w:rPr>
      </w:pPr>
      <w:proofErr w:type="gramStart"/>
      <w:r>
        <w:rPr>
          <w:rFonts w:ascii="Times New Roman" w:hAnsi="Times New Roman" w:cs="Times New Roman"/>
          <w:sz w:val="24"/>
        </w:rPr>
        <w:t>ç</w:t>
      </w:r>
      <w:proofErr w:type="gramEnd"/>
      <w:r w:rsidR="009C39AC" w:rsidRPr="00931609">
        <w:rPr>
          <w:rFonts w:ascii="Times New Roman" w:hAnsi="Times New Roman" w:cs="Times New Roman"/>
          <w:sz w:val="24"/>
        </w:rPr>
        <w:t>) İnceleme</w:t>
      </w:r>
      <w:r w:rsidR="006654EE" w:rsidRPr="00931609">
        <w:rPr>
          <w:rFonts w:ascii="Times New Roman" w:hAnsi="Times New Roman" w:cs="Times New Roman"/>
          <w:sz w:val="24"/>
        </w:rPr>
        <w:t xml:space="preserve"> rapor</w:t>
      </w:r>
      <w:r w:rsidR="009C39AC" w:rsidRPr="00931609">
        <w:rPr>
          <w:rFonts w:ascii="Times New Roman" w:hAnsi="Times New Roman" w:cs="Times New Roman"/>
          <w:sz w:val="24"/>
        </w:rPr>
        <w:t>u, biri ekli, ikisi eksiz olmak üzere 3 örnek olarak düzenlenir. Bu raporların ekli örneği dahil tüm örnekleri Başkanlığa sunulur.</w:t>
      </w:r>
    </w:p>
    <w:p w14:paraId="63FA9E80" w14:textId="77777777" w:rsidR="009C39AC" w:rsidRPr="00931609" w:rsidRDefault="009C39AC" w:rsidP="00931609">
      <w:pPr>
        <w:suppressAutoHyphens/>
        <w:ind w:firstLine="709"/>
        <w:jc w:val="both"/>
        <w:rPr>
          <w:rFonts w:ascii="Times New Roman" w:hAnsi="Times New Roman" w:cs="Times New Roman"/>
          <w:bCs/>
          <w:sz w:val="24"/>
        </w:rPr>
      </w:pPr>
      <w:r w:rsidRPr="00931609">
        <w:rPr>
          <w:rFonts w:ascii="Times New Roman" w:hAnsi="Times New Roman" w:cs="Times New Roman"/>
          <w:bCs/>
          <w:sz w:val="24"/>
        </w:rPr>
        <w:t>(13) Genel durum raporu</w:t>
      </w:r>
      <w:r w:rsidR="00932AB6" w:rsidRPr="00931609">
        <w:rPr>
          <w:rFonts w:ascii="Times New Roman" w:hAnsi="Times New Roman" w:cs="Times New Roman"/>
          <w:bCs/>
          <w:sz w:val="24"/>
        </w:rPr>
        <w:t xml:space="preserve"> genel teftiş sonunda</w:t>
      </w:r>
      <w:r w:rsidRPr="00931609">
        <w:rPr>
          <w:rFonts w:ascii="Times New Roman" w:hAnsi="Times New Roman" w:cs="Times New Roman"/>
          <w:bCs/>
          <w:sz w:val="24"/>
        </w:rPr>
        <w:t>:</w:t>
      </w:r>
    </w:p>
    <w:p w14:paraId="209F8964" w14:textId="77777777" w:rsidR="008C4A6F" w:rsidRPr="00931609" w:rsidRDefault="008C4A6F" w:rsidP="00931609">
      <w:pPr>
        <w:suppressAutoHyphens/>
        <w:ind w:firstLine="709"/>
        <w:jc w:val="both"/>
        <w:rPr>
          <w:rFonts w:ascii="Times New Roman" w:hAnsi="Times New Roman" w:cs="Times New Roman"/>
          <w:sz w:val="24"/>
        </w:rPr>
      </w:pPr>
      <w:r w:rsidRPr="00931609">
        <w:rPr>
          <w:rFonts w:ascii="Times New Roman" w:hAnsi="Times New Roman" w:cs="Times New Roman"/>
          <w:bCs/>
          <w:sz w:val="24"/>
        </w:rPr>
        <w:t xml:space="preserve">a) </w:t>
      </w:r>
      <w:r w:rsidR="006654EE" w:rsidRPr="00931609">
        <w:rPr>
          <w:rFonts w:ascii="Times New Roman" w:hAnsi="Times New Roman" w:cs="Times New Roman"/>
          <w:sz w:val="24"/>
        </w:rPr>
        <w:t>1)</w:t>
      </w:r>
      <w:r w:rsidR="00932AB6" w:rsidRPr="00931609">
        <w:rPr>
          <w:rFonts w:ascii="Times New Roman" w:hAnsi="Times New Roman" w:cs="Times New Roman"/>
          <w:sz w:val="24"/>
        </w:rPr>
        <w:t xml:space="preserve"> </w:t>
      </w:r>
      <w:r w:rsidR="006654EE" w:rsidRPr="00931609">
        <w:rPr>
          <w:rFonts w:ascii="Times New Roman" w:hAnsi="Times New Roman" w:cs="Times New Roman"/>
          <w:sz w:val="24"/>
        </w:rPr>
        <w:t>İdari bölüm ve kuruluşlarda hizmet gereklerine uygun olmayan yönler olup olmadığını, varsa düzeltilmesi i</w:t>
      </w:r>
      <w:r w:rsidRPr="00931609">
        <w:rPr>
          <w:rFonts w:ascii="Times New Roman" w:hAnsi="Times New Roman" w:cs="Times New Roman"/>
          <w:sz w:val="24"/>
        </w:rPr>
        <w:t>çin alınması gerekli önlemleri,</w:t>
      </w:r>
    </w:p>
    <w:p w14:paraId="23668298" w14:textId="77777777" w:rsidR="008C4A6F" w:rsidRPr="00931609" w:rsidRDefault="008C4A6F"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2</w:t>
      </w:r>
      <w:r w:rsidR="006654EE" w:rsidRPr="00931609">
        <w:rPr>
          <w:rFonts w:ascii="Times New Roman" w:hAnsi="Times New Roman" w:cs="Times New Roman"/>
          <w:sz w:val="24"/>
        </w:rPr>
        <w:t>) İlin sosyal, ekonomik ve güvenlik sorunlarını</w:t>
      </w:r>
      <w:r w:rsidRPr="00931609">
        <w:rPr>
          <w:rFonts w:ascii="Times New Roman" w:hAnsi="Times New Roman" w:cs="Times New Roman"/>
          <w:sz w:val="24"/>
        </w:rPr>
        <w:t xml:space="preserve"> ve bu konulardaki tavsiyeleri,</w:t>
      </w:r>
    </w:p>
    <w:p w14:paraId="2EACBCB7" w14:textId="77777777" w:rsidR="008C4A6F" w:rsidRPr="00931609" w:rsidRDefault="008C4A6F"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3</w:t>
      </w:r>
      <w:r w:rsidR="006654EE" w:rsidRPr="00931609">
        <w:rPr>
          <w:rFonts w:ascii="Times New Roman" w:hAnsi="Times New Roman" w:cs="Times New Roman"/>
          <w:sz w:val="24"/>
        </w:rPr>
        <w:t>) İdarenin amaçlarını daha etkin ve verimli bir şekilde gerçekleştirmesine yönelik olarak mevzuat değişikliğinin gerekli olup olmadığını, g</w:t>
      </w:r>
      <w:r w:rsidRPr="00931609">
        <w:rPr>
          <w:rFonts w:ascii="Times New Roman" w:hAnsi="Times New Roman" w:cs="Times New Roman"/>
          <w:sz w:val="24"/>
        </w:rPr>
        <w:t>erekli ise gerekçeli önerileri,</w:t>
      </w:r>
    </w:p>
    <w:p w14:paraId="33D07480" w14:textId="77777777" w:rsidR="008C4A6F" w:rsidRPr="00931609" w:rsidRDefault="008C4A6F"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4</w:t>
      </w:r>
      <w:r w:rsidR="006654EE" w:rsidRPr="00931609">
        <w:rPr>
          <w:rFonts w:ascii="Times New Roman" w:hAnsi="Times New Roman" w:cs="Times New Roman"/>
          <w:sz w:val="24"/>
        </w:rPr>
        <w:t>) Mevzuatın uygulanmasında belirlenen aksaklıklar ve gecikmeler ile düzeltilmesi için getirilecek önerileri,</w:t>
      </w:r>
    </w:p>
    <w:p w14:paraId="5F1218EE" w14:textId="77777777" w:rsidR="008C4A6F" w:rsidRPr="00931609" w:rsidRDefault="008C4A6F"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5</w:t>
      </w:r>
      <w:r w:rsidR="006654EE" w:rsidRPr="00931609">
        <w:rPr>
          <w:rFonts w:ascii="Times New Roman" w:hAnsi="Times New Roman" w:cs="Times New Roman"/>
          <w:sz w:val="24"/>
        </w:rPr>
        <w:t xml:space="preserve">) Memurların ve diğer </w:t>
      </w:r>
      <w:r w:rsidR="00932AB6" w:rsidRPr="00931609">
        <w:rPr>
          <w:rFonts w:ascii="Times New Roman" w:hAnsi="Times New Roman" w:cs="Times New Roman"/>
          <w:sz w:val="24"/>
        </w:rPr>
        <w:t xml:space="preserve">kamu </w:t>
      </w:r>
      <w:r w:rsidR="006654EE" w:rsidRPr="00931609">
        <w:rPr>
          <w:rFonts w:ascii="Times New Roman" w:hAnsi="Times New Roman" w:cs="Times New Roman"/>
          <w:sz w:val="24"/>
        </w:rPr>
        <w:t>görevlilerin nicelik ve nitelik yönün</w:t>
      </w:r>
      <w:r w:rsidRPr="00931609">
        <w:rPr>
          <w:rFonts w:ascii="Times New Roman" w:hAnsi="Times New Roman" w:cs="Times New Roman"/>
          <w:sz w:val="24"/>
        </w:rPr>
        <w:t>den yeterli olup olmadıklarını,</w:t>
      </w:r>
    </w:p>
    <w:p w14:paraId="545358C6" w14:textId="77777777" w:rsidR="008C4A6F" w:rsidRPr="00931609" w:rsidRDefault="008C4A6F"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6</w:t>
      </w:r>
      <w:r w:rsidR="006654EE" w:rsidRPr="00931609">
        <w:rPr>
          <w:rFonts w:ascii="Times New Roman" w:hAnsi="Times New Roman" w:cs="Times New Roman"/>
          <w:sz w:val="24"/>
        </w:rPr>
        <w:t>) Teftiş edilen kuruluş</w:t>
      </w:r>
      <w:r w:rsidR="00932AB6" w:rsidRPr="00931609">
        <w:rPr>
          <w:rFonts w:ascii="Times New Roman" w:hAnsi="Times New Roman" w:cs="Times New Roman"/>
          <w:sz w:val="24"/>
        </w:rPr>
        <w:t xml:space="preserve"> ve birimlerin</w:t>
      </w:r>
      <w:r w:rsidR="006654EE" w:rsidRPr="00931609">
        <w:rPr>
          <w:rFonts w:ascii="Times New Roman" w:hAnsi="Times New Roman" w:cs="Times New Roman"/>
          <w:sz w:val="24"/>
        </w:rPr>
        <w:t xml:space="preserve"> yerlerinin ve yerleşme durumlarının hizmeti aksatan yönleri varsa, bunların neler olduğu ve düzeltilm</w:t>
      </w:r>
      <w:r w:rsidRPr="00931609">
        <w:rPr>
          <w:rFonts w:ascii="Times New Roman" w:hAnsi="Times New Roman" w:cs="Times New Roman"/>
          <w:sz w:val="24"/>
        </w:rPr>
        <w:t>esi için getirilecek önerileri,</w:t>
      </w:r>
    </w:p>
    <w:p w14:paraId="1C817681" w14:textId="77777777" w:rsidR="008C4A6F" w:rsidRPr="00931609" w:rsidRDefault="006654EE" w:rsidP="00931609">
      <w:pPr>
        <w:suppressAutoHyphens/>
        <w:ind w:firstLine="709"/>
        <w:jc w:val="both"/>
        <w:rPr>
          <w:rFonts w:ascii="Times New Roman" w:hAnsi="Times New Roman" w:cs="Times New Roman"/>
          <w:sz w:val="24"/>
        </w:rPr>
      </w:pPr>
      <w:proofErr w:type="gramStart"/>
      <w:r w:rsidRPr="00931609">
        <w:rPr>
          <w:rFonts w:ascii="Times New Roman" w:hAnsi="Times New Roman" w:cs="Times New Roman"/>
          <w:sz w:val="24"/>
        </w:rPr>
        <w:t>ort</w:t>
      </w:r>
      <w:r w:rsidR="008C4A6F" w:rsidRPr="00931609">
        <w:rPr>
          <w:rFonts w:ascii="Times New Roman" w:hAnsi="Times New Roman" w:cs="Times New Roman"/>
          <w:sz w:val="24"/>
        </w:rPr>
        <w:t>aya</w:t>
      </w:r>
      <w:proofErr w:type="gramEnd"/>
      <w:r w:rsidR="008C4A6F" w:rsidRPr="00931609">
        <w:rPr>
          <w:rFonts w:ascii="Times New Roman" w:hAnsi="Times New Roman" w:cs="Times New Roman"/>
          <w:sz w:val="24"/>
        </w:rPr>
        <w:t> koymak amacıyla hazırlanır.</w:t>
      </w:r>
    </w:p>
    <w:p w14:paraId="2DABECC9" w14:textId="77777777" w:rsidR="00782C8C" w:rsidRDefault="00932AB6" w:rsidP="00931609">
      <w:pPr>
        <w:suppressAutoHyphens/>
        <w:ind w:firstLine="709"/>
        <w:jc w:val="both"/>
        <w:rPr>
          <w:rFonts w:ascii="Times New Roman" w:hAnsi="Times New Roman" w:cs="Times New Roman"/>
          <w:sz w:val="24"/>
        </w:rPr>
      </w:pPr>
      <w:bookmarkStart w:id="7" w:name="_Hlk112683339"/>
      <w:r w:rsidRPr="00931609">
        <w:rPr>
          <w:rFonts w:ascii="Times New Roman" w:hAnsi="Times New Roman" w:cs="Times New Roman"/>
          <w:sz w:val="24"/>
        </w:rPr>
        <w:t>b) Genel durum raporu, biri ekli, ikisi eksiz olmak üzere 3 örnek olarak düzenlenir. Bu raporların ekli örneği dahil tüm örnekleri Başkanlığa sunulur.</w:t>
      </w:r>
      <w:bookmarkEnd w:id="7"/>
    </w:p>
    <w:p w14:paraId="37A79E28"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 xml:space="preserve">(14) Form tevdi raporu:  </w:t>
      </w:r>
    </w:p>
    <w:p w14:paraId="346B34C8"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 xml:space="preserve">a) Müfettişler tarafından </w:t>
      </w:r>
      <w:bookmarkStart w:id="8" w:name="_Hlk112683616"/>
      <w:r w:rsidRPr="00B570A3">
        <w:rPr>
          <w:rFonts w:ascii="Times New Roman" w:hAnsi="Times New Roman" w:cs="Times New Roman"/>
          <w:sz w:val="24"/>
        </w:rPr>
        <w:t>memurlar ve diğer kamu görevlileri hakkında</w:t>
      </w:r>
      <w:bookmarkEnd w:id="8"/>
      <w:r w:rsidRPr="00B570A3">
        <w:rPr>
          <w:rFonts w:ascii="Times New Roman" w:hAnsi="Times New Roman" w:cs="Times New Roman"/>
          <w:sz w:val="24"/>
        </w:rPr>
        <w:t>;</w:t>
      </w:r>
    </w:p>
    <w:p w14:paraId="0FD4A4BE"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 xml:space="preserve">1) Teftiş ve denetim ya da inceleme görevleri sırasında, </w:t>
      </w:r>
    </w:p>
    <w:p w14:paraId="6BC0B675"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2) Yürütülmekte olan araştırma, değerlendirme, ön inceleme, soruşturma veya disiplin soruşturması görevleri sırasında onay kapsamı dışında, ceza ve/veya disiplin hukuku bakımından işlem yapılmasını gerektiren bir fiil ya da hal tespit edilmesi durumunda düzenlenir.</w:t>
      </w:r>
    </w:p>
    <w:p w14:paraId="5B249180"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 xml:space="preserve">b) </w:t>
      </w:r>
      <w:bookmarkStart w:id="9" w:name="_Hlk112684016"/>
      <w:r w:rsidRPr="00B570A3">
        <w:rPr>
          <w:rFonts w:ascii="Times New Roman" w:hAnsi="Times New Roman" w:cs="Times New Roman"/>
          <w:sz w:val="24"/>
        </w:rPr>
        <w:t>Form tevdi raporu</w:t>
      </w:r>
      <w:bookmarkEnd w:id="9"/>
      <w:r w:rsidRPr="00B570A3">
        <w:rPr>
          <w:rFonts w:ascii="Times New Roman" w:hAnsi="Times New Roman" w:cs="Times New Roman"/>
          <w:sz w:val="24"/>
        </w:rPr>
        <w:t xml:space="preserve">, bir örneği varsa ekleriyle birlikte, diğerleri eksiz olmak üzere 3 örnek olarak düzenlenir. </w:t>
      </w:r>
    </w:p>
    <w:p w14:paraId="24EEC407"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 xml:space="preserve">c) </w:t>
      </w:r>
      <w:r w:rsidR="00782C8C">
        <w:rPr>
          <w:rFonts w:ascii="Times New Roman" w:hAnsi="Times New Roman" w:cs="Times New Roman"/>
          <w:sz w:val="24"/>
        </w:rPr>
        <w:t>Bu raporların</w:t>
      </w:r>
      <w:r w:rsidRPr="00B570A3">
        <w:rPr>
          <w:rFonts w:ascii="Times New Roman" w:hAnsi="Times New Roman" w:cs="Times New Roman"/>
          <w:sz w:val="24"/>
        </w:rPr>
        <w:t xml:space="preserve">: </w:t>
      </w:r>
    </w:p>
    <w:p w14:paraId="76E302ED"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lastRenderedPageBreak/>
        <w:t xml:space="preserve">1) Bakanlık ve bağlı kuruluşların merkez teşkilatında görevli </w:t>
      </w:r>
      <w:r w:rsidR="00782C8C">
        <w:rPr>
          <w:rFonts w:ascii="Times New Roman" w:hAnsi="Times New Roman" w:cs="Times New Roman"/>
          <w:sz w:val="24"/>
        </w:rPr>
        <w:t xml:space="preserve">personeli </w:t>
      </w:r>
      <w:r w:rsidRPr="00B570A3">
        <w:rPr>
          <w:rFonts w:ascii="Times New Roman" w:hAnsi="Times New Roman" w:cs="Times New Roman"/>
          <w:sz w:val="24"/>
        </w:rPr>
        <w:t xml:space="preserve">hakkında </w:t>
      </w:r>
      <w:r w:rsidR="00782C8C">
        <w:rPr>
          <w:rFonts w:ascii="Times New Roman" w:hAnsi="Times New Roman" w:cs="Times New Roman"/>
          <w:sz w:val="24"/>
        </w:rPr>
        <w:t>düzenlenenleri</w:t>
      </w:r>
      <w:r w:rsidR="0027306E">
        <w:rPr>
          <w:rFonts w:ascii="Times New Roman" w:hAnsi="Times New Roman" w:cs="Times New Roman"/>
          <w:sz w:val="24"/>
        </w:rPr>
        <w:t>n</w:t>
      </w:r>
      <w:r w:rsidRPr="00B570A3">
        <w:rPr>
          <w:rFonts w:ascii="Times New Roman" w:hAnsi="Times New Roman" w:cs="Times New Roman"/>
          <w:sz w:val="24"/>
        </w:rPr>
        <w:t xml:space="preserve"> ekli olanı dâhil tüm örnekleri Başkanlığa; </w:t>
      </w:r>
    </w:p>
    <w:p w14:paraId="7DF43BC0"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 xml:space="preserve">2) Bakanlık ve bağlı kuruluşların (doğrudan merkeze bağlı birimleri dâhil) taşra teşkilatında veya mahalli idarelerde görevli </w:t>
      </w:r>
      <w:r w:rsidR="0027306E">
        <w:rPr>
          <w:rFonts w:ascii="Times New Roman" w:hAnsi="Times New Roman" w:cs="Times New Roman"/>
          <w:sz w:val="24"/>
        </w:rPr>
        <w:t xml:space="preserve">personeli </w:t>
      </w:r>
      <w:r w:rsidR="0027306E" w:rsidRPr="00B570A3">
        <w:rPr>
          <w:rFonts w:ascii="Times New Roman" w:hAnsi="Times New Roman" w:cs="Times New Roman"/>
          <w:sz w:val="24"/>
        </w:rPr>
        <w:t>hakkında</w:t>
      </w:r>
      <w:r w:rsidRPr="00B570A3">
        <w:rPr>
          <w:rFonts w:ascii="Times New Roman" w:hAnsi="Times New Roman" w:cs="Times New Roman"/>
          <w:sz w:val="24"/>
        </w:rPr>
        <w:t xml:space="preserve"> </w:t>
      </w:r>
      <w:r w:rsidR="0027306E">
        <w:rPr>
          <w:rFonts w:ascii="Times New Roman" w:hAnsi="Times New Roman" w:cs="Times New Roman"/>
          <w:sz w:val="24"/>
        </w:rPr>
        <w:t xml:space="preserve">düzenlenenlerin </w:t>
      </w:r>
      <w:r w:rsidRPr="00B570A3">
        <w:rPr>
          <w:rFonts w:ascii="Times New Roman" w:hAnsi="Times New Roman" w:cs="Times New Roman"/>
          <w:sz w:val="24"/>
        </w:rPr>
        <w:t>ekli bir örneği valilik veya kaymakamlığa eksiz iki örneği ise Başkanlığa,</w:t>
      </w:r>
    </w:p>
    <w:p w14:paraId="1DA5261E" w14:textId="77777777" w:rsidR="00B570A3" w:rsidRDefault="00B570A3" w:rsidP="00931609">
      <w:pPr>
        <w:suppressAutoHyphens/>
        <w:ind w:firstLine="709"/>
        <w:jc w:val="both"/>
        <w:rPr>
          <w:rFonts w:ascii="Times New Roman" w:hAnsi="Times New Roman" w:cs="Times New Roman"/>
          <w:sz w:val="24"/>
        </w:rPr>
      </w:pPr>
      <w:proofErr w:type="gramStart"/>
      <w:r w:rsidRPr="00B570A3">
        <w:rPr>
          <w:rFonts w:ascii="Times New Roman" w:hAnsi="Times New Roman" w:cs="Times New Roman"/>
          <w:sz w:val="24"/>
        </w:rPr>
        <w:t>verilir</w:t>
      </w:r>
      <w:proofErr w:type="gramEnd"/>
      <w:r w:rsidRPr="00B570A3">
        <w:rPr>
          <w:rFonts w:ascii="Times New Roman" w:hAnsi="Times New Roman" w:cs="Times New Roman"/>
          <w:sz w:val="24"/>
        </w:rPr>
        <w:t>.</w:t>
      </w:r>
    </w:p>
    <w:p w14:paraId="63B41FFE" w14:textId="77777777" w:rsidR="00B570A3" w:rsidRPr="00B570A3" w:rsidRDefault="00B570A3" w:rsidP="00931609">
      <w:pPr>
        <w:suppressAutoHyphens/>
        <w:ind w:firstLine="709"/>
        <w:jc w:val="both"/>
        <w:rPr>
          <w:rFonts w:ascii="Times New Roman" w:hAnsi="Times New Roman" w:cs="Times New Roman"/>
          <w:sz w:val="24"/>
        </w:rPr>
      </w:pPr>
      <w:proofErr w:type="gramStart"/>
      <w:r w:rsidRPr="00B570A3">
        <w:rPr>
          <w:rFonts w:ascii="Times New Roman" w:hAnsi="Times New Roman" w:cs="Times New Roman"/>
          <w:sz w:val="24"/>
        </w:rPr>
        <w:t>ç</w:t>
      </w:r>
      <w:proofErr w:type="gramEnd"/>
      <w:r w:rsidRPr="00B570A3">
        <w:rPr>
          <w:rFonts w:ascii="Times New Roman" w:hAnsi="Times New Roman" w:cs="Times New Roman"/>
          <w:sz w:val="24"/>
        </w:rPr>
        <w:t>) 1) Bakanın soruşturma izni vermeye yetkili olduğu memurlar ve diğer kamu görevlileri,</w:t>
      </w:r>
    </w:p>
    <w:p w14:paraId="103C3DF9" w14:textId="77777777" w:rsidR="00B570A3" w:rsidRPr="00B570A3" w:rsidRDefault="00B570A3" w:rsidP="00931609">
      <w:pPr>
        <w:suppressAutoHyphens/>
        <w:ind w:firstLine="709"/>
        <w:jc w:val="both"/>
        <w:rPr>
          <w:rFonts w:ascii="Times New Roman" w:hAnsi="Times New Roman" w:cs="Times New Roman"/>
          <w:sz w:val="24"/>
        </w:rPr>
      </w:pPr>
      <w:r w:rsidRPr="00B570A3">
        <w:rPr>
          <w:rFonts w:ascii="Times New Roman" w:hAnsi="Times New Roman" w:cs="Times New Roman"/>
          <w:sz w:val="24"/>
        </w:rPr>
        <w:t>2) Birinci alt bent kapsamında bulunmayan mülki idare amirleri, jandarma ve sahil güvenlik bölge komutanları, il jandarma komutanları, il emniyet müdürleri, sahil güvenlik grup komutanları, il özel idare ve büyükşehir belediye genel sekreterleri,</w:t>
      </w:r>
    </w:p>
    <w:p w14:paraId="7222461B" w14:textId="77777777" w:rsidR="00B570A3" w:rsidRPr="00B570A3" w:rsidRDefault="00B570A3" w:rsidP="00931609">
      <w:pPr>
        <w:ind w:firstLine="708"/>
        <w:rPr>
          <w:rFonts w:ascii="Times New Roman" w:hAnsi="Times New Roman" w:cs="Times New Roman"/>
          <w:sz w:val="24"/>
        </w:rPr>
      </w:pPr>
      <w:r w:rsidRPr="00B570A3">
        <w:rPr>
          <w:rFonts w:ascii="Times New Roman" w:hAnsi="Times New Roman" w:cs="Times New Roman"/>
          <w:sz w:val="24"/>
        </w:rPr>
        <w:t>3) Başkanlıkça gerek görülen diğer görevliler</w:t>
      </w:r>
      <w:r w:rsidR="0027306E">
        <w:rPr>
          <w:rFonts w:ascii="Times New Roman" w:hAnsi="Times New Roman" w:cs="Times New Roman"/>
          <w:sz w:val="24"/>
        </w:rPr>
        <w:t>,</w:t>
      </w:r>
    </w:p>
    <w:p w14:paraId="27E8730B" w14:textId="77777777" w:rsidR="0027306E" w:rsidRDefault="0027306E" w:rsidP="00931609">
      <w:pPr>
        <w:suppressAutoHyphens/>
        <w:ind w:firstLine="709"/>
        <w:jc w:val="both"/>
        <w:rPr>
          <w:rFonts w:ascii="Times New Roman" w:hAnsi="Times New Roman" w:cs="Times New Roman"/>
          <w:sz w:val="24"/>
        </w:rPr>
      </w:pPr>
      <w:proofErr w:type="gramStart"/>
      <w:r>
        <w:rPr>
          <w:rFonts w:ascii="Times New Roman" w:hAnsi="Times New Roman" w:cs="Times New Roman"/>
          <w:sz w:val="24"/>
        </w:rPr>
        <w:t>h</w:t>
      </w:r>
      <w:r w:rsidRPr="00B570A3">
        <w:rPr>
          <w:rFonts w:ascii="Times New Roman" w:hAnsi="Times New Roman" w:cs="Times New Roman"/>
          <w:sz w:val="24"/>
        </w:rPr>
        <w:t>akkında</w:t>
      </w:r>
      <w:proofErr w:type="gramEnd"/>
      <w:r w:rsidRPr="00B570A3">
        <w:rPr>
          <w:rFonts w:ascii="Times New Roman" w:hAnsi="Times New Roman" w:cs="Times New Roman"/>
          <w:sz w:val="24"/>
        </w:rPr>
        <w:t xml:space="preserve"> form tevdi raporu düzenlenmez. Bunlar hakkındaki araştırma ve gerekiyorsa ön inceleme, disiplin soruşturması ve/veya soruşturma bizzat müfettiş tarafından icra edilir.</w:t>
      </w:r>
    </w:p>
    <w:p w14:paraId="1B9242F1" w14:textId="77777777" w:rsidR="00B0432B" w:rsidRPr="008D4A95" w:rsidRDefault="00B0432B" w:rsidP="00B0432B">
      <w:pPr>
        <w:tabs>
          <w:tab w:val="num" w:pos="720"/>
        </w:tabs>
        <w:suppressAutoHyphens/>
        <w:ind w:firstLine="709"/>
        <w:jc w:val="both"/>
        <w:rPr>
          <w:rFonts w:ascii="Times New Roman" w:hAnsi="Times New Roman" w:cs="Times New Roman"/>
          <w:sz w:val="24"/>
        </w:rPr>
      </w:pPr>
      <w:r w:rsidRPr="008D4A95">
        <w:rPr>
          <w:rFonts w:ascii="Times New Roman" w:hAnsi="Times New Roman" w:cs="Times New Roman"/>
          <w:sz w:val="24"/>
        </w:rPr>
        <w:t xml:space="preserve">(15) </w:t>
      </w:r>
      <w:r w:rsidR="00F80F6B">
        <w:rPr>
          <w:rFonts w:ascii="Times New Roman" w:hAnsi="Times New Roman" w:cs="Times New Roman"/>
          <w:sz w:val="24"/>
        </w:rPr>
        <w:t>a) Müfettişler g</w:t>
      </w:r>
      <w:r w:rsidR="008D4A95" w:rsidRPr="008D4A95">
        <w:rPr>
          <w:rFonts w:ascii="Times New Roman" w:hAnsi="Times New Roman" w:cs="Times New Roman"/>
          <w:sz w:val="24"/>
        </w:rPr>
        <w:t>ö</w:t>
      </w:r>
      <w:r w:rsidRPr="008D4A95">
        <w:rPr>
          <w:rFonts w:ascii="Times New Roman" w:hAnsi="Times New Roman" w:cs="Times New Roman"/>
          <w:sz w:val="24"/>
        </w:rPr>
        <w:t xml:space="preserve">revleri sırasında, derhal tedbir alınmaması halinde; </w:t>
      </w:r>
    </w:p>
    <w:p w14:paraId="551ED823" w14:textId="77777777" w:rsidR="00B0432B" w:rsidRPr="008D4A95" w:rsidRDefault="00F80F6B" w:rsidP="00B0432B">
      <w:pPr>
        <w:tabs>
          <w:tab w:val="num" w:pos="720"/>
        </w:tabs>
        <w:suppressAutoHyphens/>
        <w:ind w:firstLine="709"/>
        <w:jc w:val="both"/>
        <w:rPr>
          <w:rFonts w:ascii="Times New Roman" w:hAnsi="Times New Roman" w:cs="Times New Roman"/>
          <w:sz w:val="24"/>
        </w:rPr>
      </w:pPr>
      <w:r>
        <w:rPr>
          <w:rFonts w:ascii="Times New Roman" w:hAnsi="Times New Roman" w:cs="Times New Roman"/>
          <w:sz w:val="24"/>
        </w:rPr>
        <w:t>1</w:t>
      </w:r>
      <w:r w:rsidR="00B0432B" w:rsidRPr="008D4A95">
        <w:rPr>
          <w:rFonts w:ascii="Times New Roman" w:hAnsi="Times New Roman" w:cs="Times New Roman"/>
          <w:sz w:val="24"/>
        </w:rPr>
        <w:t>) Can ve mal güvenliğini tehlikeye düşürecek,</w:t>
      </w:r>
    </w:p>
    <w:p w14:paraId="1B56A696" w14:textId="77777777" w:rsidR="00B0432B" w:rsidRPr="008D4A95" w:rsidRDefault="00F80F6B" w:rsidP="00B0432B">
      <w:pPr>
        <w:tabs>
          <w:tab w:val="num" w:pos="720"/>
        </w:tabs>
        <w:suppressAutoHyphens/>
        <w:ind w:firstLine="709"/>
        <w:jc w:val="both"/>
        <w:rPr>
          <w:rFonts w:ascii="Times New Roman" w:hAnsi="Times New Roman" w:cs="Times New Roman"/>
          <w:sz w:val="24"/>
        </w:rPr>
      </w:pPr>
      <w:r>
        <w:rPr>
          <w:rFonts w:ascii="Times New Roman" w:hAnsi="Times New Roman" w:cs="Times New Roman"/>
          <w:sz w:val="24"/>
        </w:rPr>
        <w:t>2</w:t>
      </w:r>
      <w:r w:rsidR="00B0432B" w:rsidRPr="008D4A95">
        <w:rPr>
          <w:rFonts w:ascii="Times New Roman" w:hAnsi="Times New Roman" w:cs="Times New Roman"/>
          <w:sz w:val="24"/>
        </w:rPr>
        <w:t>) Temel hak ve hürriyetlerin ihlaline sebebiyet verecek,</w:t>
      </w:r>
    </w:p>
    <w:p w14:paraId="6641833C" w14:textId="77777777" w:rsidR="00B0432B" w:rsidRPr="008D4A95" w:rsidRDefault="00F80F6B" w:rsidP="00B0432B">
      <w:pPr>
        <w:tabs>
          <w:tab w:val="num" w:pos="720"/>
        </w:tabs>
        <w:suppressAutoHyphens/>
        <w:ind w:firstLine="709"/>
        <w:jc w:val="both"/>
        <w:rPr>
          <w:rFonts w:ascii="Times New Roman" w:hAnsi="Times New Roman" w:cs="Times New Roman"/>
          <w:sz w:val="24"/>
        </w:rPr>
      </w:pPr>
      <w:r>
        <w:rPr>
          <w:rFonts w:ascii="Times New Roman" w:hAnsi="Times New Roman" w:cs="Times New Roman"/>
          <w:sz w:val="24"/>
        </w:rPr>
        <w:t>3</w:t>
      </w:r>
      <w:r w:rsidR="00B0432B" w:rsidRPr="008D4A95">
        <w:rPr>
          <w:rFonts w:ascii="Times New Roman" w:hAnsi="Times New Roman" w:cs="Times New Roman"/>
          <w:sz w:val="24"/>
        </w:rPr>
        <w:t>) Kamu düzeninin ciddi biçimde bozulmasına yol açacak</w:t>
      </w:r>
      <w:r w:rsidR="008D4A95" w:rsidRPr="008D4A95">
        <w:rPr>
          <w:rFonts w:ascii="Times New Roman" w:hAnsi="Times New Roman" w:cs="Times New Roman"/>
          <w:sz w:val="24"/>
        </w:rPr>
        <w:t>,</w:t>
      </w:r>
    </w:p>
    <w:p w14:paraId="7A547E38" w14:textId="77777777" w:rsidR="00B0432B" w:rsidRPr="008D4A95" w:rsidRDefault="00F80F6B" w:rsidP="00B0432B">
      <w:pPr>
        <w:tabs>
          <w:tab w:val="num" w:pos="720"/>
        </w:tabs>
        <w:suppressAutoHyphens/>
        <w:ind w:firstLine="709"/>
        <w:jc w:val="both"/>
        <w:rPr>
          <w:rFonts w:ascii="Times New Roman" w:hAnsi="Times New Roman" w:cs="Times New Roman"/>
          <w:sz w:val="24"/>
        </w:rPr>
      </w:pPr>
      <w:r>
        <w:rPr>
          <w:rFonts w:ascii="Times New Roman" w:hAnsi="Times New Roman" w:cs="Times New Roman"/>
          <w:sz w:val="24"/>
        </w:rPr>
        <w:t>4</w:t>
      </w:r>
      <w:r w:rsidR="00B0432B" w:rsidRPr="008D4A95">
        <w:rPr>
          <w:rFonts w:ascii="Times New Roman" w:hAnsi="Times New Roman" w:cs="Times New Roman"/>
          <w:sz w:val="24"/>
        </w:rPr>
        <w:t>) Zamanaşımı veya hak düşürücü sürelere ilişkin hükümlerden ötürü idarenin zararına sebebiyet verecek,</w:t>
      </w:r>
    </w:p>
    <w:p w14:paraId="167B19FD" w14:textId="77777777" w:rsidR="00375302" w:rsidRDefault="00B0432B" w:rsidP="00C701D6">
      <w:pPr>
        <w:tabs>
          <w:tab w:val="num" w:pos="720"/>
        </w:tabs>
        <w:suppressAutoHyphens/>
        <w:ind w:firstLine="709"/>
        <w:jc w:val="both"/>
        <w:rPr>
          <w:rFonts w:ascii="Times New Roman" w:hAnsi="Times New Roman" w:cs="Times New Roman"/>
          <w:sz w:val="24"/>
        </w:rPr>
      </w:pPr>
      <w:proofErr w:type="gramStart"/>
      <w:r w:rsidRPr="008D4A95">
        <w:rPr>
          <w:rFonts w:ascii="Times New Roman" w:hAnsi="Times New Roman" w:cs="Times New Roman"/>
          <w:sz w:val="24"/>
        </w:rPr>
        <w:t>nitelikte</w:t>
      </w:r>
      <w:proofErr w:type="gramEnd"/>
      <w:r w:rsidRPr="008D4A95">
        <w:rPr>
          <w:rFonts w:ascii="Times New Roman" w:hAnsi="Times New Roman" w:cs="Times New Roman"/>
          <w:sz w:val="24"/>
        </w:rPr>
        <w:t> bir durum tespit ettikleri takdirde, görevin sonunu beklemeksizin, bu durumu bir araştırma raporu ile yetkili makama ve her halükârda vali ve kaymakamlara bildirirler ve bu hususu görevleri ile ilgili düzenleyecekleri raporda belirtirler.</w:t>
      </w:r>
      <w:r w:rsidR="00C701D6">
        <w:rPr>
          <w:rFonts w:ascii="Times New Roman" w:hAnsi="Times New Roman" w:cs="Times New Roman"/>
          <w:sz w:val="24"/>
        </w:rPr>
        <w:t xml:space="preserve"> </w:t>
      </w:r>
    </w:p>
    <w:p w14:paraId="0BA0CB44" w14:textId="77777777" w:rsidR="00C701D6" w:rsidRPr="00070A12" w:rsidRDefault="00375302" w:rsidP="00C701D6">
      <w:pPr>
        <w:tabs>
          <w:tab w:val="num" w:pos="720"/>
        </w:tabs>
        <w:suppressAutoHyphens/>
        <w:ind w:firstLine="709"/>
        <w:jc w:val="both"/>
        <w:rPr>
          <w:rFonts w:ascii="Times New Roman" w:hAnsi="Times New Roman" w:cs="Times New Roman"/>
          <w:sz w:val="24"/>
        </w:rPr>
      </w:pPr>
      <w:r>
        <w:rPr>
          <w:rFonts w:ascii="Times New Roman" w:hAnsi="Times New Roman" w:cs="Times New Roman"/>
          <w:sz w:val="24"/>
        </w:rPr>
        <w:t xml:space="preserve">b) (a) bendi </w:t>
      </w:r>
      <w:r w:rsidR="00E720F3" w:rsidRPr="00070A12">
        <w:rPr>
          <w:rFonts w:ascii="Times New Roman" w:hAnsi="Times New Roman" w:cs="Times New Roman"/>
          <w:sz w:val="24"/>
        </w:rPr>
        <w:t xml:space="preserve">kapsamındaki </w:t>
      </w:r>
      <w:r w:rsidR="00C701D6" w:rsidRPr="00070A12">
        <w:rPr>
          <w:rFonts w:ascii="Times New Roman" w:hAnsi="Times New Roman" w:cs="Times New Roman"/>
          <w:sz w:val="24"/>
        </w:rPr>
        <w:t>araştırma raporu biri ekli, ikisi eksiz olmak üzere 3 örnek olarak düzenlenir. Ekli bir örneği yetkili makama verilir. Eksiz örneklerden birisi ilgili valiliğe veya kaymakamlığa, diğeri ise Başkanlığa sunulur.</w:t>
      </w:r>
    </w:p>
    <w:p w14:paraId="32A2A6B4" w14:textId="77777777" w:rsidR="00CE4624" w:rsidRPr="00931609" w:rsidRDefault="001141C5" w:rsidP="00931609">
      <w:pPr>
        <w:suppressAutoHyphens/>
        <w:ind w:firstLine="709"/>
        <w:jc w:val="both"/>
        <w:rPr>
          <w:rFonts w:ascii="Times New Roman" w:hAnsi="Times New Roman" w:cs="Times New Roman"/>
          <w:sz w:val="24"/>
        </w:rPr>
      </w:pPr>
      <w:r w:rsidRPr="00931609">
        <w:rPr>
          <w:rFonts w:ascii="Times New Roman" w:hAnsi="Times New Roman" w:cs="Times New Roman"/>
          <w:sz w:val="24"/>
        </w:rPr>
        <w:t>(1</w:t>
      </w:r>
      <w:r w:rsidR="00B0432B">
        <w:rPr>
          <w:rFonts w:ascii="Times New Roman" w:hAnsi="Times New Roman" w:cs="Times New Roman"/>
          <w:sz w:val="24"/>
        </w:rPr>
        <w:t>6</w:t>
      </w:r>
      <w:r w:rsidRPr="00931609">
        <w:rPr>
          <w:rFonts w:ascii="Times New Roman" w:hAnsi="Times New Roman" w:cs="Times New Roman"/>
          <w:sz w:val="24"/>
        </w:rPr>
        <w:t>) Gerekli olması durumunda ilgili diğer makam ve kurumlara da gönderilmek üzere ekli ve/veya eksiz rapor veya layiha düzenlenebilir.</w:t>
      </w:r>
    </w:p>
    <w:p w14:paraId="24E2074E" w14:textId="77777777" w:rsidR="000831DC" w:rsidRDefault="000831DC" w:rsidP="00931609">
      <w:pPr>
        <w:suppressAutoHyphens/>
        <w:ind w:firstLine="709"/>
        <w:jc w:val="both"/>
        <w:rPr>
          <w:rFonts w:ascii="Times New Roman" w:hAnsi="Times New Roman" w:cs="Times New Roman"/>
          <w:b/>
          <w:bCs/>
          <w:sz w:val="24"/>
        </w:rPr>
      </w:pPr>
    </w:p>
    <w:p w14:paraId="0E3F12DB" w14:textId="77777777" w:rsidR="004B2D59" w:rsidRPr="004B2D59" w:rsidRDefault="004B2D59" w:rsidP="004B2D59">
      <w:pPr>
        <w:tabs>
          <w:tab w:val="left" w:pos="1134"/>
        </w:tabs>
        <w:suppressAutoHyphens/>
        <w:ind w:firstLine="709"/>
        <w:jc w:val="both"/>
        <w:rPr>
          <w:rFonts w:ascii="Times New Roman" w:hAnsi="Times New Roman" w:cs="Times New Roman"/>
          <w:b/>
          <w:bCs/>
          <w:sz w:val="24"/>
        </w:rPr>
      </w:pPr>
      <w:r w:rsidRPr="004B2D59">
        <w:rPr>
          <w:rFonts w:ascii="Times New Roman" w:hAnsi="Times New Roman" w:cs="Times New Roman"/>
          <w:b/>
          <w:bCs/>
          <w:sz w:val="24"/>
        </w:rPr>
        <w:t>Rapor ve layiha formatları ile diğer standart belgeler,</w:t>
      </w:r>
    </w:p>
    <w:p w14:paraId="24C31508"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
          <w:bCs/>
          <w:sz w:val="24"/>
        </w:rPr>
        <w:t xml:space="preserve">MADDE 110- </w:t>
      </w:r>
      <w:r w:rsidRPr="004B2D59">
        <w:rPr>
          <w:rFonts w:ascii="Times New Roman" w:hAnsi="Times New Roman" w:cs="Times New Roman"/>
          <w:bCs/>
          <w:sz w:val="24"/>
        </w:rPr>
        <w:t>(1) Rapor ve layihalara ilişkin format ve standart belge örnekleri aşağıda gösterilmiştir.</w:t>
      </w:r>
    </w:p>
    <w:p w14:paraId="6B0A9398" w14:textId="77777777" w:rsidR="003D46DD" w:rsidRDefault="004B2D59" w:rsidP="0067739E">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 xml:space="preserve">a) </w:t>
      </w:r>
      <w:r w:rsidR="0067739E" w:rsidRPr="004B2D59">
        <w:rPr>
          <w:rFonts w:ascii="Times New Roman" w:hAnsi="Times New Roman" w:cs="Times New Roman"/>
          <w:bCs/>
          <w:sz w:val="24"/>
        </w:rPr>
        <w:t xml:space="preserve">Teftiş Raporları ve Layihaları için </w:t>
      </w:r>
      <w:r w:rsidR="003D46DD">
        <w:rPr>
          <w:rFonts w:ascii="Times New Roman" w:hAnsi="Times New Roman" w:cs="Times New Roman"/>
          <w:bCs/>
          <w:sz w:val="24"/>
        </w:rPr>
        <w:t>k</w:t>
      </w:r>
      <w:r w:rsidR="003D46DD" w:rsidRPr="004B2D59">
        <w:rPr>
          <w:rFonts w:ascii="Times New Roman" w:hAnsi="Times New Roman" w:cs="Times New Roman"/>
          <w:bCs/>
          <w:sz w:val="24"/>
        </w:rPr>
        <w:t xml:space="preserve">apak olarak </w:t>
      </w:r>
      <w:r w:rsidR="0067739E">
        <w:rPr>
          <w:rFonts w:ascii="Times New Roman" w:hAnsi="Times New Roman" w:cs="Times New Roman"/>
          <w:b/>
          <w:bCs/>
          <w:sz w:val="24"/>
        </w:rPr>
        <w:t>(Örnek 1</w:t>
      </w:r>
      <w:r w:rsidR="0067739E" w:rsidRPr="004B2D59">
        <w:rPr>
          <w:rFonts w:ascii="Times New Roman" w:hAnsi="Times New Roman" w:cs="Times New Roman"/>
          <w:b/>
          <w:bCs/>
          <w:sz w:val="24"/>
        </w:rPr>
        <w:t>)</w:t>
      </w:r>
      <w:r w:rsidR="0067739E" w:rsidRPr="004B2D59">
        <w:rPr>
          <w:rFonts w:ascii="Times New Roman" w:hAnsi="Times New Roman" w:cs="Times New Roman"/>
          <w:bCs/>
          <w:sz w:val="24"/>
        </w:rPr>
        <w:t xml:space="preserve"> kullanılır.</w:t>
      </w:r>
      <w:r w:rsidR="001478E7">
        <w:rPr>
          <w:rFonts w:ascii="Times New Roman" w:hAnsi="Times New Roman" w:cs="Times New Roman"/>
          <w:bCs/>
          <w:sz w:val="24"/>
        </w:rPr>
        <w:t xml:space="preserve"> </w:t>
      </w:r>
    </w:p>
    <w:p w14:paraId="0FCD1732" w14:textId="77777777" w:rsidR="0067739E" w:rsidRDefault="003D46DD" w:rsidP="0067739E">
      <w:pPr>
        <w:tabs>
          <w:tab w:val="left" w:pos="1134"/>
        </w:tabs>
        <w:suppressAutoHyphens/>
        <w:ind w:firstLine="709"/>
        <w:jc w:val="both"/>
        <w:rPr>
          <w:rFonts w:ascii="Times New Roman" w:hAnsi="Times New Roman" w:cs="Times New Roman"/>
          <w:bCs/>
          <w:sz w:val="24"/>
        </w:rPr>
      </w:pPr>
      <w:r>
        <w:rPr>
          <w:rFonts w:ascii="Times New Roman" w:hAnsi="Times New Roman" w:cs="Times New Roman"/>
          <w:bCs/>
          <w:sz w:val="24"/>
        </w:rPr>
        <w:t xml:space="preserve">b) </w:t>
      </w:r>
      <w:r w:rsidR="001478E7" w:rsidRPr="004B2D59">
        <w:rPr>
          <w:rFonts w:ascii="Times New Roman" w:hAnsi="Times New Roman" w:cs="Times New Roman"/>
          <w:bCs/>
          <w:sz w:val="24"/>
        </w:rPr>
        <w:t xml:space="preserve">Özel Teftiş Raporları, Özel Teftiş Layihaları ile Denetim Raporlarına kapak olarak Teftiş ve Layiha Raporu kapağı </w:t>
      </w:r>
      <w:r w:rsidR="001478E7" w:rsidRPr="004B2D59">
        <w:rPr>
          <w:rFonts w:ascii="Times New Roman" w:hAnsi="Times New Roman" w:cs="Times New Roman"/>
          <w:b/>
          <w:bCs/>
          <w:sz w:val="24"/>
        </w:rPr>
        <w:t xml:space="preserve">(Örnek </w:t>
      </w:r>
      <w:r w:rsidR="001478E7">
        <w:rPr>
          <w:rFonts w:ascii="Times New Roman" w:hAnsi="Times New Roman" w:cs="Times New Roman"/>
          <w:b/>
          <w:bCs/>
          <w:sz w:val="24"/>
        </w:rPr>
        <w:t>1</w:t>
      </w:r>
      <w:r w:rsidR="001478E7" w:rsidRPr="004B2D59">
        <w:rPr>
          <w:rFonts w:ascii="Times New Roman" w:hAnsi="Times New Roman" w:cs="Times New Roman"/>
          <w:b/>
          <w:bCs/>
          <w:sz w:val="24"/>
        </w:rPr>
        <w:t>)</w:t>
      </w:r>
      <w:r w:rsidR="001478E7" w:rsidRPr="004B2D59">
        <w:rPr>
          <w:rFonts w:ascii="Times New Roman" w:hAnsi="Times New Roman" w:cs="Times New Roman"/>
          <w:bCs/>
          <w:sz w:val="24"/>
        </w:rPr>
        <w:t>, “Teftiş Raporu” yazısı “Özel Teftiş Raporu, Özel Teftiş Layihası veya Denetim Raporu” şekline dönüştürülerek takılı</w:t>
      </w:r>
      <w:r w:rsidR="001478E7">
        <w:rPr>
          <w:rFonts w:ascii="Times New Roman" w:hAnsi="Times New Roman" w:cs="Times New Roman"/>
          <w:bCs/>
          <w:sz w:val="24"/>
        </w:rPr>
        <w:t>r.</w:t>
      </w:r>
    </w:p>
    <w:p w14:paraId="49FF9F12" w14:textId="77777777" w:rsidR="004B2D59" w:rsidRPr="004B2D59" w:rsidRDefault="003D46DD" w:rsidP="004B2D59">
      <w:pPr>
        <w:tabs>
          <w:tab w:val="left" w:pos="1134"/>
        </w:tabs>
        <w:suppressAutoHyphens/>
        <w:ind w:firstLine="709"/>
        <w:jc w:val="both"/>
        <w:rPr>
          <w:rFonts w:ascii="Times New Roman" w:hAnsi="Times New Roman" w:cs="Times New Roman"/>
          <w:bCs/>
          <w:sz w:val="24"/>
        </w:rPr>
      </w:pPr>
      <w:r>
        <w:rPr>
          <w:rFonts w:ascii="Times New Roman" w:hAnsi="Times New Roman" w:cs="Times New Roman"/>
          <w:bCs/>
          <w:sz w:val="24"/>
        </w:rPr>
        <w:t>c</w:t>
      </w:r>
      <w:r w:rsidR="0067739E">
        <w:rPr>
          <w:rFonts w:ascii="Times New Roman" w:hAnsi="Times New Roman" w:cs="Times New Roman"/>
          <w:bCs/>
          <w:sz w:val="24"/>
        </w:rPr>
        <w:t xml:space="preserve">) </w:t>
      </w:r>
      <w:r w:rsidR="004B2D59" w:rsidRPr="004B2D59">
        <w:rPr>
          <w:rFonts w:ascii="Times New Roman" w:hAnsi="Times New Roman" w:cs="Times New Roman"/>
          <w:bCs/>
          <w:sz w:val="24"/>
        </w:rPr>
        <w:t xml:space="preserve">Müfettişler, düzenledikleri bütün raporlarını ve layihalarını </w:t>
      </w:r>
      <w:r w:rsidR="000345FC">
        <w:rPr>
          <w:rFonts w:ascii="Times New Roman" w:hAnsi="Times New Roman" w:cs="Times New Roman"/>
          <w:b/>
          <w:bCs/>
          <w:sz w:val="24"/>
        </w:rPr>
        <w:t>(Örnek 2</w:t>
      </w:r>
      <w:r w:rsidR="004B2D59" w:rsidRPr="004B2D59">
        <w:rPr>
          <w:rFonts w:ascii="Times New Roman" w:hAnsi="Times New Roman" w:cs="Times New Roman"/>
          <w:b/>
          <w:bCs/>
          <w:sz w:val="24"/>
        </w:rPr>
        <w:t>)</w:t>
      </w:r>
      <w:r w:rsidR="004B2D59" w:rsidRPr="004B2D59">
        <w:rPr>
          <w:rFonts w:ascii="Times New Roman" w:hAnsi="Times New Roman" w:cs="Times New Roman"/>
          <w:bCs/>
          <w:sz w:val="24"/>
        </w:rPr>
        <w:t xml:space="preserve"> deki sayfaya</w:t>
      </w:r>
      <w:r w:rsidR="004B2D59" w:rsidRPr="004B2D59">
        <w:rPr>
          <w:rFonts w:ascii="Times New Roman" w:hAnsi="Times New Roman" w:cs="Times New Roman"/>
          <w:b/>
          <w:bCs/>
          <w:sz w:val="24"/>
        </w:rPr>
        <w:t xml:space="preserve"> </w:t>
      </w:r>
      <w:r w:rsidR="004B2D59" w:rsidRPr="004B2D59">
        <w:rPr>
          <w:rFonts w:ascii="Times New Roman" w:hAnsi="Times New Roman" w:cs="Times New Roman"/>
          <w:bCs/>
          <w:sz w:val="24"/>
        </w:rPr>
        <w:t>yazarlar. Sayfanın üst bilgi bölümündeki “İçişleri Bakanlığı” ve “Mülkiye Müfettişliği” ibareleri arasındaki boşluğa layih</w:t>
      </w:r>
      <w:r w:rsidR="000345FC">
        <w:rPr>
          <w:rFonts w:ascii="Times New Roman" w:hAnsi="Times New Roman" w:cs="Times New Roman"/>
          <w:bCs/>
          <w:sz w:val="24"/>
        </w:rPr>
        <w:t>a</w:t>
      </w:r>
      <w:r w:rsidR="004B2D59" w:rsidRPr="004B2D59">
        <w:rPr>
          <w:rFonts w:ascii="Times New Roman" w:hAnsi="Times New Roman" w:cs="Times New Roman"/>
          <w:bCs/>
          <w:sz w:val="24"/>
        </w:rPr>
        <w:t xml:space="preserve"> veya raporun adı yazılacaktır.</w:t>
      </w:r>
    </w:p>
    <w:p w14:paraId="6E86616F" w14:textId="77777777" w:rsidR="004B2D59" w:rsidRPr="004B2D59" w:rsidRDefault="003D46DD" w:rsidP="004B2D59">
      <w:pPr>
        <w:tabs>
          <w:tab w:val="left" w:pos="1134"/>
        </w:tabs>
        <w:suppressAutoHyphens/>
        <w:ind w:firstLine="709"/>
        <w:jc w:val="both"/>
        <w:rPr>
          <w:rFonts w:ascii="Times New Roman" w:hAnsi="Times New Roman" w:cs="Times New Roman"/>
          <w:bCs/>
          <w:sz w:val="24"/>
        </w:rPr>
      </w:pPr>
      <w:proofErr w:type="gramStart"/>
      <w:r>
        <w:rPr>
          <w:rFonts w:ascii="Times New Roman" w:hAnsi="Times New Roman" w:cs="Times New Roman"/>
          <w:bCs/>
          <w:sz w:val="24"/>
        </w:rPr>
        <w:t>ç</w:t>
      </w:r>
      <w:proofErr w:type="gramEnd"/>
      <w:r w:rsidR="004B2D59" w:rsidRPr="004B2D59">
        <w:rPr>
          <w:rFonts w:ascii="Times New Roman" w:hAnsi="Times New Roman" w:cs="Times New Roman"/>
          <w:bCs/>
          <w:sz w:val="24"/>
        </w:rPr>
        <w:t xml:space="preserve">) “Borç Çıkarılarak Tahsil Edilecek Hesaplar Özeti” için </w:t>
      </w:r>
      <w:r w:rsidR="000345FC">
        <w:rPr>
          <w:rFonts w:ascii="Times New Roman" w:hAnsi="Times New Roman" w:cs="Times New Roman"/>
          <w:b/>
          <w:bCs/>
          <w:sz w:val="24"/>
        </w:rPr>
        <w:t>(Örnek 3</w:t>
      </w:r>
      <w:r w:rsidR="004B2D59" w:rsidRPr="004B2D59">
        <w:rPr>
          <w:rFonts w:ascii="Times New Roman" w:hAnsi="Times New Roman" w:cs="Times New Roman"/>
          <w:b/>
          <w:bCs/>
          <w:sz w:val="24"/>
        </w:rPr>
        <w:t>)</w:t>
      </w:r>
      <w:r w:rsidR="004B2D59" w:rsidRPr="004B2D59">
        <w:rPr>
          <w:rFonts w:ascii="Times New Roman" w:hAnsi="Times New Roman" w:cs="Times New Roman"/>
          <w:bCs/>
          <w:sz w:val="24"/>
        </w:rPr>
        <w:t xml:space="preserve"> de gösterilen form doldurularak layihalara eklenir.</w:t>
      </w:r>
    </w:p>
    <w:p w14:paraId="3454CEBE"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 xml:space="preserve">d) Layihalara muhasebe yetkililerinin vereceği cevaplar </w:t>
      </w:r>
      <w:r w:rsidRPr="004B2D59">
        <w:rPr>
          <w:rFonts w:ascii="Times New Roman" w:hAnsi="Times New Roman" w:cs="Times New Roman"/>
          <w:b/>
          <w:bCs/>
          <w:sz w:val="24"/>
        </w:rPr>
        <w:t>(Örnek 4)</w:t>
      </w:r>
      <w:r w:rsidRPr="004B2D59">
        <w:rPr>
          <w:rFonts w:ascii="Times New Roman" w:hAnsi="Times New Roman" w:cs="Times New Roman"/>
          <w:bCs/>
          <w:sz w:val="24"/>
        </w:rPr>
        <w:t xml:space="preserve"> de, bi</w:t>
      </w:r>
      <w:r w:rsidRPr="004B2D59">
        <w:rPr>
          <w:rFonts w:ascii="Times New Roman" w:hAnsi="Times New Roman" w:cs="Times New Roman"/>
          <w:bCs/>
          <w:sz w:val="24"/>
        </w:rPr>
        <w:softHyphen/>
        <w:t xml:space="preserve">rinci ve ikinci derece üstün görüşleriyle müfettişin son görüşleri </w:t>
      </w:r>
      <w:r w:rsidRPr="004B2D59">
        <w:rPr>
          <w:rFonts w:ascii="Times New Roman" w:hAnsi="Times New Roman" w:cs="Times New Roman"/>
          <w:b/>
          <w:bCs/>
          <w:sz w:val="24"/>
        </w:rPr>
        <w:t>(Örnek 5)</w:t>
      </w:r>
      <w:r w:rsidRPr="004B2D59">
        <w:rPr>
          <w:rFonts w:ascii="Times New Roman" w:hAnsi="Times New Roman" w:cs="Times New Roman"/>
          <w:bCs/>
          <w:sz w:val="24"/>
        </w:rPr>
        <w:t xml:space="preserve"> de gösterilen formlara yazılır.</w:t>
      </w:r>
    </w:p>
    <w:p w14:paraId="348C2CC2"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 xml:space="preserve">e) Değerlendirme Belgesi için </w:t>
      </w:r>
      <w:r w:rsidRPr="004B2D59">
        <w:rPr>
          <w:rFonts w:ascii="Times New Roman" w:hAnsi="Times New Roman" w:cs="Times New Roman"/>
          <w:b/>
          <w:bCs/>
          <w:sz w:val="24"/>
        </w:rPr>
        <w:t>(Örnek 6)</w:t>
      </w:r>
      <w:r w:rsidRPr="004B2D59">
        <w:rPr>
          <w:rFonts w:ascii="Times New Roman" w:hAnsi="Times New Roman" w:cs="Times New Roman"/>
          <w:bCs/>
          <w:sz w:val="24"/>
        </w:rPr>
        <w:t xml:space="preserve"> kullanılır.</w:t>
      </w:r>
    </w:p>
    <w:p w14:paraId="009DF13C"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 xml:space="preserve">f) İnceleme Raporlarına kapak olarak </w:t>
      </w:r>
      <w:r w:rsidRPr="004B2D59">
        <w:rPr>
          <w:rFonts w:ascii="Times New Roman" w:hAnsi="Times New Roman" w:cs="Times New Roman"/>
          <w:b/>
          <w:bCs/>
          <w:sz w:val="24"/>
        </w:rPr>
        <w:t>(Örnek 7)</w:t>
      </w:r>
      <w:r w:rsidRPr="004B2D59">
        <w:rPr>
          <w:rFonts w:ascii="Times New Roman" w:hAnsi="Times New Roman" w:cs="Times New Roman"/>
          <w:bCs/>
          <w:sz w:val="24"/>
        </w:rPr>
        <w:t xml:space="preserve"> takılır. </w:t>
      </w:r>
    </w:p>
    <w:p w14:paraId="463C4DB5"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 xml:space="preserve">g) Genel Durum Raporlarına kapak olarak İnceleme Raporu kapağı </w:t>
      </w:r>
      <w:r w:rsidRPr="004B2D59">
        <w:rPr>
          <w:rFonts w:ascii="Times New Roman" w:hAnsi="Times New Roman" w:cs="Times New Roman"/>
          <w:b/>
          <w:bCs/>
          <w:sz w:val="24"/>
        </w:rPr>
        <w:t>(Örnek 7)</w:t>
      </w:r>
      <w:r w:rsidRPr="004B2D59">
        <w:rPr>
          <w:rFonts w:ascii="Times New Roman" w:hAnsi="Times New Roman" w:cs="Times New Roman"/>
          <w:bCs/>
          <w:sz w:val="24"/>
        </w:rPr>
        <w:t>, “İnceleme Raporu” yazısı “Genel Durumu Raporu” şekline dönüştürülerek takılır. Genel teftişler dışında illerin genel durumlarının ve sorunlarının tespit edilerek çözüm yöntemlerinin belirlenmesi amacıyla yapılan çalışmalar sonucunda düzenlenen İnceleme Raporlarının kapağında alt başlık olarak “Genel Durum Raporu” ibaresine yer verilir.</w:t>
      </w:r>
    </w:p>
    <w:p w14:paraId="127DFA77"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proofErr w:type="gramStart"/>
      <w:r w:rsidRPr="004B2D59">
        <w:rPr>
          <w:rFonts w:ascii="Times New Roman" w:hAnsi="Times New Roman" w:cs="Times New Roman"/>
          <w:bCs/>
          <w:sz w:val="24"/>
        </w:rPr>
        <w:lastRenderedPageBreak/>
        <w:t>ğ</w:t>
      </w:r>
      <w:proofErr w:type="gramEnd"/>
      <w:r w:rsidRPr="004B2D59">
        <w:rPr>
          <w:rFonts w:ascii="Times New Roman" w:hAnsi="Times New Roman" w:cs="Times New Roman"/>
          <w:bCs/>
          <w:sz w:val="24"/>
        </w:rPr>
        <w:t xml:space="preserve">) Öngörüş Formu </w:t>
      </w:r>
      <w:r w:rsidRPr="004B2D59">
        <w:rPr>
          <w:rFonts w:ascii="Times New Roman" w:hAnsi="Times New Roman" w:cs="Times New Roman"/>
          <w:b/>
          <w:bCs/>
          <w:sz w:val="24"/>
        </w:rPr>
        <w:t>(Örnek 8)</w:t>
      </w:r>
      <w:r w:rsidRPr="004B2D59">
        <w:rPr>
          <w:rFonts w:ascii="Times New Roman" w:hAnsi="Times New Roman" w:cs="Times New Roman"/>
          <w:bCs/>
          <w:sz w:val="24"/>
        </w:rPr>
        <w:t xml:space="preserve"> de, mahalli makamlara verilecek Form Tevdi Raporu ise </w:t>
      </w:r>
      <w:r w:rsidRPr="004B2D59">
        <w:rPr>
          <w:rFonts w:ascii="Times New Roman" w:hAnsi="Times New Roman" w:cs="Times New Roman"/>
          <w:b/>
          <w:bCs/>
          <w:sz w:val="24"/>
        </w:rPr>
        <w:t>(Örnek 9)</w:t>
      </w:r>
      <w:r w:rsidRPr="004B2D59">
        <w:rPr>
          <w:rFonts w:ascii="Times New Roman" w:hAnsi="Times New Roman" w:cs="Times New Roman"/>
          <w:bCs/>
          <w:sz w:val="24"/>
        </w:rPr>
        <w:t xml:space="preserve"> </w:t>
      </w:r>
      <w:proofErr w:type="spellStart"/>
      <w:r w:rsidRPr="004B2D59">
        <w:rPr>
          <w:rFonts w:ascii="Times New Roman" w:hAnsi="Times New Roman" w:cs="Times New Roman"/>
          <w:bCs/>
          <w:sz w:val="24"/>
        </w:rPr>
        <w:t>dadır</w:t>
      </w:r>
      <w:proofErr w:type="spellEnd"/>
      <w:r w:rsidRPr="004B2D59">
        <w:rPr>
          <w:rFonts w:ascii="Times New Roman" w:hAnsi="Times New Roman" w:cs="Times New Roman"/>
          <w:bCs/>
          <w:sz w:val="24"/>
        </w:rPr>
        <w:t>.</w:t>
      </w:r>
    </w:p>
    <w:p w14:paraId="05FE60C7"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 xml:space="preserve">h) Araştırma Raporları için </w:t>
      </w:r>
      <w:r w:rsidRPr="004B2D59">
        <w:rPr>
          <w:rFonts w:ascii="Times New Roman" w:hAnsi="Times New Roman" w:cs="Times New Roman"/>
          <w:b/>
          <w:bCs/>
          <w:sz w:val="24"/>
        </w:rPr>
        <w:t xml:space="preserve">(Örnek 10) </w:t>
      </w:r>
      <w:r w:rsidRPr="004B2D59">
        <w:rPr>
          <w:rFonts w:ascii="Times New Roman" w:hAnsi="Times New Roman" w:cs="Times New Roman"/>
          <w:bCs/>
          <w:sz w:val="24"/>
        </w:rPr>
        <w:t>kapak olarak kulla</w:t>
      </w:r>
      <w:r w:rsidRPr="004B2D59">
        <w:rPr>
          <w:rFonts w:ascii="Times New Roman" w:hAnsi="Times New Roman" w:cs="Times New Roman"/>
          <w:bCs/>
          <w:sz w:val="24"/>
        </w:rPr>
        <w:softHyphen/>
        <w:t xml:space="preserve">nılır. </w:t>
      </w:r>
    </w:p>
    <w:p w14:paraId="0AD378F4"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 xml:space="preserve">ı) Ön İnceleme, Tevdi, Disiplin, Tazmin ve Değerlendirme Raporlarına kapak olarak Araştırma Raporu kapağı </w:t>
      </w:r>
      <w:r w:rsidRPr="004B2D59">
        <w:rPr>
          <w:rFonts w:ascii="Times New Roman" w:hAnsi="Times New Roman" w:cs="Times New Roman"/>
          <w:b/>
          <w:bCs/>
          <w:sz w:val="24"/>
        </w:rPr>
        <w:t>(Örnek 10)</w:t>
      </w:r>
      <w:r w:rsidRPr="004B2D59">
        <w:rPr>
          <w:rFonts w:ascii="Times New Roman" w:hAnsi="Times New Roman" w:cs="Times New Roman"/>
          <w:bCs/>
          <w:sz w:val="24"/>
        </w:rPr>
        <w:t>, “Araştırma Raporu” yazısı “Ön İnceleme, Tevdi, Disiplin, Tazmin veya Değerlendirme Raporu” şekline dönüştürülerek takılır.</w:t>
      </w:r>
    </w:p>
    <w:p w14:paraId="6DD3E721" w14:textId="77777777" w:rsidR="004B2D59" w:rsidRPr="004B2D59" w:rsidRDefault="004B2D59" w:rsidP="004B2D59">
      <w:pPr>
        <w:tabs>
          <w:tab w:val="left" w:pos="1134"/>
        </w:tabs>
        <w:suppressAutoHyphens/>
        <w:ind w:firstLine="709"/>
        <w:jc w:val="both"/>
        <w:rPr>
          <w:rFonts w:ascii="Times New Roman" w:hAnsi="Times New Roman" w:cs="Times New Roman"/>
          <w:bCs/>
          <w:sz w:val="24"/>
        </w:rPr>
      </w:pPr>
      <w:r w:rsidRPr="004B2D59">
        <w:rPr>
          <w:rFonts w:ascii="Times New Roman" w:hAnsi="Times New Roman" w:cs="Times New Roman"/>
          <w:bCs/>
          <w:sz w:val="24"/>
        </w:rPr>
        <w:t>(2) Müfettişler, soruşturmaları sırasında yürüttükleri usul iş</w:t>
      </w:r>
      <w:r w:rsidRPr="004B2D59">
        <w:rPr>
          <w:rFonts w:ascii="Times New Roman" w:hAnsi="Times New Roman" w:cs="Times New Roman"/>
          <w:bCs/>
          <w:sz w:val="24"/>
        </w:rPr>
        <w:softHyphen/>
        <w:t>lemlerinde bu Yönergeye ekli örneklerden yararlanabilirler.</w:t>
      </w:r>
    </w:p>
    <w:p w14:paraId="7556C98E" w14:textId="77777777" w:rsidR="004B2D59" w:rsidRPr="004B2D59" w:rsidRDefault="004303F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Pr>
          <w:rFonts w:ascii="Times New Roman" w:eastAsia="Arial Unicode MS" w:hAnsi="Times New Roman" w:cs="Times New Roman"/>
          <w:bCs/>
          <w:sz w:val="24"/>
        </w:rPr>
        <w:t>a) Bilgi ve Belge İ</w:t>
      </w:r>
      <w:r w:rsidR="004B2D59" w:rsidRPr="004B2D59">
        <w:rPr>
          <w:rFonts w:ascii="Times New Roman" w:eastAsia="Arial Unicode MS" w:hAnsi="Times New Roman" w:cs="Times New Roman"/>
          <w:bCs/>
          <w:sz w:val="24"/>
        </w:rPr>
        <w:t xml:space="preserve">stem Yazısı-1 (Genel) </w:t>
      </w:r>
      <w:r w:rsidR="004B2D59" w:rsidRPr="004B2D59">
        <w:rPr>
          <w:rFonts w:ascii="Times New Roman" w:eastAsia="Arial Unicode MS" w:hAnsi="Times New Roman" w:cs="Times New Roman"/>
          <w:b/>
          <w:bCs/>
          <w:sz w:val="24"/>
        </w:rPr>
        <w:t>(Örnek 11)</w:t>
      </w:r>
    </w:p>
    <w:p w14:paraId="1D7F546F" w14:textId="77777777" w:rsidR="004B2D59" w:rsidRPr="004B2D59" w:rsidRDefault="004B2D5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sidRPr="004B2D59">
        <w:rPr>
          <w:rFonts w:ascii="Times New Roman" w:eastAsia="Arial Unicode MS" w:hAnsi="Times New Roman" w:cs="Times New Roman"/>
          <w:bCs/>
          <w:sz w:val="24"/>
        </w:rPr>
        <w:t xml:space="preserve">b) Bilgi ve Belge İstem Yazısı-2 (Gizlilik Dereceli) </w:t>
      </w:r>
      <w:r w:rsidRPr="004B2D59">
        <w:rPr>
          <w:rFonts w:ascii="Times New Roman" w:eastAsia="Arial Unicode MS" w:hAnsi="Times New Roman" w:cs="Times New Roman"/>
          <w:b/>
          <w:bCs/>
          <w:sz w:val="24"/>
        </w:rPr>
        <w:t>(Örnek 12)</w:t>
      </w:r>
    </w:p>
    <w:p w14:paraId="38D6E5F0" w14:textId="77777777" w:rsidR="004B2D59" w:rsidRPr="004B2D59" w:rsidRDefault="004303F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c</w:t>
      </w:r>
      <w:r w:rsidR="004B2D59" w:rsidRPr="004B2D59">
        <w:rPr>
          <w:rFonts w:ascii="Times New Roman" w:eastAsia="Arial Unicode MS" w:hAnsi="Times New Roman" w:cs="Times New Roman"/>
          <w:bCs/>
          <w:sz w:val="24"/>
        </w:rPr>
        <w:t>) Bilgi ve Belge İstem Yazısı-3 (Savcılık</w:t>
      </w:r>
      <w:r>
        <w:rPr>
          <w:rFonts w:ascii="Times New Roman" w:eastAsia="Arial Unicode MS" w:hAnsi="Times New Roman" w:cs="Times New Roman"/>
          <w:bCs/>
          <w:sz w:val="24"/>
        </w:rPr>
        <w:t>t</w:t>
      </w:r>
      <w:r w:rsidR="004B2D59" w:rsidRPr="004B2D59">
        <w:rPr>
          <w:rFonts w:ascii="Times New Roman" w:eastAsia="Arial Unicode MS" w:hAnsi="Times New Roman" w:cs="Times New Roman"/>
          <w:bCs/>
          <w:sz w:val="24"/>
        </w:rPr>
        <w:t xml:space="preserve">an) </w:t>
      </w:r>
      <w:r w:rsidR="004B2D59" w:rsidRPr="004B2D59">
        <w:rPr>
          <w:rFonts w:ascii="Times New Roman" w:eastAsia="Arial Unicode MS" w:hAnsi="Times New Roman" w:cs="Times New Roman"/>
          <w:b/>
          <w:bCs/>
          <w:sz w:val="24"/>
        </w:rPr>
        <w:t>(Örnek 13)</w:t>
      </w:r>
    </w:p>
    <w:p w14:paraId="27400A32" w14:textId="77777777" w:rsidR="004B2D59" w:rsidRPr="004B2D59" w:rsidRDefault="00D23AC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proofErr w:type="gramStart"/>
      <w:r>
        <w:rPr>
          <w:rFonts w:ascii="Times New Roman" w:eastAsia="Arial Unicode MS" w:hAnsi="Times New Roman" w:cs="Times New Roman"/>
          <w:bCs/>
          <w:sz w:val="24"/>
        </w:rPr>
        <w:t>ç</w:t>
      </w:r>
      <w:proofErr w:type="gramEnd"/>
      <w:r w:rsidR="004B2D59" w:rsidRPr="004B2D59">
        <w:rPr>
          <w:rFonts w:ascii="Times New Roman" w:eastAsia="Arial Unicode MS" w:hAnsi="Times New Roman" w:cs="Times New Roman"/>
          <w:bCs/>
          <w:sz w:val="24"/>
        </w:rPr>
        <w:t xml:space="preserve">) Yeminli Katip Atama ve Yemin Tutanağı </w:t>
      </w:r>
      <w:r w:rsidR="004B2D59" w:rsidRPr="004B2D59">
        <w:rPr>
          <w:rFonts w:ascii="Times New Roman" w:eastAsia="Arial Unicode MS" w:hAnsi="Times New Roman" w:cs="Times New Roman"/>
          <w:b/>
          <w:bCs/>
          <w:sz w:val="24"/>
        </w:rPr>
        <w:t>(Örnek 14)</w:t>
      </w:r>
    </w:p>
    <w:p w14:paraId="5ED3EA1E" w14:textId="77777777" w:rsidR="004B2D59" w:rsidRPr="004B2D59" w:rsidRDefault="00D23AC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d</w:t>
      </w:r>
      <w:r w:rsidR="004B2D59" w:rsidRPr="004B2D59">
        <w:rPr>
          <w:rFonts w:ascii="Times New Roman" w:eastAsia="Arial Unicode MS" w:hAnsi="Times New Roman" w:cs="Times New Roman"/>
          <w:bCs/>
          <w:sz w:val="24"/>
        </w:rPr>
        <w:t xml:space="preserve">) Muhbir/Müşteki/Mağdurun İfade Tutanağı </w:t>
      </w:r>
      <w:r w:rsidR="004B2D59" w:rsidRPr="004B2D59">
        <w:rPr>
          <w:rFonts w:ascii="Times New Roman" w:eastAsia="Arial Unicode MS" w:hAnsi="Times New Roman" w:cs="Times New Roman"/>
          <w:b/>
          <w:bCs/>
          <w:sz w:val="24"/>
        </w:rPr>
        <w:t>(Örnek 15)</w:t>
      </w:r>
    </w:p>
    <w:p w14:paraId="02C96575" w14:textId="77777777" w:rsidR="004B2D59" w:rsidRPr="004B2D59" w:rsidRDefault="00D23AC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Pr>
          <w:rFonts w:ascii="Times New Roman" w:eastAsia="Arial Unicode MS" w:hAnsi="Times New Roman" w:cs="Times New Roman"/>
          <w:bCs/>
          <w:sz w:val="24"/>
        </w:rPr>
        <w:t>e</w:t>
      </w:r>
      <w:r w:rsidR="004B2D59" w:rsidRPr="004B2D59">
        <w:rPr>
          <w:rFonts w:ascii="Times New Roman" w:eastAsia="Arial Unicode MS" w:hAnsi="Times New Roman" w:cs="Times New Roman"/>
          <w:bCs/>
          <w:sz w:val="24"/>
        </w:rPr>
        <w:t>) Hakkında Ön İnceleme Yapılanın İfade Tutanağı (</w:t>
      </w:r>
      <w:r w:rsidR="004B2D59" w:rsidRPr="004B2D59">
        <w:rPr>
          <w:rFonts w:ascii="Times New Roman" w:eastAsia="Arial Unicode MS" w:hAnsi="Times New Roman" w:cs="Times New Roman"/>
          <w:b/>
          <w:bCs/>
          <w:sz w:val="24"/>
        </w:rPr>
        <w:t>Örnek 16)</w:t>
      </w:r>
    </w:p>
    <w:p w14:paraId="0345E3D8" w14:textId="77777777" w:rsidR="004B2D59" w:rsidRPr="004B2D59" w:rsidRDefault="00D23AC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Pr>
          <w:rFonts w:ascii="Times New Roman" w:eastAsia="Arial Unicode MS" w:hAnsi="Times New Roman" w:cs="Times New Roman"/>
          <w:bCs/>
          <w:sz w:val="24"/>
        </w:rPr>
        <w:t>f</w:t>
      </w:r>
      <w:r w:rsidR="004B2D59" w:rsidRPr="004B2D59">
        <w:rPr>
          <w:rFonts w:ascii="Times New Roman" w:eastAsia="Arial Unicode MS" w:hAnsi="Times New Roman" w:cs="Times New Roman"/>
          <w:bCs/>
          <w:sz w:val="24"/>
        </w:rPr>
        <w:t xml:space="preserve">) Hakkında Ön İnceleme Yapılandan Yazılı İfade İstem Yazısı </w:t>
      </w:r>
      <w:r w:rsidR="004B2D59" w:rsidRPr="004B2D59">
        <w:rPr>
          <w:rFonts w:ascii="Times New Roman" w:eastAsia="Arial Unicode MS" w:hAnsi="Times New Roman" w:cs="Times New Roman"/>
          <w:b/>
          <w:bCs/>
          <w:sz w:val="24"/>
        </w:rPr>
        <w:t>(Örnek 17)</w:t>
      </w:r>
    </w:p>
    <w:p w14:paraId="2B427AA3" w14:textId="77777777" w:rsidR="004B2D59" w:rsidRPr="004B2D59" w:rsidRDefault="00D23AC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Pr>
          <w:rFonts w:ascii="Times New Roman" w:eastAsia="Arial Unicode MS" w:hAnsi="Times New Roman" w:cs="Times New Roman"/>
          <w:bCs/>
          <w:sz w:val="24"/>
        </w:rPr>
        <w:t>g</w:t>
      </w:r>
      <w:r w:rsidR="004B2D59" w:rsidRPr="004B2D59">
        <w:rPr>
          <w:rFonts w:ascii="Times New Roman" w:eastAsia="Arial Unicode MS" w:hAnsi="Times New Roman" w:cs="Times New Roman"/>
          <w:bCs/>
          <w:sz w:val="24"/>
        </w:rPr>
        <w:t xml:space="preserve">) Yeminli Tanık İfade Tutanağı </w:t>
      </w:r>
      <w:r w:rsidR="004B2D59" w:rsidRPr="004B2D59">
        <w:rPr>
          <w:rFonts w:ascii="Times New Roman" w:eastAsia="Arial Unicode MS" w:hAnsi="Times New Roman" w:cs="Times New Roman"/>
          <w:b/>
          <w:bCs/>
          <w:sz w:val="24"/>
        </w:rPr>
        <w:t>(Örnek 18)</w:t>
      </w:r>
    </w:p>
    <w:p w14:paraId="30678D49" w14:textId="77777777" w:rsidR="004B2D59" w:rsidRPr="004B2D59" w:rsidRDefault="00D23AC7" w:rsidP="004B2D59">
      <w:pPr>
        <w:tabs>
          <w:tab w:val="left" w:pos="851"/>
          <w:tab w:val="left" w:pos="993"/>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proofErr w:type="gramStart"/>
      <w:r>
        <w:rPr>
          <w:rFonts w:ascii="Times New Roman" w:eastAsia="Arial Unicode MS" w:hAnsi="Times New Roman" w:cs="Times New Roman"/>
          <w:bCs/>
          <w:sz w:val="24"/>
        </w:rPr>
        <w:t>ğ</w:t>
      </w:r>
      <w:proofErr w:type="gramEnd"/>
      <w:r w:rsidR="004B2D59" w:rsidRPr="004B2D59">
        <w:rPr>
          <w:rFonts w:ascii="Times New Roman" w:eastAsia="Arial Unicode MS" w:hAnsi="Times New Roman" w:cs="Times New Roman"/>
          <w:bCs/>
          <w:sz w:val="24"/>
        </w:rPr>
        <w:t xml:space="preserve">) Yeminsiz Tanık İfade Tutanağı </w:t>
      </w:r>
      <w:r w:rsidR="004B2D59" w:rsidRPr="004B2D59">
        <w:rPr>
          <w:rFonts w:ascii="Times New Roman" w:eastAsia="Arial Unicode MS" w:hAnsi="Times New Roman" w:cs="Times New Roman"/>
          <w:b/>
          <w:bCs/>
          <w:sz w:val="24"/>
        </w:rPr>
        <w:t>(Örnek 19)</w:t>
      </w:r>
    </w:p>
    <w:p w14:paraId="0FA4060F" w14:textId="77777777" w:rsidR="004B2D59" w:rsidRPr="004B2D59" w:rsidRDefault="00D23AC7"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Pr>
          <w:rFonts w:ascii="Times New Roman" w:eastAsia="Arial Unicode MS" w:hAnsi="Times New Roman" w:cs="Times New Roman"/>
          <w:bCs/>
          <w:sz w:val="24"/>
        </w:rPr>
        <w:t>h</w:t>
      </w:r>
      <w:r w:rsidR="004B2D59" w:rsidRPr="004B2D59">
        <w:rPr>
          <w:rFonts w:ascii="Times New Roman" w:eastAsia="Arial Unicode MS" w:hAnsi="Times New Roman" w:cs="Times New Roman"/>
          <w:bCs/>
          <w:sz w:val="24"/>
        </w:rPr>
        <w:t xml:space="preserve">) İl Adli Yargı Komisyonu Listesinden Bilirkişi Atama Tutanağı </w:t>
      </w:r>
      <w:r w:rsidR="004B2D59" w:rsidRPr="004B2D59">
        <w:rPr>
          <w:rFonts w:ascii="Times New Roman" w:eastAsia="Arial Unicode MS" w:hAnsi="Times New Roman" w:cs="Times New Roman"/>
          <w:b/>
          <w:bCs/>
          <w:sz w:val="24"/>
        </w:rPr>
        <w:t>(Örnek 20)</w:t>
      </w:r>
    </w:p>
    <w:p w14:paraId="22892D71"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Pr>
          <w:rFonts w:ascii="Times New Roman" w:eastAsia="Arial Unicode MS" w:hAnsi="Times New Roman" w:cs="Times New Roman"/>
          <w:bCs/>
          <w:sz w:val="24"/>
        </w:rPr>
        <w:t>ı</w:t>
      </w:r>
      <w:r w:rsidR="004B2D59" w:rsidRPr="004B2D59">
        <w:rPr>
          <w:rFonts w:ascii="Times New Roman" w:eastAsia="Arial Unicode MS" w:hAnsi="Times New Roman" w:cs="Times New Roman"/>
          <w:bCs/>
          <w:sz w:val="24"/>
        </w:rPr>
        <w:t xml:space="preserve">) İl Adli Yargı Komisyonu Listesinden Yer Almayan Bilirkişi Atama ve Yemin Tutanağı </w:t>
      </w:r>
      <w:r w:rsidR="004B2D59" w:rsidRPr="004B2D59">
        <w:rPr>
          <w:rFonts w:ascii="Times New Roman" w:eastAsia="Arial Unicode MS" w:hAnsi="Times New Roman" w:cs="Times New Roman"/>
          <w:b/>
          <w:bCs/>
          <w:sz w:val="24"/>
        </w:rPr>
        <w:t>(Örnek 21)</w:t>
      </w:r>
    </w:p>
    <w:p w14:paraId="03A1002D"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Pr>
          <w:rFonts w:ascii="Times New Roman" w:eastAsia="Arial Unicode MS" w:hAnsi="Times New Roman" w:cs="Times New Roman"/>
          <w:bCs/>
          <w:sz w:val="24"/>
        </w:rPr>
        <w:t>i</w:t>
      </w:r>
      <w:r w:rsidR="004B2D59" w:rsidRPr="004B2D59">
        <w:rPr>
          <w:rFonts w:ascii="Times New Roman" w:eastAsia="Arial Unicode MS" w:hAnsi="Times New Roman" w:cs="Times New Roman"/>
          <w:bCs/>
          <w:sz w:val="24"/>
        </w:rPr>
        <w:t>) Bilirkişi Ücret Tespit Kararı</w:t>
      </w:r>
      <w:r w:rsidR="004B2D59" w:rsidRPr="004B2D59">
        <w:rPr>
          <w:rFonts w:ascii="Times New Roman" w:eastAsia="Arial Unicode MS" w:hAnsi="Times New Roman" w:cs="Times New Roman"/>
          <w:b/>
          <w:bCs/>
          <w:sz w:val="24"/>
        </w:rPr>
        <w:t xml:space="preserve"> (Örnek 22)</w:t>
      </w:r>
    </w:p>
    <w:p w14:paraId="529073B2"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j</w:t>
      </w:r>
      <w:r w:rsidR="004B2D59" w:rsidRPr="004B2D59">
        <w:rPr>
          <w:rFonts w:ascii="Times New Roman" w:eastAsia="Arial Unicode MS" w:hAnsi="Times New Roman" w:cs="Times New Roman"/>
          <w:bCs/>
          <w:sz w:val="24"/>
        </w:rPr>
        <w:t xml:space="preserve">) Bilirkişi Ücret Tespit Kararının Ödeme Yapacak Kuruma Gönderilmesi </w:t>
      </w:r>
      <w:r w:rsidR="004B2D59" w:rsidRPr="004B2D59">
        <w:rPr>
          <w:rFonts w:ascii="Times New Roman" w:eastAsia="Arial Unicode MS" w:hAnsi="Times New Roman" w:cs="Times New Roman"/>
          <w:b/>
          <w:bCs/>
          <w:sz w:val="24"/>
        </w:rPr>
        <w:t>(Örnek 23)</w:t>
      </w:r>
    </w:p>
    <w:p w14:paraId="0AB35A18" w14:textId="77777777" w:rsidR="004B2D59" w:rsidRDefault="004B2D5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
          <w:bCs/>
          <w:sz w:val="24"/>
        </w:rPr>
      </w:pPr>
      <w:r w:rsidRPr="004B2D59">
        <w:rPr>
          <w:rFonts w:ascii="Times New Roman" w:eastAsia="Arial Unicode MS" w:hAnsi="Times New Roman" w:cs="Times New Roman"/>
          <w:bCs/>
          <w:sz w:val="24"/>
        </w:rPr>
        <w:t xml:space="preserve">k) Yer Gösterme Tutanağı </w:t>
      </w:r>
      <w:r w:rsidRPr="004B2D59">
        <w:rPr>
          <w:rFonts w:ascii="Times New Roman" w:eastAsia="Arial Unicode MS" w:hAnsi="Times New Roman" w:cs="Times New Roman"/>
          <w:b/>
          <w:bCs/>
          <w:sz w:val="24"/>
        </w:rPr>
        <w:t>(Örnek 2</w:t>
      </w:r>
      <w:r w:rsidR="00687019">
        <w:rPr>
          <w:rFonts w:ascii="Times New Roman" w:eastAsia="Arial Unicode MS" w:hAnsi="Times New Roman" w:cs="Times New Roman"/>
          <w:b/>
          <w:bCs/>
          <w:sz w:val="24"/>
        </w:rPr>
        <w:t>4</w:t>
      </w:r>
      <w:r w:rsidRPr="004B2D59">
        <w:rPr>
          <w:rFonts w:ascii="Times New Roman" w:eastAsia="Arial Unicode MS" w:hAnsi="Times New Roman" w:cs="Times New Roman"/>
          <w:b/>
          <w:bCs/>
          <w:sz w:val="24"/>
        </w:rPr>
        <w:t>)</w:t>
      </w:r>
    </w:p>
    <w:p w14:paraId="1D9409D0" w14:textId="77777777" w:rsidR="00687019" w:rsidRPr="004B2D59" w:rsidRDefault="00687019" w:rsidP="0068701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l</w:t>
      </w:r>
      <w:r w:rsidRPr="004B2D59">
        <w:rPr>
          <w:rFonts w:ascii="Times New Roman" w:eastAsia="Arial Unicode MS" w:hAnsi="Times New Roman" w:cs="Times New Roman"/>
          <w:bCs/>
          <w:sz w:val="24"/>
        </w:rPr>
        <w:t xml:space="preserve">) Keşif Tutanağı </w:t>
      </w:r>
      <w:r>
        <w:rPr>
          <w:rFonts w:ascii="Times New Roman" w:eastAsia="Arial Unicode MS" w:hAnsi="Times New Roman" w:cs="Times New Roman"/>
          <w:b/>
          <w:bCs/>
          <w:sz w:val="24"/>
        </w:rPr>
        <w:t>(Örnek 25</w:t>
      </w:r>
      <w:r w:rsidRPr="004B2D59">
        <w:rPr>
          <w:rFonts w:ascii="Times New Roman" w:eastAsia="Arial Unicode MS" w:hAnsi="Times New Roman" w:cs="Times New Roman"/>
          <w:b/>
          <w:bCs/>
          <w:sz w:val="24"/>
        </w:rPr>
        <w:t>)</w:t>
      </w:r>
    </w:p>
    <w:p w14:paraId="534921CA"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m</w:t>
      </w:r>
      <w:r w:rsidR="004B2D59" w:rsidRPr="004B2D59">
        <w:rPr>
          <w:rFonts w:ascii="Times New Roman" w:eastAsia="Arial Unicode MS" w:hAnsi="Times New Roman" w:cs="Times New Roman"/>
          <w:bCs/>
          <w:sz w:val="24"/>
        </w:rPr>
        <w:t xml:space="preserve">) Yüzleştirme Tutanağı </w:t>
      </w:r>
      <w:r w:rsidR="004B2D59" w:rsidRPr="004B2D59">
        <w:rPr>
          <w:rFonts w:ascii="Times New Roman" w:eastAsia="Arial Unicode MS" w:hAnsi="Times New Roman" w:cs="Times New Roman"/>
          <w:b/>
          <w:bCs/>
          <w:sz w:val="24"/>
        </w:rPr>
        <w:t>(Örnek 26)</w:t>
      </w:r>
    </w:p>
    <w:p w14:paraId="37A2292F"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n</w:t>
      </w:r>
      <w:r w:rsidR="004B2D59" w:rsidRPr="004B2D59">
        <w:rPr>
          <w:rFonts w:ascii="Times New Roman" w:eastAsia="Arial Unicode MS" w:hAnsi="Times New Roman" w:cs="Times New Roman"/>
          <w:bCs/>
          <w:sz w:val="24"/>
        </w:rPr>
        <w:t xml:space="preserve">) </w:t>
      </w:r>
      <w:proofErr w:type="spellStart"/>
      <w:r w:rsidR="004B2D59" w:rsidRPr="004B2D59">
        <w:rPr>
          <w:rFonts w:ascii="Times New Roman" w:eastAsia="Arial Unicode MS" w:hAnsi="Times New Roman" w:cs="Times New Roman"/>
          <w:bCs/>
          <w:sz w:val="24"/>
        </w:rPr>
        <w:t>İstiktap</w:t>
      </w:r>
      <w:proofErr w:type="spellEnd"/>
      <w:r w:rsidR="004B2D59" w:rsidRPr="004B2D59">
        <w:rPr>
          <w:rFonts w:ascii="Times New Roman" w:eastAsia="Arial Unicode MS" w:hAnsi="Times New Roman" w:cs="Times New Roman"/>
          <w:bCs/>
          <w:sz w:val="24"/>
        </w:rPr>
        <w:t xml:space="preserve"> (Karşılaştırma) Tutanağı </w:t>
      </w:r>
      <w:r w:rsidR="004B2D59" w:rsidRPr="004B2D59">
        <w:rPr>
          <w:rFonts w:ascii="Times New Roman" w:eastAsia="Arial Unicode MS" w:hAnsi="Times New Roman" w:cs="Times New Roman"/>
          <w:b/>
          <w:bCs/>
          <w:sz w:val="24"/>
        </w:rPr>
        <w:t>(Örnek 27)</w:t>
      </w:r>
    </w:p>
    <w:p w14:paraId="6312D201"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o</w:t>
      </w:r>
      <w:r w:rsidR="004B2D59" w:rsidRPr="004B2D59">
        <w:rPr>
          <w:rFonts w:ascii="Times New Roman" w:eastAsia="Arial Unicode MS" w:hAnsi="Times New Roman" w:cs="Times New Roman"/>
          <w:bCs/>
          <w:sz w:val="24"/>
        </w:rPr>
        <w:t xml:space="preserve">) Naip Atama Yazısı </w:t>
      </w:r>
      <w:r w:rsidR="004B2D59" w:rsidRPr="004B2D59">
        <w:rPr>
          <w:rFonts w:ascii="Times New Roman" w:eastAsia="Arial Unicode MS" w:hAnsi="Times New Roman" w:cs="Times New Roman"/>
          <w:b/>
          <w:bCs/>
          <w:sz w:val="24"/>
        </w:rPr>
        <w:t>(Örnek 28)</w:t>
      </w:r>
    </w:p>
    <w:p w14:paraId="640F59B6"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proofErr w:type="gramStart"/>
      <w:r>
        <w:rPr>
          <w:rFonts w:ascii="Times New Roman" w:eastAsia="Arial Unicode MS" w:hAnsi="Times New Roman" w:cs="Times New Roman"/>
          <w:bCs/>
          <w:sz w:val="24"/>
        </w:rPr>
        <w:t>ö</w:t>
      </w:r>
      <w:proofErr w:type="gramEnd"/>
      <w:r w:rsidR="004B2D59" w:rsidRPr="004B2D59">
        <w:rPr>
          <w:rFonts w:ascii="Times New Roman" w:eastAsia="Arial Unicode MS" w:hAnsi="Times New Roman" w:cs="Times New Roman"/>
          <w:bCs/>
          <w:sz w:val="24"/>
        </w:rPr>
        <w:t xml:space="preserve">) İstinabe Talimatı 1-Muhbir/Müşteki/Mağdur İfade Tutanağı </w:t>
      </w:r>
      <w:r w:rsidR="004B2D59" w:rsidRPr="004B2D59">
        <w:rPr>
          <w:rFonts w:ascii="Times New Roman" w:eastAsia="Arial Unicode MS" w:hAnsi="Times New Roman" w:cs="Times New Roman"/>
          <w:b/>
          <w:bCs/>
          <w:sz w:val="24"/>
        </w:rPr>
        <w:t>(Örnek 29)</w:t>
      </w:r>
    </w:p>
    <w:p w14:paraId="3BF183CB"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p</w:t>
      </w:r>
      <w:r w:rsidR="004B2D59" w:rsidRPr="004B2D59">
        <w:rPr>
          <w:rFonts w:ascii="Times New Roman" w:eastAsia="Arial Unicode MS" w:hAnsi="Times New Roman" w:cs="Times New Roman"/>
          <w:bCs/>
          <w:sz w:val="24"/>
        </w:rPr>
        <w:t>) İstinabe Talimatı 2- Hakkında Ön İnceleme Yapılanan İfade Tutanağı</w:t>
      </w:r>
      <w:r w:rsidR="004B2D59" w:rsidRPr="004B2D59">
        <w:rPr>
          <w:rFonts w:ascii="Times New Roman" w:eastAsia="Arial Unicode MS" w:hAnsi="Times New Roman" w:cs="Times New Roman"/>
          <w:b/>
          <w:bCs/>
          <w:sz w:val="24"/>
        </w:rPr>
        <w:t xml:space="preserve"> (Örnek 30)</w:t>
      </w:r>
    </w:p>
    <w:p w14:paraId="3B59D312" w14:textId="77777777" w:rsidR="004B2D59" w:rsidRPr="004B2D59" w:rsidRDefault="0068701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r</w:t>
      </w:r>
      <w:r w:rsidR="004B2D59" w:rsidRPr="004B2D59">
        <w:rPr>
          <w:rFonts w:ascii="Times New Roman" w:eastAsia="Arial Unicode MS" w:hAnsi="Times New Roman" w:cs="Times New Roman"/>
          <w:bCs/>
          <w:sz w:val="24"/>
        </w:rPr>
        <w:t>) İstinabe Talimatı 3-Tanık İfade Tutanağı</w:t>
      </w:r>
      <w:r w:rsidR="004B2D59" w:rsidRPr="004B2D59">
        <w:rPr>
          <w:rFonts w:ascii="Times New Roman" w:eastAsia="Arial Unicode MS" w:hAnsi="Times New Roman" w:cs="Times New Roman"/>
          <w:b/>
          <w:bCs/>
          <w:sz w:val="24"/>
        </w:rPr>
        <w:t xml:space="preserve"> (Örnek 31)</w:t>
      </w:r>
    </w:p>
    <w:p w14:paraId="00032898" w14:textId="77777777" w:rsidR="004B2D59" w:rsidRPr="004B2D59" w:rsidRDefault="00A7356D"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s</w:t>
      </w:r>
      <w:r w:rsidR="004B2D59" w:rsidRPr="004B2D59">
        <w:rPr>
          <w:rFonts w:ascii="Times New Roman" w:eastAsia="Arial Unicode MS" w:hAnsi="Times New Roman" w:cs="Times New Roman"/>
          <w:bCs/>
          <w:sz w:val="24"/>
        </w:rPr>
        <w:t>) Tespit ve Beyan Tutanağı</w:t>
      </w:r>
      <w:r w:rsidR="004B2D59" w:rsidRPr="004B2D59">
        <w:rPr>
          <w:rFonts w:ascii="Times New Roman" w:eastAsia="Arial Unicode MS" w:hAnsi="Times New Roman" w:cs="Times New Roman"/>
          <w:b/>
          <w:bCs/>
          <w:sz w:val="24"/>
        </w:rPr>
        <w:t xml:space="preserve"> (Örnek 32)</w:t>
      </w:r>
    </w:p>
    <w:p w14:paraId="1438F489" w14:textId="77777777" w:rsidR="004B2D59" w:rsidRPr="004B2D59" w:rsidRDefault="00A7356D"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proofErr w:type="gramStart"/>
      <w:r>
        <w:rPr>
          <w:rFonts w:ascii="Times New Roman" w:eastAsia="Arial Unicode MS" w:hAnsi="Times New Roman" w:cs="Times New Roman"/>
          <w:bCs/>
          <w:sz w:val="24"/>
        </w:rPr>
        <w:t>ş</w:t>
      </w:r>
      <w:proofErr w:type="gramEnd"/>
      <w:r w:rsidR="004B2D59" w:rsidRPr="004B2D59">
        <w:rPr>
          <w:rFonts w:ascii="Times New Roman" w:eastAsia="Arial Unicode MS" w:hAnsi="Times New Roman" w:cs="Times New Roman"/>
          <w:bCs/>
          <w:sz w:val="24"/>
        </w:rPr>
        <w:t>) Görevden Uzaklaştırma Yazısı</w:t>
      </w:r>
      <w:r w:rsidR="004B2D59" w:rsidRPr="004B2D59">
        <w:rPr>
          <w:rFonts w:ascii="Times New Roman" w:eastAsia="Arial Unicode MS" w:hAnsi="Times New Roman" w:cs="Times New Roman"/>
          <w:b/>
          <w:bCs/>
          <w:sz w:val="24"/>
        </w:rPr>
        <w:t xml:space="preserve"> (Örnek 33)</w:t>
      </w:r>
    </w:p>
    <w:p w14:paraId="6809F0C7" w14:textId="77777777" w:rsidR="004B2D59" w:rsidRPr="004B2D59" w:rsidRDefault="00A7356D"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t</w:t>
      </w:r>
      <w:r w:rsidR="004B2D59" w:rsidRPr="004B2D59">
        <w:rPr>
          <w:rFonts w:ascii="Times New Roman" w:eastAsia="Arial Unicode MS" w:hAnsi="Times New Roman" w:cs="Times New Roman"/>
          <w:bCs/>
          <w:sz w:val="24"/>
        </w:rPr>
        <w:t>) Görevden Uzaklaştırma Yazısının Tebliği Yazısı</w:t>
      </w:r>
      <w:r w:rsidR="004B2D59" w:rsidRPr="004B2D59">
        <w:rPr>
          <w:rFonts w:ascii="Times New Roman" w:eastAsia="Arial Unicode MS" w:hAnsi="Times New Roman" w:cs="Times New Roman"/>
          <w:b/>
          <w:bCs/>
          <w:sz w:val="24"/>
        </w:rPr>
        <w:t xml:space="preserve"> (Örnek 34)</w:t>
      </w:r>
    </w:p>
    <w:p w14:paraId="6066F51E" w14:textId="77777777" w:rsidR="004B2D59" w:rsidRPr="004B2D59" w:rsidRDefault="00A7356D"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u)</w:t>
      </w:r>
      <w:r w:rsidR="004B2D59" w:rsidRPr="004B2D59">
        <w:rPr>
          <w:rFonts w:ascii="Times New Roman" w:eastAsia="Arial Unicode MS" w:hAnsi="Times New Roman" w:cs="Times New Roman"/>
          <w:bCs/>
          <w:sz w:val="24"/>
        </w:rPr>
        <w:t xml:space="preserve"> Görevden Uzaklaştırma İşleminden Mülki Makamlara Bilgi Verme</w:t>
      </w:r>
      <w:r w:rsidR="004B2D59" w:rsidRPr="004B2D59">
        <w:rPr>
          <w:rFonts w:ascii="Times New Roman" w:eastAsia="Arial Unicode MS" w:hAnsi="Times New Roman" w:cs="Times New Roman"/>
          <w:b/>
          <w:bCs/>
          <w:sz w:val="24"/>
        </w:rPr>
        <w:t xml:space="preserve"> (Örnek 35)</w:t>
      </w:r>
    </w:p>
    <w:p w14:paraId="68D67AEE" w14:textId="77777777" w:rsidR="004B2D59" w:rsidRPr="004B2D59" w:rsidRDefault="00A7356D"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proofErr w:type="gramStart"/>
      <w:r>
        <w:rPr>
          <w:rFonts w:ascii="Times New Roman" w:eastAsia="Arial Unicode MS" w:hAnsi="Times New Roman" w:cs="Times New Roman"/>
          <w:bCs/>
          <w:sz w:val="24"/>
        </w:rPr>
        <w:t>ü</w:t>
      </w:r>
      <w:proofErr w:type="gramEnd"/>
      <w:r w:rsidR="004B2D59" w:rsidRPr="004B2D59">
        <w:rPr>
          <w:rFonts w:ascii="Times New Roman" w:eastAsia="Arial Unicode MS" w:hAnsi="Times New Roman" w:cs="Times New Roman"/>
          <w:bCs/>
          <w:sz w:val="24"/>
        </w:rPr>
        <w:t xml:space="preserve">) Görevden Uzaklaştırma İşleminden Bakanlığı Bilgi Verme </w:t>
      </w:r>
      <w:r w:rsidR="004B2D59" w:rsidRPr="004B2D59">
        <w:rPr>
          <w:rFonts w:ascii="Times New Roman" w:eastAsia="Arial Unicode MS" w:hAnsi="Times New Roman" w:cs="Times New Roman"/>
          <w:b/>
          <w:bCs/>
          <w:sz w:val="24"/>
        </w:rPr>
        <w:t>(Örnek 36)</w:t>
      </w:r>
    </w:p>
    <w:p w14:paraId="0736E00B" w14:textId="77777777" w:rsidR="004B2D59" w:rsidRPr="004B2D59" w:rsidRDefault="00A7356D"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Pr>
          <w:rFonts w:ascii="Times New Roman" w:eastAsia="Arial Unicode MS" w:hAnsi="Times New Roman" w:cs="Times New Roman"/>
          <w:bCs/>
          <w:sz w:val="24"/>
        </w:rPr>
        <w:t>v</w:t>
      </w:r>
      <w:r w:rsidR="004B2D59" w:rsidRPr="004B2D59">
        <w:rPr>
          <w:rFonts w:ascii="Times New Roman" w:eastAsia="Arial Unicode MS" w:hAnsi="Times New Roman" w:cs="Times New Roman"/>
          <w:bCs/>
          <w:sz w:val="24"/>
        </w:rPr>
        <w:t>) Dizi Pusulası</w:t>
      </w:r>
      <w:r w:rsidR="004B2D59" w:rsidRPr="004B2D59">
        <w:rPr>
          <w:rFonts w:ascii="Times New Roman" w:eastAsia="Arial Unicode MS" w:hAnsi="Times New Roman" w:cs="Times New Roman"/>
          <w:b/>
          <w:bCs/>
          <w:sz w:val="24"/>
        </w:rPr>
        <w:t xml:space="preserve"> (Örnek 37)</w:t>
      </w:r>
    </w:p>
    <w:p w14:paraId="5F3DC8D5" w14:textId="77777777" w:rsidR="004B2D59" w:rsidRPr="004B2D59" w:rsidRDefault="004B2D5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sidRPr="004B2D59">
        <w:rPr>
          <w:rFonts w:ascii="Times New Roman" w:eastAsia="Arial Unicode MS" w:hAnsi="Times New Roman" w:cs="Times New Roman"/>
          <w:bCs/>
          <w:sz w:val="24"/>
        </w:rPr>
        <w:t>(3) Diğer standart belge örnekleri vs. belgeler şunlardır:</w:t>
      </w:r>
    </w:p>
    <w:p w14:paraId="604E6E1E" w14:textId="77777777" w:rsidR="004B2D59" w:rsidRPr="004B2D59" w:rsidRDefault="004B2D59" w:rsidP="004B2D59">
      <w:pPr>
        <w:tabs>
          <w:tab w:val="left" w:pos="851"/>
          <w:tab w:val="left" w:pos="1134"/>
          <w:tab w:val="left" w:pos="1276"/>
          <w:tab w:val="left" w:pos="1560"/>
          <w:tab w:val="left" w:pos="1832"/>
          <w:tab w:val="left" w:pos="2127"/>
          <w:tab w:val="left" w:pos="2410"/>
          <w:tab w:val="left" w:pos="2694"/>
        </w:tabs>
        <w:ind w:firstLine="709"/>
        <w:jc w:val="both"/>
        <w:rPr>
          <w:rFonts w:ascii="Times New Roman" w:eastAsia="Arial Unicode MS" w:hAnsi="Times New Roman" w:cs="Times New Roman"/>
          <w:bCs/>
          <w:sz w:val="24"/>
        </w:rPr>
      </w:pPr>
      <w:r w:rsidRPr="004B2D59">
        <w:rPr>
          <w:rFonts w:ascii="Times New Roman" w:eastAsia="Arial Unicode MS" w:hAnsi="Times New Roman" w:cs="Times New Roman"/>
          <w:bCs/>
          <w:sz w:val="24"/>
        </w:rPr>
        <w:t xml:space="preserve">a) Müfettiş Kimlik Belgesi </w:t>
      </w:r>
      <w:r w:rsidRPr="004B2D59">
        <w:rPr>
          <w:rFonts w:ascii="Times New Roman" w:eastAsia="Arial Unicode MS" w:hAnsi="Times New Roman" w:cs="Times New Roman"/>
          <w:b/>
          <w:bCs/>
          <w:sz w:val="24"/>
        </w:rPr>
        <w:t>(Örnek 3</w:t>
      </w:r>
      <w:r>
        <w:rPr>
          <w:rFonts w:ascii="Times New Roman" w:eastAsia="Arial Unicode MS" w:hAnsi="Times New Roman" w:cs="Times New Roman"/>
          <w:b/>
          <w:bCs/>
          <w:sz w:val="24"/>
        </w:rPr>
        <w:t>8</w:t>
      </w:r>
      <w:r w:rsidRPr="004B2D59">
        <w:rPr>
          <w:rFonts w:ascii="Times New Roman" w:eastAsia="Arial Unicode MS" w:hAnsi="Times New Roman" w:cs="Times New Roman"/>
          <w:b/>
          <w:bCs/>
          <w:sz w:val="24"/>
        </w:rPr>
        <w:t>)</w:t>
      </w:r>
    </w:p>
    <w:p w14:paraId="3BE34D77" w14:textId="77777777" w:rsidR="00F56036" w:rsidRPr="00B06005" w:rsidRDefault="00F56036" w:rsidP="00F56036">
      <w:pPr>
        <w:pStyle w:val="NormalWeb"/>
        <w:tabs>
          <w:tab w:val="left" w:pos="851"/>
          <w:tab w:val="left" w:pos="1134"/>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 xml:space="preserve">b) Müfettiş Kimlik Belgesi Kayıt Defteri </w:t>
      </w:r>
      <w:r w:rsidRPr="00317BA5">
        <w:rPr>
          <w:rFonts w:ascii="Times New Roman" w:hAnsi="Times New Roman" w:cs="Times New Roman"/>
          <w:b/>
          <w:bCs/>
        </w:rPr>
        <w:t>(Örnek 39)</w:t>
      </w:r>
    </w:p>
    <w:p w14:paraId="1A1F9C88" w14:textId="77777777" w:rsidR="00F56036" w:rsidRPr="00931609" w:rsidRDefault="00F56036" w:rsidP="00F56036">
      <w:pPr>
        <w:pStyle w:val="NormalWeb"/>
        <w:tabs>
          <w:tab w:val="left" w:pos="851"/>
          <w:tab w:val="left" w:pos="1134"/>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Pr>
          <w:rFonts w:ascii="Times New Roman" w:hAnsi="Times New Roman" w:cs="Times New Roman"/>
          <w:bCs/>
        </w:rPr>
        <w:t>c</w:t>
      </w:r>
      <w:r w:rsidRPr="00B06005">
        <w:rPr>
          <w:rFonts w:ascii="Times New Roman" w:hAnsi="Times New Roman" w:cs="Times New Roman"/>
          <w:bCs/>
        </w:rPr>
        <w:t>) Mülkiye Müfettişlerince Düzenlenecek Raporlar Tablosu</w:t>
      </w:r>
      <w:r>
        <w:rPr>
          <w:rFonts w:ascii="Times New Roman" w:hAnsi="Times New Roman" w:cs="Times New Roman"/>
          <w:bCs/>
        </w:rPr>
        <w:t xml:space="preserve"> </w:t>
      </w:r>
      <w:r w:rsidRPr="00B06005">
        <w:rPr>
          <w:rFonts w:ascii="Times New Roman" w:hAnsi="Times New Roman" w:cs="Times New Roman"/>
          <w:b/>
          <w:bCs/>
        </w:rPr>
        <w:t>(</w:t>
      </w:r>
      <w:r>
        <w:rPr>
          <w:rFonts w:ascii="Times New Roman" w:hAnsi="Times New Roman" w:cs="Times New Roman"/>
          <w:b/>
          <w:bCs/>
        </w:rPr>
        <w:t>Münferit</w:t>
      </w:r>
      <w:r w:rsidRPr="00B06005">
        <w:rPr>
          <w:rFonts w:ascii="Times New Roman" w:hAnsi="Times New Roman" w:cs="Times New Roman"/>
          <w:b/>
          <w:bCs/>
        </w:rPr>
        <w:t xml:space="preserve"> Ek</w:t>
      </w:r>
      <w:r>
        <w:rPr>
          <w:rFonts w:ascii="Times New Roman" w:hAnsi="Times New Roman" w:cs="Times New Roman"/>
          <w:b/>
          <w:bCs/>
        </w:rPr>
        <w:t xml:space="preserve"> 1</w:t>
      </w:r>
      <w:r w:rsidRPr="00B06005">
        <w:rPr>
          <w:rFonts w:ascii="Times New Roman" w:hAnsi="Times New Roman" w:cs="Times New Roman"/>
          <w:b/>
          <w:bCs/>
        </w:rPr>
        <w:t>)</w:t>
      </w:r>
      <w:r>
        <w:rPr>
          <w:rFonts w:ascii="Times New Roman" w:hAnsi="Times New Roman" w:cs="Times New Roman"/>
          <w:bCs/>
        </w:rPr>
        <w:t xml:space="preserve"> </w:t>
      </w:r>
      <w:r w:rsidRPr="00931609">
        <w:rPr>
          <w:rFonts w:ascii="Times New Roman" w:hAnsi="Times New Roman" w:cs="Times New Roman"/>
          <w:bCs/>
        </w:rPr>
        <w:t xml:space="preserve"> </w:t>
      </w:r>
    </w:p>
    <w:p w14:paraId="49C4E020" w14:textId="77777777" w:rsidR="004B2D59" w:rsidRDefault="004B2D59" w:rsidP="004B2D59">
      <w:pPr>
        <w:tabs>
          <w:tab w:val="left" w:pos="1134"/>
        </w:tabs>
        <w:ind w:firstLine="709"/>
      </w:pPr>
    </w:p>
    <w:p w14:paraId="20D719D9" w14:textId="77777777" w:rsidR="004F7F5F" w:rsidRDefault="004F7F5F" w:rsidP="004B2D59">
      <w:pPr>
        <w:tabs>
          <w:tab w:val="left" w:pos="1134"/>
        </w:tabs>
        <w:ind w:firstLine="709"/>
      </w:pPr>
    </w:p>
    <w:p w14:paraId="770754B9" w14:textId="77777777" w:rsidR="004F7F5F" w:rsidRDefault="004F7F5F" w:rsidP="004B2D59">
      <w:pPr>
        <w:tabs>
          <w:tab w:val="left" w:pos="1134"/>
        </w:tabs>
        <w:ind w:firstLine="709"/>
      </w:pPr>
    </w:p>
    <w:p w14:paraId="6F4A3491" w14:textId="774E5EDA" w:rsidR="009D2815" w:rsidRPr="00931609" w:rsidRDefault="00B83D91" w:rsidP="00BD2B24">
      <w:pPr>
        <w:pStyle w:val="NormalWeb"/>
        <w:tabs>
          <w:tab w:val="left" w:pos="851"/>
          <w:tab w:val="left" w:pos="1276"/>
          <w:tab w:val="left" w:pos="1560"/>
          <w:tab w:val="left" w:pos="1832"/>
          <w:tab w:val="left" w:pos="2127"/>
          <w:tab w:val="left" w:pos="2410"/>
          <w:tab w:val="left" w:pos="2694"/>
        </w:tabs>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ON</w:t>
      </w:r>
      <w:r w:rsidR="0067210E">
        <w:rPr>
          <w:rFonts w:ascii="Times New Roman" w:hAnsi="Times New Roman" w:cs="Times New Roman"/>
          <w:b/>
          <w:bCs/>
        </w:rPr>
        <w:t xml:space="preserve"> ÜÇÜNCÜ</w:t>
      </w:r>
      <w:r w:rsidR="009D2815" w:rsidRPr="00931609">
        <w:rPr>
          <w:rFonts w:ascii="Times New Roman" w:hAnsi="Times New Roman" w:cs="Times New Roman"/>
          <w:b/>
          <w:bCs/>
        </w:rPr>
        <w:t xml:space="preserve"> BÖLÜM</w:t>
      </w:r>
    </w:p>
    <w:p w14:paraId="0CCF8628" w14:textId="77777777" w:rsidR="00B83D91" w:rsidRPr="00931609" w:rsidRDefault="009D2815" w:rsidP="00BD2B24">
      <w:pPr>
        <w:pStyle w:val="NormalWeb"/>
        <w:tabs>
          <w:tab w:val="left" w:pos="851"/>
          <w:tab w:val="left" w:pos="1276"/>
          <w:tab w:val="left" w:pos="1560"/>
          <w:tab w:val="left" w:pos="1832"/>
          <w:tab w:val="left" w:pos="2127"/>
          <w:tab w:val="left" w:pos="2410"/>
          <w:tab w:val="left" w:pos="2694"/>
        </w:tabs>
        <w:spacing w:before="0" w:beforeAutospacing="0" w:after="0" w:afterAutospacing="0"/>
        <w:jc w:val="center"/>
        <w:rPr>
          <w:rFonts w:ascii="Times New Roman" w:hAnsi="Times New Roman" w:cs="Times New Roman"/>
          <w:b/>
          <w:bCs/>
        </w:rPr>
      </w:pPr>
      <w:r w:rsidRPr="00931609">
        <w:rPr>
          <w:rFonts w:ascii="Times New Roman" w:hAnsi="Times New Roman" w:cs="Times New Roman"/>
          <w:b/>
          <w:bCs/>
        </w:rPr>
        <w:t xml:space="preserve">Dosyalama ve Arşivleme, </w:t>
      </w:r>
      <w:r w:rsidR="00C5159E" w:rsidRPr="00931609">
        <w:rPr>
          <w:rFonts w:ascii="Times New Roman" w:hAnsi="Times New Roman" w:cs="Times New Roman"/>
          <w:b/>
          <w:bCs/>
        </w:rPr>
        <w:t xml:space="preserve">Resmi Yazışmalar, </w:t>
      </w:r>
      <w:r w:rsidRPr="00931609">
        <w:rPr>
          <w:rFonts w:ascii="Times New Roman" w:hAnsi="Times New Roman" w:cs="Times New Roman"/>
          <w:b/>
          <w:bCs/>
        </w:rPr>
        <w:t>Elektronik Belge Yönetim Sistemi</w:t>
      </w:r>
      <w:r w:rsidR="00006919" w:rsidRPr="00931609">
        <w:rPr>
          <w:rFonts w:ascii="Times New Roman" w:hAnsi="Times New Roman" w:cs="Times New Roman"/>
          <w:b/>
          <w:bCs/>
        </w:rPr>
        <w:t>, Tebligat</w:t>
      </w:r>
    </w:p>
    <w:p w14:paraId="105A5A2A" w14:textId="77777777" w:rsidR="00B83D91" w:rsidRPr="00931609" w:rsidRDefault="00B83D91" w:rsidP="00BD2B24">
      <w:pPr>
        <w:pStyle w:val="NormalWeb"/>
        <w:tabs>
          <w:tab w:val="left" w:pos="851"/>
          <w:tab w:val="left" w:pos="1276"/>
          <w:tab w:val="left" w:pos="1560"/>
          <w:tab w:val="left" w:pos="1832"/>
          <w:tab w:val="left" w:pos="2127"/>
          <w:tab w:val="left" w:pos="2410"/>
          <w:tab w:val="left" w:pos="2694"/>
        </w:tabs>
        <w:spacing w:before="0" w:beforeAutospacing="0" w:after="0" w:afterAutospacing="0"/>
        <w:jc w:val="both"/>
        <w:rPr>
          <w:rFonts w:ascii="Times New Roman" w:hAnsi="Times New Roman" w:cs="Times New Roman"/>
          <w:bCs/>
        </w:rPr>
      </w:pPr>
    </w:p>
    <w:p w14:paraId="7541C87C" w14:textId="77777777" w:rsidR="00B83D91"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 xml:space="preserve">Dosyalama ve arşivleme </w:t>
      </w:r>
    </w:p>
    <w:p w14:paraId="77B524F8" w14:textId="77777777" w:rsidR="00C5159E"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r w:rsidR="00C5159E" w:rsidRPr="00931609">
        <w:rPr>
          <w:rFonts w:ascii="Times New Roman" w:hAnsi="Times New Roman" w:cs="Times New Roman"/>
          <w:b/>
          <w:bCs/>
        </w:rPr>
        <w:t>1</w:t>
      </w:r>
      <w:r w:rsidR="007A76DC" w:rsidRPr="00931609">
        <w:rPr>
          <w:rFonts w:ascii="Times New Roman" w:hAnsi="Times New Roman" w:cs="Times New Roman"/>
          <w:b/>
          <w:bCs/>
        </w:rPr>
        <w:t>11</w:t>
      </w:r>
      <w:r w:rsidRPr="00931609">
        <w:rPr>
          <w:rFonts w:ascii="Times New Roman" w:hAnsi="Times New Roman" w:cs="Times New Roman"/>
          <w:b/>
          <w:bCs/>
        </w:rPr>
        <w:t>-</w:t>
      </w:r>
      <w:r w:rsidRPr="00931609">
        <w:rPr>
          <w:rFonts w:ascii="Times New Roman" w:hAnsi="Times New Roman" w:cs="Times New Roman"/>
          <w:bCs/>
        </w:rPr>
        <w:t xml:space="preserve"> (1) </w:t>
      </w:r>
      <w:r w:rsidR="00C5159E" w:rsidRPr="00931609">
        <w:rPr>
          <w:rFonts w:ascii="Times New Roman" w:hAnsi="Times New Roman" w:cs="Times New Roman"/>
          <w:bCs/>
        </w:rPr>
        <w:t xml:space="preserve">Kurulun </w:t>
      </w:r>
      <w:r w:rsidRPr="00931609">
        <w:rPr>
          <w:rFonts w:ascii="Times New Roman" w:hAnsi="Times New Roman" w:cs="Times New Roman"/>
          <w:bCs/>
        </w:rPr>
        <w:t>dosyalama ve arşivleme iş ve işlemleri; 11 sayılı Devlet Arşivleri Başkanlığı Hakkında Cumhurbaşkanlığı Kararnamesi hükü</w:t>
      </w:r>
      <w:r w:rsidR="004977DE" w:rsidRPr="00931609">
        <w:rPr>
          <w:rFonts w:ascii="Times New Roman" w:hAnsi="Times New Roman" w:cs="Times New Roman"/>
          <w:bCs/>
        </w:rPr>
        <w:t xml:space="preserve">mleri saklı kalmak </w:t>
      </w:r>
      <w:r w:rsidR="004977DE" w:rsidRPr="00931609">
        <w:rPr>
          <w:rFonts w:ascii="Times New Roman" w:hAnsi="Times New Roman" w:cs="Times New Roman"/>
          <w:bCs/>
        </w:rPr>
        <w:lastRenderedPageBreak/>
        <w:t>kaydıyla 16/</w:t>
      </w:r>
      <w:r w:rsidRPr="00931609">
        <w:rPr>
          <w:rFonts w:ascii="Times New Roman" w:hAnsi="Times New Roman" w:cs="Times New Roman"/>
          <w:bCs/>
        </w:rPr>
        <w:t>5/1988 tarihli ve 19816 sayılı Resmi Gazetede yayımlanan Devlet Arşiv Hizm</w:t>
      </w:r>
      <w:r w:rsidR="004977DE" w:rsidRPr="00931609">
        <w:rPr>
          <w:rFonts w:ascii="Times New Roman" w:hAnsi="Times New Roman" w:cs="Times New Roman"/>
          <w:bCs/>
        </w:rPr>
        <w:t>etleri Hakkında Yönetmelik, 10/</w:t>
      </w:r>
      <w:r w:rsidRPr="00931609">
        <w:rPr>
          <w:rFonts w:ascii="Times New Roman" w:hAnsi="Times New Roman" w:cs="Times New Roman"/>
          <w:bCs/>
        </w:rPr>
        <w:t xml:space="preserve">7/2010 tarihli ve 27637 sayılı Resmi Gazetede yayımlanan İçişleri Bakanlığı Merkez ve Taşra Teşkilatı Arşiv Hizmetleri Yönetmeliği, İçişleri Bakanlığı Merkez ve Taşra Teşkilatı Arşiv Hizmetleri ve Saklama Sürelerine İlişkin Yönerge ve konuyla ilgili </w:t>
      </w:r>
      <w:r w:rsidR="001D568C" w:rsidRPr="00931609">
        <w:rPr>
          <w:rFonts w:ascii="Times New Roman" w:hAnsi="Times New Roman" w:cs="Times New Roman"/>
          <w:bCs/>
        </w:rPr>
        <w:t xml:space="preserve">diğer mevzuata </w:t>
      </w:r>
      <w:r w:rsidRPr="00931609">
        <w:rPr>
          <w:rFonts w:ascii="Times New Roman" w:hAnsi="Times New Roman" w:cs="Times New Roman"/>
          <w:bCs/>
        </w:rPr>
        <w:t>göre yürütülür.</w:t>
      </w:r>
    </w:p>
    <w:p w14:paraId="7B583BE5" w14:textId="77777777" w:rsidR="005049AA" w:rsidRDefault="005049AA"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02FEBF80" w14:textId="77777777" w:rsidR="00B83D91"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 xml:space="preserve">Resmi yazışmalar ve elektronik belge yönetim sistemi </w:t>
      </w:r>
    </w:p>
    <w:p w14:paraId="020535FF" w14:textId="77777777" w:rsidR="00B83D91"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r w:rsidR="00C5159E" w:rsidRPr="00931609">
        <w:rPr>
          <w:rFonts w:ascii="Times New Roman" w:hAnsi="Times New Roman" w:cs="Times New Roman"/>
          <w:b/>
          <w:bCs/>
        </w:rPr>
        <w:t>1</w:t>
      </w:r>
      <w:r w:rsidR="0021480F" w:rsidRPr="00931609">
        <w:rPr>
          <w:rFonts w:ascii="Times New Roman" w:hAnsi="Times New Roman" w:cs="Times New Roman"/>
          <w:b/>
          <w:bCs/>
        </w:rPr>
        <w:t>1</w:t>
      </w:r>
      <w:r w:rsidR="007A76DC" w:rsidRPr="00931609">
        <w:rPr>
          <w:rFonts w:ascii="Times New Roman" w:hAnsi="Times New Roman" w:cs="Times New Roman"/>
          <w:b/>
          <w:bCs/>
        </w:rPr>
        <w:t>2</w:t>
      </w:r>
      <w:r w:rsidRPr="00931609">
        <w:rPr>
          <w:rFonts w:ascii="Times New Roman" w:hAnsi="Times New Roman" w:cs="Times New Roman"/>
          <w:b/>
          <w:bCs/>
        </w:rPr>
        <w:t>-</w:t>
      </w:r>
      <w:r w:rsidRPr="00931609">
        <w:rPr>
          <w:rFonts w:ascii="Times New Roman" w:hAnsi="Times New Roman" w:cs="Times New Roman"/>
          <w:bCs/>
        </w:rPr>
        <w:t xml:space="preserve"> (1) Kanun ve Yönetmelik ile bu Yönergenin uygulanması kapsamındaki resmi yazışmalar, </w:t>
      </w:r>
      <w:r w:rsidR="0005687D" w:rsidRPr="00931609">
        <w:rPr>
          <w:rFonts w:ascii="Times New Roman" w:hAnsi="Times New Roman" w:cs="Times New Roman"/>
          <w:bCs/>
        </w:rPr>
        <w:t xml:space="preserve">Cumhurbaşkanlığının </w:t>
      </w:r>
      <w:r w:rsidR="00BA74F5" w:rsidRPr="00931609">
        <w:rPr>
          <w:rFonts w:ascii="Times New Roman" w:hAnsi="Times New Roman" w:cs="Times New Roman"/>
          <w:bCs/>
        </w:rPr>
        <w:t>9/6/2020 tarihli ve 2646</w:t>
      </w:r>
      <w:r w:rsidRPr="00931609">
        <w:rPr>
          <w:rFonts w:ascii="Times New Roman" w:hAnsi="Times New Roman" w:cs="Times New Roman"/>
          <w:bCs/>
        </w:rPr>
        <w:t xml:space="preserve"> sayılı kararıyla yürürlüğe konulan Resmî Yazışmalarda Uygulanacak Usul ve Esaslar Hakkında Yönetmelik hükümlerine göre yürütülür. </w:t>
      </w:r>
    </w:p>
    <w:p w14:paraId="1CF5165D" w14:textId="77777777" w:rsidR="00B83D91"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(2) </w:t>
      </w:r>
      <w:r w:rsidR="00C5159E" w:rsidRPr="00931609">
        <w:rPr>
          <w:rFonts w:ascii="Times New Roman" w:hAnsi="Times New Roman" w:cs="Times New Roman"/>
          <w:bCs/>
        </w:rPr>
        <w:t xml:space="preserve">Kurulun </w:t>
      </w:r>
      <w:r w:rsidRPr="00931609">
        <w:rPr>
          <w:rFonts w:ascii="Times New Roman" w:hAnsi="Times New Roman" w:cs="Times New Roman"/>
          <w:bCs/>
        </w:rPr>
        <w:t xml:space="preserve">elektronik belge yönetim sistemi; 11 sayılı Devlet Arşivleri Başkanlığı Hakkında Cumhurbaşkanlığı Kararnamesi ve birinci fıkrada belirtilen Yönetmelik hükümleri saklı kalmak kaydıyla TSE 13298 sayılı standarda göre oluşturulur ve işletilir. </w:t>
      </w:r>
    </w:p>
    <w:p w14:paraId="0167A408" w14:textId="77777777" w:rsidR="00C5159E" w:rsidRPr="00931609" w:rsidRDefault="00C5159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000C863A" w14:textId="77777777" w:rsidR="00B83D91"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 xml:space="preserve">Bilgi ve belge güvenliği </w:t>
      </w:r>
    </w:p>
    <w:p w14:paraId="7B85FED6" w14:textId="77777777" w:rsidR="004172A2"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r w:rsidR="007A76DC" w:rsidRPr="00931609">
        <w:rPr>
          <w:rFonts w:ascii="Times New Roman" w:hAnsi="Times New Roman" w:cs="Times New Roman"/>
          <w:b/>
          <w:bCs/>
        </w:rPr>
        <w:t>113</w:t>
      </w:r>
      <w:r w:rsidRPr="00931609">
        <w:rPr>
          <w:rFonts w:ascii="Times New Roman" w:hAnsi="Times New Roman" w:cs="Times New Roman"/>
          <w:b/>
          <w:bCs/>
        </w:rPr>
        <w:t>-</w:t>
      </w:r>
      <w:r w:rsidRPr="00931609">
        <w:rPr>
          <w:rFonts w:ascii="Times New Roman" w:hAnsi="Times New Roman" w:cs="Times New Roman"/>
          <w:bCs/>
        </w:rPr>
        <w:t xml:space="preserve"> (1) K</w:t>
      </w:r>
      <w:r w:rsidR="00C5159E" w:rsidRPr="00931609">
        <w:rPr>
          <w:rFonts w:ascii="Times New Roman" w:hAnsi="Times New Roman" w:cs="Times New Roman"/>
          <w:bCs/>
        </w:rPr>
        <w:t>urulun</w:t>
      </w:r>
      <w:r w:rsidRPr="00931609">
        <w:rPr>
          <w:rFonts w:ascii="Times New Roman" w:hAnsi="Times New Roman" w:cs="Times New Roman"/>
          <w:bCs/>
        </w:rPr>
        <w:t xml:space="preserve"> bilgi ve belge güvenliği,</w:t>
      </w:r>
      <w:r w:rsidR="00556617" w:rsidRPr="00931609">
        <w:rPr>
          <w:rFonts w:ascii="Times New Roman" w:hAnsi="Times New Roman" w:cs="Times New Roman"/>
          <w:bCs/>
        </w:rPr>
        <w:t xml:space="preserve"> Cumhurbaşkanının</w:t>
      </w:r>
      <w:r w:rsidR="004172A2" w:rsidRPr="00931609">
        <w:rPr>
          <w:rFonts w:ascii="Times New Roman" w:hAnsi="Times New Roman" w:cs="Times New Roman"/>
          <w:bCs/>
        </w:rPr>
        <w:t>;</w:t>
      </w:r>
    </w:p>
    <w:p w14:paraId="5E8E640B" w14:textId="77777777" w:rsidR="004172A2" w:rsidRPr="00931609" w:rsidRDefault="004172A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 xml:space="preserve">a) </w:t>
      </w:r>
      <w:r w:rsidR="00556617" w:rsidRPr="00931609">
        <w:rPr>
          <w:rFonts w:ascii="Times New Roman" w:hAnsi="Times New Roman" w:cs="Times New Roman"/>
          <w:bCs/>
        </w:rPr>
        <w:t xml:space="preserve">2/6/2022 tarihli ve 5649 sayılı kararıyla </w:t>
      </w:r>
      <w:r w:rsidRPr="00931609">
        <w:rPr>
          <w:rFonts w:ascii="Times New Roman" w:hAnsi="Times New Roman" w:cs="Times New Roman"/>
          <w:bCs/>
        </w:rPr>
        <w:t>yürürlüğe kon</w:t>
      </w:r>
      <w:r w:rsidR="00556617" w:rsidRPr="00931609">
        <w:rPr>
          <w:rFonts w:ascii="Times New Roman" w:hAnsi="Times New Roman" w:cs="Times New Roman"/>
          <w:bCs/>
        </w:rPr>
        <w:t>u</w:t>
      </w:r>
      <w:r w:rsidRPr="00931609">
        <w:rPr>
          <w:rFonts w:ascii="Times New Roman" w:hAnsi="Times New Roman" w:cs="Times New Roman"/>
          <w:bCs/>
        </w:rPr>
        <w:t xml:space="preserve">lan </w:t>
      </w:r>
      <w:r w:rsidR="009D2815" w:rsidRPr="00931609">
        <w:rPr>
          <w:rFonts w:ascii="Times New Roman" w:hAnsi="Times New Roman" w:cs="Times New Roman"/>
          <w:bCs/>
        </w:rPr>
        <w:t>Güvenlik Soruşturması ve Arşiv Araştırması Yönetmeliği</w:t>
      </w:r>
      <w:r w:rsidR="00556617" w:rsidRPr="00931609">
        <w:rPr>
          <w:rFonts w:ascii="Times New Roman" w:hAnsi="Times New Roman" w:cs="Times New Roman"/>
          <w:bCs/>
        </w:rPr>
        <w:t>,</w:t>
      </w:r>
    </w:p>
    <w:p w14:paraId="17A0D6FC" w14:textId="77777777" w:rsidR="004172A2" w:rsidRPr="00931609" w:rsidRDefault="004172A2"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w:t>
      </w:r>
      <w:r w:rsidR="00556617" w:rsidRPr="00931609">
        <w:rPr>
          <w:rFonts w:ascii="Times New Roman" w:hAnsi="Times New Roman" w:cs="Times New Roman"/>
          <w:bCs/>
        </w:rPr>
        <w:t xml:space="preserve"> 25/4/2022 tarihli ve 5529 sayılı kararıyla yürürlüğe konulan Gizlilik Dereceli Belgelerde Uygulanacak Usul ve Esaslar Hakkında Yönetmelik</w:t>
      </w:r>
      <w:r w:rsidRPr="00931609">
        <w:rPr>
          <w:rFonts w:ascii="Times New Roman" w:hAnsi="Times New Roman" w:cs="Times New Roman"/>
          <w:bCs/>
        </w:rPr>
        <w:t>,</w:t>
      </w:r>
      <w:r w:rsidR="009D2815" w:rsidRPr="00931609">
        <w:rPr>
          <w:rFonts w:ascii="Times New Roman" w:hAnsi="Times New Roman" w:cs="Times New Roman"/>
          <w:bCs/>
        </w:rPr>
        <w:t xml:space="preserve"> </w:t>
      </w:r>
    </w:p>
    <w:p w14:paraId="106444FC" w14:textId="77777777" w:rsidR="00B83D91" w:rsidRPr="00931609" w:rsidRDefault="0055661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hükümlerine</w:t>
      </w:r>
      <w:proofErr w:type="gramEnd"/>
      <w:r w:rsidRPr="00931609">
        <w:rPr>
          <w:rFonts w:ascii="Times New Roman" w:hAnsi="Times New Roman" w:cs="Times New Roman"/>
          <w:bCs/>
        </w:rPr>
        <w:t xml:space="preserve"> </w:t>
      </w:r>
      <w:r w:rsidR="009D2815" w:rsidRPr="00931609">
        <w:rPr>
          <w:rFonts w:ascii="Times New Roman" w:hAnsi="Times New Roman" w:cs="Times New Roman"/>
          <w:bCs/>
        </w:rPr>
        <w:t xml:space="preserve">göre sağlanır. </w:t>
      </w:r>
    </w:p>
    <w:p w14:paraId="71B73D4D" w14:textId="77777777" w:rsidR="00556617" w:rsidRPr="00931609" w:rsidRDefault="00556617"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
    <w:p w14:paraId="1DB7B74C" w14:textId="77777777" w:rsidR="00B83D91"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Tebligat</w:t>
      </w:r>
    </w:p>
    <w:p w14:paraId="2BFFB00F" w14:textId="77777777" w:rsidR="00B83D91" w:rsidRPr="00931609" w:rsidRDefault="009D28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r w:rsidR="00C5159E" w:rsidRPr="00931609">
        <w:rPr>
          <w:rFonts w:ascii="Times New Roman" w:hAnsi="Times New Roman" w:cs="Times New Roman"/>
          <w:b/>
          <w:bCs/>
        </w:rPr>
        <w:t>1</w:t>
      </w:r>
      <w:r w:rsidR="007A76DC" w:rsidRPr="00931609">
        <w:rPr>
          <w:rFonts w:ascii="Times New Roman" w:hAnsi="Times New Roman" w:cs="Times New Roman"/>
          <w:b/>
          <w:bCs/>
        </w:rPr>
        <w:t>14</w:t>
      </w:r>
      <w:r w:rsidRPr="00931609">
        <w:rPr>
          <w:rFonts w:ascii="Times New Roman" w:hAnsi="Times New Roman" w:cs="Times New Roman"/>
          <w:b/>
          <w:bCs/>
        </w:rPr>
        <w:t>-</w:t>
      </w:r>
      <w:r w:rsidRPr="00931609">
        <w:rPr>
          <w:rFonts w:ascii="Times New Roman" w:hAnsi="Times New Roman" w:cs="Times New Roman"/>
          <w:bCs/>
        </w:rPr>
        <w:t xml:space="preserve"> (1) Tebligat iş ve işlemleri; 11/2/1959 tarihli ve 7201 sayılı Tebligat Kanunu ile 25/01/2012 tarihli ve 28184 sayılı </w:t>
      </w:r>
      <w:proofErr w:type="gramStart"/>
      <w:r w:rsidRPr="00931609">
        <w:rPr>
          <w:rFonts w:ascii="Times New Roman" w:hAnsi="Times New Roman" w:cs="Times New Roman"/>
          <w:bCs/>
        </w:rPr>
        <w:t>Resmi</w:t>
      </w:r>
      <w:proofErr w:type="gramEnd"/>
      <w:r w:rsidRPr="00931609">
        <w:rPr>
          <w:rFonts w:ascii="Times New Roman" w:hAnsi="Times New Roman" w:cs="Times New Roman"/>
          <w:bCs/>
        </w:rPr>
        <w:t xml:space="preserve"> Gazetede yayımlanan Tebligat Kanununun Uygu</w:t>
      </w:r>
      <w:r w:rsidR="00A74F4A" w:rsidRPr="00931609">
        <w:rPr>
          <w:rFonts w:ascii="Times New Roman" w:hAnsi="Times New Roman" w:cs="Times New Roman"/>
          <w:bCs/>
        </w:rPr>
        <w:t>lanmasına Dair Yönetmelik ve 06/12/</w:t>
      </w:r>
      <w:r w:rsidRPr="00931609">
        <w:rPr>
          <w:rFonts w:ascii="Times New Roman" w:hAnsi="Times New Roman" w:cs="Times New Roman"/>
          <w:bCs/>
        </w:rPr>
        <w:t xml:space="preserve">2018 tarihli ve 30617 sayılı Resmi Gazetede yayımlanan Elektronik Tebligat Yönetmeliği hükümlerine göre yürütülür. </w:t>
      </w:r>
    </w:p>
    <w:p w14:paraId="0B11F3F0" w14:textId="77777777" w:rsidR="002D406E" w:rsidRDefault="002D406E" w:rsidP="00931609">
      <w:pPr>
        <w:pStyle w:val="NormalWeb"/>
        <w:spacing w:before="0" w:beforeAutospacing="0" w:after="0" w:afterAutospacing="0"/>
        <w:ind w:firstLine="851"/>
        <w:jc w:val="center"/>
        <w:rPr>
          <w:rFonts w:ascii="Times New Roman" w:hAnsi="Times New Roman" w:cs="Times New Roman"/>
          <w:b/>
          <w:bCs/>
        </w:rPr>
      </w:pPr>
    </w:p>
    <w:p w14:paraId="4AC7F26A" w14:textId="77777777" w:rsidR="002D406E" w:rsidRDefault="002D406E" w:rsidP="00931609">
      <w:pPr>
        <w:pStyle w:val="NormalWeb"/>
        <w:spacing w:before="0" w:beforeAutospacing="0" w:after="0" w:afterAutospacing="0"/>
        <w:ind w:firstLine="851"/>
        <w:jc w:val="center"/>
        <w:rPr>
          <w:rFonts w:ascii="Times New Roman" w:hAnsi="Times New Roman" w:cs="Times New Roman"/>
          <w:b/>
          <w:bCs/>
        </w:rPr>
      </w:pPr>
    </w:p>
    <w:p w14:paraId="73AB9722" w14:textId="77777777" w:rsidR="002D406E" w:rsidRDefault="002D406E" w:rsidP="00931609">
      <w:pPr>
        <w:pStyle w:val="NormalWeb"/>
        <w:spacing w:before="0" w:beforeAutospacing="0" w:after="0" w:afterAutospacing="0"/>
        <w:ind w:firstLine="851"/>
        <w:jc w:val="center"/>
        <w:rPr>
          <w:rFonts w:ascii="Times New Roman" w:hAnsi="Times New Roman" w:cs="Times New Roman"/>
          <w:b/>
          <w:bCs/>
        </w:rPr>
      </w:pPr>
    </w:p>
    <w:p w14:paraId="18D1F042" w14:textId="1C9CE9A8" w:rsidR="00E360B7" w:rsidRPr="00931609" w:rsidRDefault="00E360B7" w:rsidP="00931609">
      <w:pPr>
        <w:pStyle w:val="NormalWeb"/>
        <w:spacing w:before="0" w:beforeAutospacing="0" w:after="0" w:afterAutospacing="0"/>
        <w:ind w:firstLine="851"/>
        <w:jc w:val="center"/>
        <w:rPr>
          <w:rFonts w:ascii="Times New Roman" w:hAnsi="Times New Roman" w:cs="Times New Roman"/>
          <w:b/>
          <w:bCs/>
        </w:rPr>
      </w:pPr>
      <w:r w:rsidRPr="00931609">
        <w:rPr>
          <w:rFonts w:ascii="Times New Roman" w:hAnsi="Times New Roman" w:cs="Times New Roman"/>
          <w:b/>
          <w:bCs/>
        </w:rPr>
        <w:t>ON</w:t>
      </w:r>
      <w:r w:rsidR="0067210E">
        <w:rPr>
          <w:rFonts w:ascii="Times New Roman" w:hAnsi="Times New Roman" w:cs="Times New Roman"/>
          <w:b/>
          <w:bCs/>
        </w:rPr>
        <w:t xml:space="preserve"> DÖRDÜNCÜ</w:t>
      </w:r>
      <w:r w:rsidRPr="00931609">
        <w:rPr>
          <w:rFonts w:ascii="Times New Roman" w:hAnsi="Times New Roman" w:cs="Times New Roman"/>
          <w:b/>
          <w:bCs/>
        </w:rPr>
        <w:t xml:space="preserve"> BÖLÜM </w:t>
      </w:r>
    </w:p>
    <w:p w14:paraId="48FAE606" w14:textId="77777777" w:rsidR="00E360B7" w:rsidRPr="00931609" w:rsidRDefault="00E360B7" w:rsidP="00931609">
      <w:pPr>
        <w:pStyle w:val="NormalWeb"/>
        <w:spacing w:before="0" w:beforeAutospacing="0" w:after="0" w:afterAutospacing="0"/>
        <w:ind w:firstLine="851"/>
        <w:jc w:val="center"/>
        <w:rPr>
          <w:rFonts w:ascii="Times New Roman" w:hAnsi="Times New Roman" w:cs="Times New Roman"/>
          <w:b/>
          <w:bCs/>
        </w:rPr>
      </w:pPr>
      <w:r w:rsidRPr="00931609">
        <w:rPr>
          <w:rFonts w:ascii="Times New Roman" w:hAnsi="Times New Roman" w:cs="Times New Roman"/>
          <w:b/>
          <w:bCs/>
        </w:rPr>
        <w:t>Çeşitli ve Son Hükümler</w:t>
      </w:r>
    </w:p>
    <w:p w14:paraId="5C574A0C" w14:textId="77777777" w:rsidR="00023891" w:rsidRPr="00931609" w:rsidRDefault="00541E07"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Kimlik belgesi</w:t>
      </w:r>
    </w:p>
    <w:p w14:paraId="1BC08E58" w14:textId="77777777" w:rsidR="008D69B7"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7A76DC" w:rsidRPr="00931609">
        <w:rPr>
          <w:rFonts w:ascii="Times New Roman" w:hAnsi="Times New Roman" w:cs="Times New Roman"/>
          <w:b/>
        </w:rPr>
        <w:t>115</w:t>
      </w:r>
      <w:r w:rsidRPr="00931609">
        <w:rPr>
          <w:rFonts w:ascii="Times New Roman" w:hAnsi="Times New Roman" w:cs="Times New Roman"/>
          <w:b/>
        </w:rPr>
        <w:t>-</w:t>
      </w:r>
      <w:r w:rsidRPr="00931609">
        <w:rPr>
          <w:rFonts w:ascii="Times New Roman" w:hAnsi="Times New Roman" w:cs="Times New Roman"/>
        </w:rPr>
        <w:t xml:space="preserve"> (1) Müfettişlere, </w:t>
      </w:r>
      <w:r w:rsidR="004105BD" w:rsidRPr="00931609">
        <w:rPr>
          <w:rFonts w:ascii="Times New Roman" w:hAnsi="Times New Roman" w:cs="Times New Roman"/>
        </w:rPr>
        <w:t xml:space="preserve">Bakanlık kimlik kartı dışında ayrıca </w:t>
      </w:r>
      <w:r w:rsidRPr="00931609">
        <w:rPr>
          <w:rFonts w:ascii="Times New Roman" w:hAnsi="Times New Roman" w:cs="Times New Roman"/>
        </w:rPr>
        <w:t>fotoğraflı</w:t>
      </w:r>
      <w:r w:rsidR="00C21E03" w:rsidRPr="00931609">
        <w:rPr>
          <w:rFonts w:ascii="Times New Roman" w:hAnsi="Times New Roman" w:cs="Times New Roman"/>
        </w:rPr>
        <w:t xml:space="preserve"> ve</w:t>
      </w:r>
      <w:r w:rsidRPr="00931609">
        <w:rPr>
          <w:rFonts w:ascii="Times New Roman" w:hAnsi="Times New Roman" w:cs="Times New Roman"/>
        </w:rPr>
        <w:t xml:space="preserve"> </w:t>
      </w:r>
      <w:r w:rsidR="004C7135" w:rsidRPr="00931609">
        <w:rPr>
          <w:rFonts w:ascii="Times New Roman" w:hAnsi="Times New Roman" w:cs="Times New Roman"/>
        </w:rPr>
        <w:t>Bakan</w:t>
      </w:r>
      <w:r w:rsidRPr="00931609">
        <w:rPr>
          <w:rFonts w:ascii="Times New Roman" w:hAnsi="Times New Roman" w:cs="Times New Roman"/>
        </w:rPr>
        <w:t xml:space="preserve"> tarafından imzalanmış bir kimlik belgesi verilir.</w:t>
      </w:r>
      <w:r w:rsidR="004105BD" w:rsidRPr="00931609">
        <w:rPr>
          <w:rFonts w:ascii="Times New Roman" w:hAnsi="Times New Roman" w:cs="Times New Roman"/>
        </w:rPr>
        <w:t xml:space="preserve"> Bu belgede, müfettişlerin </w:t>
      </w:r>
      <w:r w:rsidR="003374C1" w:rsidRPr="00931609">
        <w:rPr>
          <w:rFonts w:ascii="Times New Roman" w:hAnsi="Times New Roman" w:cs="Times New Roman"/>
        </w:rPr>
        <w:t xml:space="preserve">statüsü ve </w:t>
      </w:r>
      <w:r w:rsidR="004105BD" w:rsidRPr="00931609">
        <w:rPr>
          <w:rFonts w:ascii="Times New Roman" w:hAnsi="Times New Roman" w:cs="Times New Roman"/>
        </w:rPr>
        <w:t>yetki</w:t>
      </w:r>
      <w:r w:rsidR="003374C1" w:rsidRPr="00931609">
        <w:rPr>
          <w:rFonts w:ascii="Times New Roman" w:hAnsi="Times New Roman" w:cs="Times New Roman"/>
        </w:rPr>
        <w:t>leri</w:t>
      </w:r>
      <w:r w:rsidR="004105BD" w:rsidRPr="00931609">
        <w:rPr>
          <w:rFonts w:ascii="Times New Roman" w:hAnsi="Times New Roman" w:cs="Times New Roman"/>
        </w:rPr>
        <w:t xml:space="preserve"> kısaca belirtilir.</w:t>
      </w:r>
    </w:p>
    <w:p w14:paraId="45219398" w14:textId="77777777" w:rsidR="00D34967" w:rsidRPr="00931609" w:rsidRDefault="00D34967"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(2) Kimlik belgesi, birinci fıkrada belirtilen şekilde Başkanlıkça düzenlenir ve Bakana imzalatılır. </w:t>
      </w:r>
      <w:r w:rsidR="00B27215" w:rsidRPr="00931609">
        <w:rPr>
          <w:rFonts w:ascii="Times New Roman" w:hAnsi="Times New Roman" w:cs="Times New Roman"/>
        </w:rPr>
        <w:t xml:space="preserve">Kimlik belgesinin tarihi ve sayısı, </w:t>
      </w:r>
      <w:r w:rsidR="001F0ACD" w:rsidRPr="00931609">
        <w:rPr>
          <w:rFonts w:ascii="Times New Roman" w:hAnsi="Times New Roman" w:cs="Times New Roman"/>
        </w:rPr>
        <w:t xml:space="preserve">kime verildiği, </w:t>
      </w:r>
      <w:r w:rsidR="00B27215" w:rsidRPr="00931609">
        <w:rPr>
          <w:rFonts w:ascii="Times New Roman" w:hAnsi="Times New Roman" w:cs="Times New Roman"/>
        </w:rPr>
        <w:t xml:space="preserve">teslim ve </w:t>
      </w:r>
      <w:r w:rsidR="00A24D6A" w:rsidRPr="00931609">
        <w:rPr>
          <w:rFonts w:ascii="Times New Roman" w:hAnsi="Times New Roman" w:cs="Times New Roman"/>
        </w:rPr>
        <w:t>geri alınma tarihi</w:t>
      </w:r>
      <w:r w:rsidR="00B27215" w:rsidRPr="00931609">
        <w:rPr>
          <w:rFonts w:ascii="Times New Roman" w:hAnsi="Times New Roman" w:cs="Times New Roman"/>
        </w:rPr>
        <w:t xml:space="preserve"> vb. bilgiler özel bir deftere kaydedilir. Bu defter, </w:t>
      </w:r>
      <w:r w:rsidR="001F0ACD" w:rsidRPr="00931609">
        <w:rPr>
          <w:rFonts w:ascii="Times New Roman" w:hAnsi="Times New Roman" w:cs="Times New Roman"/>
        </w:rPr>
        <w:t>Başkanlık personel bürosunda tutulur.</w:t>
      </w:r>
    </w:p>
    <w:p w14:paraId="34280EF4" w14:textId="77777777" w:rsidR="00023891" w:rsidRPr="00931609" w:rsidRDefault="00D34967"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023891" w:rsidRPr="00931609">
        <w:rPr>
          <w:rFonts w:ascii="Times New Roman" w:hAnsi="Times New Roman" w:cs="Times New Roman"/>
        </w:rPr>
        <w:t>)</w:t>
      </w:r>
      <w:r w:rsidR="004172A2" w:rsidRPr="00931609">
        <w:rPr>
          <w:rFonts w:ascii="Times New Roman" w:hAnsi="Times New Roman" w:cs="Times New Roman"/>
        </w:rPr>
        <w:t xml:space="preserve"> </w:t>
      </w:r>
      <w:r w:rsidR="00023891" w:rsidRPr="00931609">
        <w:rPr>
          <w:rFonts w:ascii="Times New Roman" w:hAnsi="Times New Roman" w:cs="Times New Roman"/>
        </w:rPr>
        <w:t xml:space="preserve">Kimlik belgesi, istenmesi </w:t>
      </w:r>
      <w:r w:rsidR="00947436" w:rsidRPr="00931609">
        <w:rPr>
          <w:rFonts w:ascii="Times New Roman" w:hAnsi="Times New Roman" w:cs="Times New Roman"/>
        </w:rPr>
        <w:t>hâlinde</w:t>
      </w:r>
      <w:r w:rsidR="00023891" w:rsidRPr="00931609">
        <w:rPr>
          <w:rFonts w:ascii="Times New Roman" w:hAnsi="Times New Roman" w:cs="Times New Roman"/>
        </w:rPr>
        <w:t xml:space="preserve"> görev sırasında ilgililere gösterilir.</w:t>
      </w:r>
    </w:p>
    <w:p w14:paraId="7FD26D38" w14:textId="77777777" w:rsidR="00023891" w:rsidRPr="00931609" w:rsidRDefault="00D34967"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(4</w:t>
      </w:r>
      <w:r w:rsidR="00023891" w:rsidRPr="00931609">
        <w:rPr>
          <w:rFonts w:ascii="Times New Roman" w:hAnsi="Times New Roman" w:cs="Times New Roman"/>
        </w:rPr>
        <w:t>)</w:t>
      </w:r>
      <w:r w:rsidR="004172A2" w:rsidRPr="00931609">
        <w:rPr>
          <w:rFonts w:ascii="Times New Roman" w:hAnsi="Times New Roman" w:cs="Times New Roman"/>
        </w:rPr>
        <w:t xml:space="preserve"> </w:t>
      </w:r>
      <w:r w:rsidR="00023891" w:rsidRPr="00931609">
        <w:rPr>
          <w:rFonts w:ascii="Times New Roman" w:hAnsi="Times New Roman" w:cs="Times New Roman"/>
        </w:rPr>
        <w:t>Müfettişlik görevi sona erdiğinde kimlik belgeleri Başkanlığa iade edilir.</w:t>
      </w:r>
    </w:p>
    <w:p w14:paraId="46B50198" w14:textId="77777777" w:rsidR="00ED0864" w:rsidRPr="00931609" w:rsidRDefault="00ED086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290AEEA0"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Mühür </w:t>
      </w:r>
    </w:p>
    <w:p w14:paraId="237131C4" w14:textId="77777777" w:rsidR="00541E07"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7A76DC" w:rsidRPr="00931609">
        <w:rPr>
          <w:rFonts w:ascii="Times New Roman" w:hAnsi="Times New Roman" w:cs="Times New Roman"/>
          <w:b/>
        </w:rPr>
        <w:t>116</w:t>
      </w:r>
      <w:r w:rsidRPr="00931609">
        <w:rPr>
          <w:rFonts w:ascii="Times New Roman" w:hAnsi="Times New Roman" w:cs="Times New Roman"/>
          <w:b/>
        </w:rPr>
        <w:t>-</w:t>
      </w:r>
      <w:r w:rsidRPr="00931609">
        <w:rPr>
          <w:rFonts w:ascii="Times New Roman" w:hAnsi="Times New Roman" w:cs="Times New Roman"/>
        </w:rPr>
        <w:t xml:space="preserve"> (1) Müfettişlere, numaralı, </w:t>
      </w:r>
      <w:r w:rsidR="00F87B7F" w:rsidRPr="00931609">
        <w:rPr>
          <w:rFonts w:ascii="Times New Roman" w:hAnsi="Times New Roman" w:cs="Times New Roman"/>
        </w:rPr>
        <w:t>resmi bir mühür verilir.</w:t>
      </w:r>
    </w:p>
    <w:p w14:paraId="488EE42D"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C21E03" w:rsidRPr="00931609">
        <w:rPr>
          <w:rFonts w:ascii="Times New Roman" w:hAnsi="Times New Roman" w:cs="Times New Roman"/>
        </w:rPr>
        <w:t xml:space="preserve"> </w:t>
      </w:r>
      <w:r w:rsidRPr="00931609">
        <w:rPr>
          <w:rFonts w:ascii="Times New Roman" w:hAnsi="Times New Roman" w:cs="Times New Roman"/>
        </w:rPr>
        <w:t xml:space="preserve">Devam etmekte olan görevler esnasında mühürlerin </w:t>
      </w:r>
      <w:r w:rsidR="00753805" w:rsidRPr="00931609">
        <w:rPr>
          <w:rFonts w:ascii="Times New Roman" w:hAnsi="Times New Roman" w:cs="Times New Roman"/>
        </w:rPr>
        <w:t>kırıl</w:t>
      </w:r>
      <w:r w:rsidR="00CF709D" w:rsidRPr="00931609">
        <w:rPr>
          <w:rFonts w:ascii="Times New Roman" w:hAnsi="Times New Roman" w:cs="Times New Roman"/>
        </w:rPr>
        <w:t>ması veya kaybolması durumunda;</w:t>
      </w:r>
      <w:r w:rsidRPr="00931609">
        <w:rPr>
          <w:rFonts w:ascii="Times New Roman" w:hAnsi="Times New Roman" w:cs="Times New Roman"/>
        </w:rPr>
        <w:t xml:space="preserve"> görevle </w:t>
      </w:r>
      <w:r w:rsidR="00CF709D" w:rsidRPr="00931609">
        <w:rPr>
          <w:rFonts w:ascii="Times New Roman" w:hAnsi="Times New Roman" w:cs="Times New Roman"/>
        </w:rPr>
        <w:t xml:space="preserve">ilgili birimin </w:t>
      </w:r>
      <w:r w:rsidRPr="00931609">
        <w:rPr>
          <w:rFonts w:ascii="Times New Roman" w:hAnsi="Times New Roman" w:cs="Times New Roman"/>
        </w:rPr>
        <w:t>mührü kullanılarak işlemler tamamlanır.</w:t>
      </w:r>
    </w:p>
    <w:p w14:paraId="2CD46020" w14:textId="414C7582" w:rsidR="00025ABF" w:rsidRDefault="00025ABF"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2D44CFFF" w14:textId="43EC4653" w:rsidR="00BD2B24" w:rsidRDefault="00BD2B2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5A52AC14" w14:textId="77777777" w:rsidR="00BD2B24" w:rsidRPr="00931609" w:rsidRDefault="00BD2B2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6A7873EE" w14:textId="77777777" w:rsidR="005457FB" w:rsidRPr="00931609" w:rsidRDefault="005457FB"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lastRenderedPageBreak/>
        <w:t>Araç ve gereçler</w:t>
      </w:r>
    </w:p>
    <w:p w14:paraId="2A04562B" w14:textId="77777777" w:rsidR="005457FB" w:rsidRPr="00931609" w:rsidRDefault="007A76DC"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bCs/>
        </w:rPr>
        <w:t>MADDE 117</w:t>
      </w:r>
      <w:r w:rsidR="005457FB" w:rsidRPr="00931609">
        <w:rPr>
          <w:rFonts w:ascii="Times New Roman" w:hAnsi="Times New Roman" w:cs="Times New Roman"/>
          <w:b/>
          <w:bCs/>
        </w:rPr>
        <w:t xml:space="preserve">- </w:t>
      </w:r>
      <w:r w:rsidR="005457FB" w:rsidRPr="00931609">
        <w:rPr>
          <w:rFonts w:ascii="Times New Roman" w:hAnsi="Times New Roman" w:cs="Times New Roman"/>
        </w:rPr>
        <w:t>(1) Müfettişlere, zati demirbaş olarak bir adet taşınabilir bilgisayar ile gerek görülen diğer araç ve gereçler Başkanlıkça sağlanır.</w:t>
      </w:r>
    </w:p>
    <w:p w14:paraId="036A67E5"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 Verilen araç ve gereçler, 28/12/2006 tarihli ve 2006/11545 sayılı Bakanlar Kurulu Kararıyla yürürlüğe konulan Taşınır Mal Yönetmeliği hükümlerine göre ilgililerin kullanımına verilir.</w:t>
      </w:r>
    </w:p>
    <w:p w14:paraId="24207F7B"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(3) a) Taşınabilir bilgisayarın kullanıcıya tesliminden itibaren 5 yıl geçtikten sonra, Bakanlık tarafından uygun görülmesi halinde, müfettişlere aynı şartlarla yeniden bilgisayar verilebilir. Bu durumda önceki dizüstü bilgisayarlar, Taşınır Mal Yönetmeliğinin </w:t>
      </w:r>
      <w:proofErr w:type="gramStart"/>
      <w:r w:rsidRPr="00931609">
        <w:rPr>
          <w:rFonts w:ascii="Times New Roman" w:hAnsi="Times New Roman" w:cs="Times New Roman"/>
        </w:rPr>
        <w:t>27 </w:t>
      </w:r>
      <w:proofErr w:type="spellStart"/>
      <w:r w:rsidRPr="00931609">
        <w:rPr>
          <w:rFonts w:ascii="Times New Roman" w:hAnsi="Times New Roman" w:cs="Times New Roman"/>
        </w:rPr>
        <w:t>nci</w:t>
      </w:r>
      <w:proofErr w:type="spellEnd"/>
      <w:proofErr w:type="gramEnd"/>
      <w:r w:rsidRPr="00931609">
        <w:rPr>
          <w:rFonts w:ascii="Times New Roman" w:hAnsi="Times New Roman" w:cs="Times New Roman"/>
        </w:rPr>
        <w:t> maddesinin birinci fıkrası hükmüne göre ve olağan fire olarak değerlendirilmek suretiyle taşınır kayıtlarından çıkış yapılarak kullanıcısına bırakılır.</w:t>
      </w:r>
    </w:p>
    <w:p w14:paraId="0DC74982"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 Taşınabilir bilgisayarın kullanıcıya teslim tarihinden itibaren çıkış işlemleri yapılmadan istifa eden, görevine son verilen veya meslekten ayrılanlara verilen dizüstü bilgisayarlar, bütün donanım ve aparatları ile birlikte sağlam olarak geri alınır. Eksik donanım ya da aparat olduğunda, bunların gerçeğe uygun değeri ilgiliden tahsil edilir.</w:t>
      </w:r>
    </w:p>
    <w:p w14:paraId="315BC011"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 Taşınabilir bilgisayarın kullanıcıya teslim tarihinden itibaren çıkış işlemleri yapılmadan Bakanlık ve bağlı kuruluşlarının kadrolarında başka bir göreve atananların dizüstü bilgisayar ile aparat ve donanımları geri alınmaz. Belirtilenler haricindeki başka bir kuruma geçenlerden ise geri alınır.</w:t>
      </w:r>
    </w:p>
    <w:p w14:paraId="27E41CBA"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xml:space="preserve">) Ölüm ve emeklilik halinde süreye bakılmaksızın taşınabilir bilgisayar geri alınmaz. Ancak ölüm halinde görevle ilgili gizlilik değeri taşıyan bilgi ve belge bulunabileceği göz önünde tutularak bu bilgi ve belgeler Başkanlık tarafından en kısa sürede sildirilir. Bu durumda önceki dizüstü bilgisayarlar, Taşınır Mal Yönetmeliğinin </w:t>
      </w:r>
      <w:proofErr w:type="gramStart"/>
      <w:r w:rsidRPr="00931609">
        <w:rPr>
          <w:rFonts w:ascii="Times New Roman" w:hAnsi="Times New Roman" w:cs="Times New Roman"/>
        </w:rPr>
        <w:t>27 </w:t>
      </w:r>
      <w:proofErr w:type="spellStart"/>
      <w:r w:rsidRPr="00931609">
        <w:rPr>
          <w:rFonts w:ascii="Times New Roman" w:hAnsi="Times New Roman" w:cs="Times New Roman"/>
        </w:rPr>
        <w:t>nci</w:t>
      </w:r>
      <w:proofErr w:type="spellEnd"/>
      <w:proofErr w:type="gramEnd"/>
      <w:r w:rsidRPr="00931609">
        <w:rPr>
          <w:rFonts w:ascii="Times New Roman" w:hAnsi="Times New Roman" w:cs="Times New Roman"/>
        </w:rPr>
        <w:t> maddesinin birinci fıkrası hükmüne göre ve olağan fire olarak değerlendirilmek suretiyle taşınır kayıtlarından çıkış yapılarak kullanıcısına bırakılır.</w:t>
      </w:r>
    </w:p>
    <w:p w14:paraId="752EC929"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d) Müfettişlere görevlerinde kullanmak üzere verilen taşınabilir bilgisayarlardan görevin fiilen </w:t>
      </w:r>
      <w:r w:rsidR="0058560A" w:rsidRPr="00931609">
        <w:rPr>
          <w:rFonts w:ascii="Times New Roman" w:hAnsi="Times New Roman" w:cs="Times New Roman"/>
        </w:rPr>
        <w:t>i</w:t>
      </w:r>
      <w:r w:rsidRPr="00931609">
        <w:rPr>
          <w:rFonts w:ascii="Times New Roman" w:hAnsi="Times New Roman" w:cs="Times New Roman"/>
        </w:rPr>
        <w:t>fasında kullanılmadığı tespit edilenler geri alınır.</w:t>
      </w:r>
    </w:p>
    <w:p w14:paraId="1EE80F93"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rPr>
        <w:t>(4) a) Dizüstü bilgisayarın, kullanıcıya teslimi tarihinden çıkış işlemi yapılıncaya kadar bakım onarım ve idamesi ile bunlar için gerekli olan sarf malzemeleri Başkanlık tarafından karşılanır.</w:t>
      </w:r>
    </w:p>
    <w:p w14:paraId="47AA409C"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 Dizüstü bilgisayarın kullanıcıya teslim tarihinden, çıkış işlemi yapılıncaya kadar kullanıcının kasıt, kusur, ihmal, tedbirsizlik veya dikkatsizliğinden kaynaklanmayan arıza ve hasarlar Başkanlık tarafından giderilir ya da arıza ve hasarın niteliği dikkate alınarak kullanıcıya yeni bir dizüstü bilgisayar verilebilir. Yeni bir dizüstü bilgisayar verilmesi durumunda eski dizüstü bilgisayar geri alınır ve sağlam parçaları bakım ve onarım kapsamında değerlendirilir.</w:t>
      </w:r>
    </w:p>
    <w:p w14:paraId="697D8214"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 Kullanıcının kasıt, kusur, ihmal, tedbirsizlik veya dikkatsizliğinden kaynaklanan arıza ve hasarlar kullanıcısı tarafından giderilir. Ancak tamiri mümkün ya da ekonomik olmayan dizüstü bilgisayar hurdaya ayrılarak kullanıcıya yeni bir dizüstü bilgisayar verilir. Hurdaya ayrılan dizüstü bilgisayarın gerçeğe uygun değeri, “Devlete ve Kişilere Memurlarca Verilen Zararların Nevi ve Miktarlarının Tespiti, Takibi, Amirlerinin Sorumlulukları, Yapılacak Diğer İşlemler Hakkında Yönetmelik” hükümlerine göre kullanıcıdan tahsil edilir.</w:t>
      </w:r>
    </w:p>
    <w:p w14:paraId="0EF41834"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proofErr w:type="gramStart"/>
      <w:r w:rsidRPr="00931609">
        <w:rPr>
          <w:rFonts w:ascii="Times New Roman" w:hAnsi="Times New Roman" w:cs="Times New Roman"/>
        </w:rPr>
        <w:t>ç</w:t>
      </w:r>
      <w:proofErr w:type="gramEnd"/>
      <w:r w:rsidRPr="00931609">
        <w:rPr>
          <w:rFonts w:ascii="Times New Roman" w:hAnsi="Times New Roman" w:cs="Times New Roman"/>
        </w:rPr>
        <w:t>) Bu madde kapsamında yeni bir dizüstü bilgisayar verilinceye kadar geçici olarak dizüstü bilgisayar verilebilir. Yeni dizüstü bilgisayar verildiğinde geçici olarak verilen dizüstü bilgisayar geri alınır.</w:t>
      </w:r>
    </w:p>
    <w:p w14:paraId="45513BB0"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d) Taşınır kayıtlarından çıkış işlemi yapıldıktan sonra kullanıcıya bırakılan dizüstü bilgisayarın tamiri Başkanlık tarafından yapılmaz.</w:t>
      </w:r>
    </w:p>
    <w:p w14:paraId="586B9CA3"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 Müfettişlere zati demirbaş olarak verilen diğer araç ve gereçler hakkında da üçüncü ve dördüncü fıkralar, araç ve gerecin niteliğine göre, kıyasen uygulanır.</w:t>
      </w:r>
    </w:p>
    <w:p w14:paraId="336500EB" w14:textId="30A05182" w:rsidR="007D48CA" w:rsidRDefault="007D48CA"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p>
    <w:p w14:paraId="1163C4B1" w14:textId="77777777" w:rsidR="00BD2B24" w:rsidRPr="00931609" w:rsidRDefault="00BD2B24"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p>
    <w:p w14:paraId="44E0F9D5" w14:textId="77777777" w:rsidR="005457FB" w:rsidRPr="00931609" w:rsidRDefault="005457FB"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lastRenderedPageBreak/>
        <w:t>Yolluk ve diğer hakların alınması</w:t>
      </w:r>
    </w:p>
    <w:p w14:paraId="05DD3EA4" w14:textId="77777777" w:rsidR="005457FB" w:rsidRPr="00931609" w:rsidRDefault="007A76DC"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118</w:t>
      </w:r>
      <w:r w:rsidR="005457FB" w:rsidRPr="00931609">
        <w:rPr>
          <w:rFonts w:ascii="Times New Roman" w:hAnsi="Times New Roman" w:cs="Times New Roman"/>
          <w:b/>
        </w:rPr>
        <w:t xml:space="preserve">- </w:t>
      </w:r>
      <w:r w:rsidR="004A0736" w:rsidRPr="00931609">
        <w:rPr>
          <w:rFonts w:ascii="Times New Roman" w:hAnsi="Times New Roman" w:cs="Times New Roman"/>
        </w:rPr>
        <w:t xml:space="preserve">(1) </w:t>
      </w:r>
      <w:r w:rsidR="005457FB" w:rsidRPr="00931609">
        <w:rPr>
          <w:rFonts w:ascii="Times New Roman" w:hAnsi="Times New Roman" w:cs="Times New Roman"/>
        </w:rPr>
        <w:t xml:space="preserve">Müfettişler, 10/2/1954 tarihli ve 6245 sayılı Harcırah Kanununun </w:t>
      </w:r>
      <w:proofErr w:type="gramStart"/>
      <w:r w:rsidR="005457FB" w:rsidRPr="00931609">
        <w:rPr>
          <w:rFonts w:ascii="Times New Roman" w:hAnsi="Times New Roman" w:cs="Times New Roman"/>
        </w:rPr>
        <w:t>33 üncü</w:t>
      </w:r>
      <w:proofErr w:type="gramEnd"/>
      <w:r w:rsidR="005457FB" w:rsidRPr="00931609">
        <w:rPr>
          <w:rFonts w:ascii="Times New Roman" w:hAnsi="Times New Roman" w:cs="Times New Roman"/>
        </w:rPr>
        <w:t xml:space="preserve"> maddesinin (b) bendi hükmünden yararlanırlar.</w:t>
      </w:r>
    </w:p>
    <w:p w14:paraId="13B8E063"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(2) Müfettişler, bilirkişi, tercüme, posta, taşıma ve diğer giderlerine konu hizmet alımları karşılıklarını; 31/12/2005 tarihli ve 26040 sayılı (3. Mükerrer) </w:t>
      </w:r>
      <w:proofErr w:type="gramStart"/>
      <w:r w:rsidRPr="00931609">
        <w:rPr>
          <w:rFonts w:ascii="Times New Roman" w:hAnsi="Times New Roman" w:cs="Times New Roman"/>
        </w:rPr>
        <w:t>Resmi</w:t>
      </w:r>
      <w:proofErr w:type="gramEnd"/>
      <w:r w:rsidRPr="00931609">
        <w:rPr>
          <w:rFonts w:ascii="Times New Roman" w:hAnsi="Times New Roman" w:cs="Times New Roman"/>
        </w:rPr>
        <w:t xml:space="preserve"> </w:t>
      </w:r>
      <w:r w:rsidR="00A060F8" w:rsidRPr="00931609">
        <w:rPr>
          <w:rFonts w:ascii="Times New Roman" w:hAnsi="Times New Roman" w:cs="Times New Roman"/>
        </w:rPr>
        <w:t>Gazete</w:t>
      </w:r>
      <w:r w:rsidRPr="00931609">
        <w:rPr>
          <w:rFonts w:ascii="Times New Roman" w:hAnsi="Times New Roman" w:cs="Times New Roman"/>
        </w:rPr>
        <w:t>de yayımlanan Merkezi Yönetim Harcamaları Belgeleri Yönetmeliği ve 5271</w:t>
      </w:r>
      <w:r w:rsidR="00A060F8" w:rsidRPr="00931609">
        <w:rPr>
          <w:rFonts w:ascii="Times New Roman" w:hAnsi="Times New Roman" w:cs="Times New Roman"/>
        </w:rPr>
        <w:t xml:space="preserve"> Ceza Muhakemeleri Kanununun 72 </w:t>
      </w:r>
      <w:proofErr w:type="spellStart"/>
      <w:r w:rsidR="00A060F8" w:rsidRPr="00931609">
        <w:rPr>
          <w:rFonts w:ascii="Times New Roman" w:hAnsi="Times New Roman" w:cs="Times New Roman"/>
        </w:rPr>
        <w:t>nci</w:t>
      </w:r>
      <w:proofErr w:type="spellEnd"/>
      <w:r w:rsidRPr="00931609">
        <w:rPr>
          <w:rFonts w:ascii="Times New Roman" w:hAnsi="Times New Roman" w:cs="Times New Roman"/>
        </w:rPr>
        <w:t xml:space="preserve"> maddesi çerçevesinde alırlar.</w:t>
      </w:r>
    </w:p>
    <w:p w14:paraId="36850265"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 Müfettişler, yolluk ve diğer haklarını düzenleyecekleri Yurtiçi Geçici Görev Yolluk Bildirim çizelgelerinde gösterirler.</w:t>
      </w:r>
    </w:p>
    <w:p w14:paraId="27B99AA9" w14:textId="77777777" w:rsidR="005457FB" w:rsidRPr="00931609" w:rsidRDefault="00675808"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(4) </w:t>
      </w:r>
      <w:r w:rsidR="005457FB" w:rsidRPr="00931609">
        <w:rPr>
          <w:rFonts w:ascii="Times New Roman" w:hAnsi="Times New Roman" w:cs="Times New Roman"/>
        </w:rPr>
        <w:t>Yurtiçi Geçici Görev Yolluk Bildiriminde; gündelik, konaklama giderleri, yolculuklara ait diğer giderler gösterilir, belgeler görev dönüşünde muhasebe birimine teslim edilir.</w:t>
      </w:r>
    </w:p>
    <w:p w14:paraId="166F0131"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(5) Yurtiçi Geçici Görev Yolluk Bildirimlerine, haberleşme, konaklama ve seyahat giderlerine ilişkin belgeler ile diğer belgeler eklenir.</w:t>
      </w:r>
    </w:p>
    <w:p w14:paraId="3B8D6654"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(6) Düzenlenen Yurtiçi Geçici Görev Yolluk Bildirimleri muhasebe birimine verilir. Gerçekleştirme ve ödeme işlemleri bu birim tarafından yerine getirilir.</w:t>
      </w:r>
    </w:p>
    <w:p w14:paraId="3A9B80D4" w14:textId="77777777" w:rsidR="005457FB" w:rsidRPr="00931609" w:rsidRDefault="005457FB" w:rsidP="00931609">
      <w:pPr>
        <w:pStyle w:val="NormalWeb"/>
        <w:tabs>
          <w:tab w:val="left" w:pos="709"/>
          <w:tab w:val="left" w:pos="1276"/>
          <w:tab w:val="left" w:pos="1560"/>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(7) Müfettişlere görev öncesi avans verilebilmesi için öncelikle muhasebedeki görevliler tarafından Mali Yönetim Sistemi üzerinden (MYS) görev tanımlaması yapılır. Daha sonra müfettişler tarafından e-devlet kapısı üzerinden avans talebinde bulunulur. Mahsup işlemleri de e-devlet kapısı üzerinden gerçekleştirilir.</w:t>
      </w:r>
    </w:p>
    <w:p w14:paraId="7AAA1676" w14:textId="77777777" w:rsidR="0028042B" w:rsidRDefault="0028042B"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6A2C97B6"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Teftiş hizmetleri yıllık değerlendirme toplantısı</w:t>
      </w:r>
    </w:p>
    <w:p w14:paraId="4BC52238"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7A76DC" w:rsidRPr="00931609">
        <w:rPr>
          <w:rFonts w:ascii="Times New Roman" w:hAnsi="Times New Roman" w:cs="Times New Roman"/>
          <w:b/>
        </w:rPr>
        <w:t>1</w:t>
      </w:r>
      <w:r w:rsidR="00C570BA" w:rsidRPr="00931609">
        <w:rPr>
          <w:rFonts w:ascii="Times New Roman" w:hAnsi="Times New Roman" w:cs="Times New Roman"/>
          <w:b/>
        </w:rPr>
        <w:t>19</w:t>
      </w:r>
      <w:r w:rsidRPr="00931609">
        <w:rPr>
          <w:rFonts w:ascii="Times New Roman" w:hAnsi="Times New Roman" w:cs="Times New Roman"/>
          <w:b/>
        </w:rPr>
        <w:t>-</w:t>
      </w:r>
      <w:r w:rsidR="00526DD4" w:rsidRPr="00931609">
        <w:rPr>
          <w:rFonts w:ascii="Times New Roman" w:hAnsi="Times New Roman" w:cs="Times New Roman"/>
        </w:rPr>
        <w:t xml:space="preserve"> (1) Baka</w:t>
      </w:r>
      <w:r w:rsidRPr="00931609">
        <w:rPr>
          <w:rFonts w:ascii="Times New Roman" w:hAnsi="Times New Roman" w:cs="Times New Roman"/>
        </w:rPr>
        <w:t>nın onayıyla Başkanlık tarafından;</w:t>
      </w:r>
    </w:p>
    <w:p w14:paraId="64BE96E8"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a)</w:t>
      </w:r>
      <w:r w:rsidR="00DB09BD" w:rsidRPr="00931609">
        <w:rPr>
          <w:rFonts w:ascii="Times New Roman" w:hAnsi="Times New Roman" w:cs="Times New Roman"/>
        </w:rPr>
        <w:t xml:space="preserve"> </w:t>
      </w:r>
      <w:r w:rsidRPr="00931609">
        <w:rPr>
          <w:rFonts w:ascii="Times New Roman" w:hAnsi="Times New Roman" w:cs="Times New Roman"/>
        </w:rPr>
        <w:t>Uygulamada görülen hata ve noksanlıkları tespit ederek müşterek sonuçlara varmak ve uygulama birliğini sağlamak,</w:t>
      </w:r>
    </w:p>
    <w:p w14:paraId="7EB036F1"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b)</w:t>
      </w:r>
      <w:r w:rsidR="00DB09BD" w:rsidRPr="00931609">
        <w:rPr>
          <w:rFonts w:ascii="Times New Roman" w:hAnsi="Times New Roman" w:cs="Times New Roman"/>
        </w:rPr>
        <w:t xml:space="preserve"> </w:t>
      </w:r>
      <w:r w:rsidRPr="00931609">
        <w:rPr>
          <w:rFonts w:ascii="Times New Roman" w:hAnsi="Times New Roman" w:cs="Times New Roman"/>
        </w:rPr>
        <w:t>Müfettişlerin deneyim ve görüşleri paylaşarak bunlardan yararlanmak,</w:t>
      </w:r>
    </w:p>
    <w:p w14:paraId="4938B4A2" w14:textId="77777777" w:rsidR="00541E07"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c)</w:t>
      </w:r>
      <w:r w:rsidR="00DB09BD" w:rsidRPr="00931609">
        <w:rPr>
          <w:rFonts w:ascii="Times New Roman" w:hAnsi="Times New Roman" w:cs="Times New Roman"/>
        </w:rPr>
        <w:t xml:space="preserve"> </w:t>
      </w:r>
      <w:r w:rsidRPr="00931609">
        <w:rPr>
          <w:rFonts w:ascii="Times New Roman" w:hAnsi="Times New Roman" w:cs="Times New Roman"/>
        </w:rPr>
        <w:t>Kurulu ilgilendiren mevzuatta meydana gelen gelişme ve değişiklikleri izlemek ve değerlendirmek, amacıyla yılda en az bir defa de</w:t>
      </w:r>
      <w:r w:rsidR="00F87B7F" w:rsidRPr="00931609">
        <w:rPr>
          <w:rFonts w:ascii="Times New Roman" w:hAnsi="Times New Roman" w:cs="Times New Roman"/>
        </w:rPr>
        <w:t>ğerlendirme toplantısı yapılır.</w:t>
      </w:r>
    </w:p>
    <w:p w14:paraId="1F769913" w14:textId="77777777" w:rsidR="00541E07"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(2)</w:t>
      </w:r>
      <w:r w:rsidR="00DB09BD" w:rsidRPr="00931609">
        <w:rPr>
          <w:rFonts w:ascii="Times New Roman" w:hAnsi="Times New Roman" w:cs="Times New Roman"/>
        </w:rPr>
        <w:t xml:space="preserve"> </w:t>
      </w:r>
      <w:r w:rsidRPr="00931609">
        <w:rPr>
          <w:rFonts w:ascii="Times New Roman" w:hAnsi="Times New Roman" w:cs="Times New Roman"/>
        </w:rPr>
        <w:t>Değerlendirme toplantısı görev merkezi ya da Bakan tarafından uygun görülecek b</w:t>
      </w:r>
      <w:r w:rsidR="00F87B7F" w:rsidRPr="00931609">
        <w:rPr>
          <w:rFonts w:ascii="Times New Roman" w:hAnsi="Times New Roman" w:cs="Times New Roman"/>
        </w:rPr>
        <w:t>aşka mahallerde düzenlenebilir.</w:t>
      </w:r>
    </w:p>
    <w:p w14:paraId="23DB28CC"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(3)</w:t>
      </w:r>
      <w:r w:rsidR="00DB09BD" w:rsidRPr="00931609">
        <w:rPr>
          <w:rFonts w:ascii="Times New Roman" w:hAnsi="Times New Roman" w:cs="Times New Roman"/>
        </w:rPr>
        <w:t xml:space="preserve"> </w:t>
      </w:r>
      <w:r w:rsidRPr="00931609">
        <w:rPr>
          <w:rFonts w:ascii="Times New Roman" w:hAnsi="Times New Roman" w:cs="Times New Roman"/>
        </w:rPr>
        <w:t xml:space="preserve">Değerlendirme toplantısında varılan sonuçlar bir rapor </w:t>
      </w:r>
      <w:r w:rsidR="00947436" w:rsidRPr="00931609">
        <w:rPr>
          <w:rFonts w:ascii="Times New Roman" w:hAnsi="Times New Roman" w:cs="Times New Roman"/>
        </w:rPr>
        <w:t>hâlinde</w:t>
      </w:r>
      <w:r w:rsidRPr="00931609">
        <w:rPr>
          <w:rFonts w:ascii="Times New Roman" w:hAnsi="Times New Roman" w:cs="Times New Roman"/>
        </w:rPr>
        <w:t xml:space="preserve"> yayımlanır.</w:t>
      </w:r>
    </w:p>
    <w:p w14:paraId="29B8EB1C" w14:textId="77777777" w:rsidR="00ED0864" w:rsidRPr="00931609" w:rsidRDefault="00ED086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36205236"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Bilgi verme</w:t>
      </w:r>
    </w:p>
    <w:p w14:paraId="10FEAE92"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7A76DC" w:rsidRPr="00931609">
        <w:rPr>
          <w:rFonts w:ascii="Times New Roman" w:hAnsi="Times New Roman" w:cs="Times New Roman"/>
          <w:b/>
        </w:rPr>
        <w:t>12</w:t>
      </w:r>
      <w:r w:rsidR="00C570BA" w:rsidRPr="00931609">
        <w:rPr>
          <w:rFonts w:ascii="Times New Roman" w:hAnsi="Times New Roman" w:cs="Times New Roman"/>
          <w:b/>
        </w:rPr>
        <w:t>0</w:t>
      </w:r>
      <w:r w:rsidRPr="00931609">
        <w:rPr>
          <w:rFonts w:ascii="Times New Roman" w:hAnsi="Times New Roman" w:cs="Times New Roman"/>
          <w:b/>
        </w:rPr>
        <w:t>-</w:t>
      </w:r>
      <w:r w:rsidRPr="00931609">
        <w:rPr>
          <w:rFonts w:ascii="Times New Roman" w:hAnsi="Times New Roman" w:cs="Times New Roman"/>
        </w:rPr>
        <w:t xml:space="preserve"> (1) Müfettişler, görev yerlerine varış ve ayrılışlarını </w:t>
      </w:r>
      <w:r w:rsidR="00383B63" w:rsidRPr="00931609">
        <w:rPr>
          <w:rFonts w:ascii="Times New Roman" w:hAnsi="Times New Roman" w:cs="Times New Roman"/>
        </w:rPr>
        <w:t xml:space="preserve">e-içişleri </w:t>
      </w:r>
      <w:r w:rsidR="001A4769" w:rsidRPr="00931609">
        <w:rPr>
          <w:rFonts w:ascii="Times New Roman" w:hAnsi="Times New Roman" w:cs="Times New Roman"/>
        </w:rPr>
        <w:t xml:space="preserve">sistemi </w:t>
      </w:r>
      <w:r w:rsidR="00383B63" w:rsidRPr="00931609">
        <w:rPr>
          <w:rFonts w:ascii="Times New Roman" w:hAnsi="Times New Roman" w:cs="Times New Roman"/>
        </w:rPr>
        <w:t>üzerinden</w:t>
      </w:r>
      <w:r w:rsidRPr="00931609">
        <w:rPr>
          <w:rFonts w:ascii="Times New Roman" w:hAnsi="Times New Roman" w:cs="Times New Roman"/>
        </w:rPr>
        <w:t xml:space="preserve"> Başkanlığa bildirirler.</w:t>
      </w:r>
    </w:p>
    <w:p w14:paraId="157BDF6C" w14:textId="77777777" w:rsidR="0021480F" w:rsidRPr="00931609" w:rsidRDefault="0021480F"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4C36F78B" w14:textId="77777777" w:rsidR="0040203C" w:rsidRPr="00931609" w:rsidRDefault="0040203C"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Tereddütlerin giderilmesi</w:t>
      </w:r>
      <w:r w:rsidR="00E20170" w:rsidRPr="00931609">
        <w:rPr>
          <w:rFonts w:ascii="Times New Roman" w:hAnsi="Times New Roman" w:cs="Times New Roman"/>
          <w:b/>
        </w:rPr>
        <w:t xml:space="preserve"> </w:t>
      </w:r>
    </w:p>
    <w:p w14:paraId="73C36A02" w14:textId="77777777" w:rsidR="0040203C" w:rsidRPr="00931609" w:rsidRDefault="0040203C"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6C042B" w:rsidRPr="00931609">
        <w:rPr>
          <w:rFonts w:ascii="Times New Roman" w:hAnsi="Times New Roman" w:cs="Times New Roman"/>
          <w:b/>
        </w:rPr>
        <w:t>1</w:t>
      </w:r>
      <w:r w:rsidR="007A76DC" w:rsidRPr="00931609">
        <w:rPr>
          <w:rFonts w:ascii="Times New Roman" w:hAnsi="Times New Roman" w:cs="Times New Roman"/>
          <w:b/>
        </w:rPr>
        <w:t>2</w:t>
      </w:r>
      <w:r w:rsidR="00C570BA" w:rsidRPr="00931609">
        <w:rPr>
          <w:rFonts w:ascii="Times New Roman" w:hAnsi="Times New Roman" w:cs="Times New Roman"/>
          <w:b/>
        </w:rPr>
        <w:t>1</w:t>
      </w:r>
      <w:r w:rsidRPr="00931609">
        <w:rPr>
          <w:rFonts w:ascii="Times New Roman" w:hAnsi="Times New Roman" w:cs="Times New Roman"/>
          <w:b/>
        </w:rPr>
        <w:t>-</w:t>
      </w:r>
      <w:r w:rsidRPr="00931609">
        <w:rPr>
          <w:rFonts w:ascii="Times New Roman" w:hAnsi="Times New Roman" w:cs="Times New Roman"/>
        </w:rPr>
        <w:t xml:space="preserve"> (1) Bu Yönergenin uygulanmasında</w:t>
      </w:r>
      <w:r w:rsidR="00BC1074" w:rsidRPr="00931609">
        <w:rPr>
          <w:rFonts w:ascii="Times New Roman" w:hAnsi="Times New Roman" w:cs="Times New Roman"/>
        </w:rPr>
        <w:t>n</w:t>
      </w:r>
      <w:r w:rsidRPr="00931609">
        <w:rPr>
          <w:rFonts w:ascii="Times New Roman" w:hAnsi="Times New Roman" w:cs="Times New Roman"/>
        </w:rPr>
        <w:t xml:space="preserve"> </w:t>
      </w:r>
      <w:r w:rsidR="00BC1074" w:rsidRPr="00931609">
        <w:rPr>
          <w:rFonts w:ascii="Times New Roman" w:hAnsi="Times New Roman" w:cs="Times New Roman"/>
        </w:rPr>
        <w:t>doğabilecek tereddütler,</w:t>
      </w:r>
      <w:r w:rsidRPr="00931609">
        <w:rPr>
          <w:rFonts w:ascii="Times New Roman" w:hAnsi="Times New Roman" w:cs="Times New Roman"/>
        </w:rPr>
        <w:t xml:space="preserve"> Başkan</w:t>
      </w:r>
      <w:r w:rsidR="00BC1074" w:rsidRPr="00931609">
        <w:rPr>
          <w:rFonts w:ascii="Times New Roman" w:hAnsi="Times New Roman" w:cs="Times New Roman"/>
        </w:rPr>
        <w:t>lıkça</w:t>
      </w:r>
      <w:r w:rsidRPr="00931609">
        <w:rPr>
          <w:rFonts w:ascii="Times New Roman" w:hAnsi="Times New Roman" w:cs="Times New Roman"/>
        </w:rPr>
        <w:t xml:space="preserve"> </w:t>
      </w:r>
      <w:r w:rsidR="00BC1074" w:rsidRPr="00931609">
        <w:rPr>
          <w:rFonts w:ascii="Times New Roman" w:hAnsi="Times New Roman" w:cs="Times New Roman"/>
        </w:rPr>
        <w:t>gideril</w:t>
      </w:r>
      <w:r w:rsidRPr="00931609">
        <w:rPr>
          <w:rFonts w:ascii="Times New Roman" w:hAnsi="Times New Roman" w:cs="Times New Roman"/>
        </w:rPr>
        <w:t xml:space="preserve">ir. </w:t>
      </w:r>
    </w:p>
    <w:p w14:paraId="2AC6B8C0" w14:textId="77777777" w:rsidR="00DB09BD" w:rsidRPr="00931609" w:rsidRDefault="00DB09BD"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p>
    <w:p w14:paraId="24AA787D"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Yayınlar ve kitaplık</w:t>
      </w:r>
    </w:p>
    <w:p w14:paraId="3ADD2BFA" w14:textId="77777777" w:rsidR="00023891"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C570BA" w:rsidRPr="00931609">
        <w:rPr>
          <w:rFonts w:ascii="Times New Roman" w:hAnsi="Times New Roman" w:cs="Times New Roman"/>
          <w:b/>
        </w:rPr>
        <w:t>122</w:t>
      </w:r>
      <w:r w:rsidRPr="00931609">
        <w:rPr>
          <w:rFonts w:ascii="Times New Roman" w:hAnsi="Times New Roman" w:cs="Times New Roman"/>
          <w:b/>
        </w:rPr>
        <w:t>-</w:t>
      </w:r>
      <w:r w:rsidRPr="00931609">
        <w:rPr>
          <w:rFonts w:ascii="Times New Roman" w:hAnsi="Times New Roman" w:cs="Times New Roman"/>
        </w:rPr>
        <w:t xml:space="preserve"> (1) </w:t>
      </w:r>
      <w:r w:rsidR="00267994" w:rsidRPr="00931609">
        <w:rPr>
          <w:rFonts w:ascii="Times New Roman" w:hAnsi="Times New Roman" w:cs="Times New Roman"/>
        </w:rPr>
        <w:t>Başkan</w:t>
      </w:r>
      <w:r w:rsidRPr="00931609">
        <w:rPr>
          <w:rFonts w:ascii="Times New Roman" w:hAnsi="Times New Roman" w:cs="Times New Roman"/>
        </w:rPr>
        <w:t xml:space="preserve">lık </w:t>
      </w:r>
      <w:proofErr w:type="gramStart"/>
      <w:r w:rsidRPr="00931609">
        <w:rPr>
          <w:rFonts w:ascii="Times New Roman" w:hAnsi="Times New Roman" w:cs="Times New Roman"/>
        </w:rPr>
        <w:t>Resmi</w:t>
      </w:r>
      <w:proofErr w:type="gramEnd"/>
      <w:r w:rsidRPr="00931609">
        <w:rPr>
          <w:rFonts w:ascii="Times New Roman" w:hAnsi="Times New Roman" w:cs="Times New Roman"/>
        </w:rPr>
        <w:t xml:space="preserve"> Gazete, kanunlar, </w:t>
      </w:r>
      <w:r w:rsidR="00017EFB" w:rsidRPr="00931609">
        <w:rPr>
          <w:rFonts w:ascii="Times New Roman" w:hAnsi="Times New Roman" w:cs="Times New Roman"/>
        </w:rPr>
        <w:t>kanun hükmünde kararnameler, Cumhurbaşkanlığı kararnameleri, Cumhurbaşkan</w:t>
      </w:r>
      <w:r w:rsidR="0073602F" w:rsidRPr="00931609">
        <w:rPr>
          <w:rFonts w:ascii="Times New Roman" w:hAnsi="Times New Roman" w:cs="Times New Roman"/>
        </w:rPr>
        <w:t>ı</w:t>
      </w:r>
      <w:r w:rsidR="00017EFB" w:rsidRPr="00931609">
        <w:rPr>
          <w:rFonts w:ascii="Times New Roman" w:hAnsi="Times New Roman" w:cs="Times New Roman"/>
        </w:rPr>
        <w:t xml:space="preserve"> kararları, </w:t>
      </w:r>
      <w:r w:rsidRPr="00931609">
        <w:rPr>
          <w:rFonts w:ascii="Times New Roman" w:hAnsi="Times New Roman" w:cs="Times New Roman"/>
        </w:rPr>
        <w:t>tüzükler, yönetmelikler ile bilimsel ve yargısal içtihatları içeren yayınları temin ederek müfettişlerin yara</w:t>
      </w:r>
      <w:r w:rsidR="00054D6B" w:rsidRPr="00931609">
        <w:rPr>
          <w:rFonts w:ascii="Times New Roman" w:hAnsi="Times New Roman" w:cs="Times New Roman"/>
        </w:rPr>
        <w:t>r</w:t>
      </w:r>
      <w:r w:rsidRPr="00931609">
        <w:rPr>
          <w:rFonts w:ascii="Times New Roman" w:hAnsi="Times New Roman" w:cs="Times New Roman"/>
        </w:rPr>
        <w:t xml:space="preserve">lanmasına sunar. </w:t>
      </w:r>
    </w:p>
    <w:p w14:paraId="51ECE41F" w14:textId="77777777" w:rsidR="00E80BF0" w:rsidRPr="00931609" w:rsidRDefault="0002389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rPr>
        <w:t xml:space="preserve">(2) Görev </w:t>
      </w:r>
      <w:r w:rsidR="0073602F" w:rsidRPr="00931609">
        <w:rPr>
          <w:rFonts w:ascii="Times New Roman" w:hAnsi="Times New Roman" w:cs="Times New Roman"/>
        </w:rPr>
        <w:t>m</w:t>
      </w:r>
      <w:r w:rsidRPr="00931609">
        <w:rPr>
          <w:rFonts w:ascii="Times New Roman" w:hAnsi="Times New Roman" w:cs="Times New Roman"/>
        </w:rPr>
        <w:t>erkezinde, mevzuat ve mesleki konularla ilgili bir kitaplık bulunur. Kitaplık yönetimi, Başkan veya Başkan tarafından görevlendirilecek person</w:t>
      </w:r>
      <w:r w:rsidR="0073602F" w:rsidRPr="00931609">
        <w:rPr>
          <w:rFonts w:ascii="Times New Roman" w:hAnsi="Times New Roman" w:cs="Times New Roman"/>
        </w:rPr>
        <w:t>el tarafından yerine getirilir.</w:t>
      </w:r>
    </w:p>
    <w:p w14:paraId="07F84BFC" w14:textId="77777777" w:rsidR="00EE0D2D" w:rsidRPr="00931609" w:rsidRDefault="00EE0D2D"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5B87CA67" w14:textId="77777777" w:rsidR="00BC1074" w:rsidRPr="00931609" w:rsidRDefault="00BC107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r w:rsidRPr="00931609">
        <w:rPr>
          <w:rFonts w:ascii="Times New Roman" w:hAnsi="Times New Roman" w:cs="Times New Roman"/>
          <w:b/>
          <w:bCs/>
        </w:rPr>
        <w:t>Hüküm bulunmayan haller</w:t>
      </w:r>
    </w:p>
    <w:p w14:paraId="036CB2AE" w14:textId="77777777" w:rsidR="005E07A9" w:rsidRPr="00931609" w:rsidRDefault="006C042B"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
          <w:bCs/>
        </w:rPr>
        <w:t xml:space="preserve">MADDE </w:t>
      </w:r>
      <w:r w:rsidR="0021480F" w:rsidRPr="00931609">
        <w:rPr>
          <w:rFonts w:ascii="Times New Roman" w:hAnsi="Times New Roman" w:cs="Times New Roman"/>
          <w:b/>
          <w:bCs/>
        </w:rPr>
        <w:t>12</w:t>
      </w:r>
      <w:r w:rsidR="00C570BA" w:rsidRPr="00931609">
        <w:rPr>
          <w:rFonts w:ascii="Times New Roman" w:hAnsi="Times New Roman" w:cs="Times New Roman"/>
          <w:b/>
          <w:bCs/>
        </w:rPr>
        <w:t>3</w:t>
      </w:r>
      <w:r w:rsidR="00BC1074" w:rsidRPr="00931609">
        <w:rPr>
          <w:rFonts w:ascii="Times New Roman" w:hAnsi="Times New Roman" w:cs="Times New Roman"/>
          <w:b/>
          <w:bCs/>
        </w:rPr>
        <w:t>-</w:t>
      </w:r>
      <w:r w:rsidR="00BC1074" w:rsidRPr="00931609">
        <w:rPr>
          <w:rFonts w:ascii="Times New Roman" w:hAnsi="Times New Roman" w:cs="Times New Roman"/>
          <w:bCs/>
        </w:rPr>
        <w:t xml:space="preserve"> (1) Bu Yönergede hüküm bulunmayan hallerde</w:t>
      </w:r>
      <w:r w:rsidR="005E07A9" w:rsidRPr="00931609">
        <w:rPr>
          <w:rFonts w:ascii="Times New Roman" w:hAnsi="Times New Roman" w:cs="Times New Roman"/>
          <w:bCs/>
        </w:rPr>
        <w:t>;</w:t>
      </w:r>
    </w:p>
    <w:p w14:paraId="7C0F67D8" w14:textId="77777777" w:rsidR="005E07A9" w:rsidRPr="00931609" w:rsidRDefault="00576E7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lastRenderedPageBreak/>
        <w:t>a) Memurlar ve Diğer Kamu Görevlilerinin Yargılanması Hakkında Kanunun Uygulaması ile İlgili Olarak İçişleri Bakanlığınca Yürütülecek İşlemlere İlişkin Yönerge,</w:t>
      </w:r>
    </w:p>
    <w:p w14:paraId="760FB0DE" w14:textId="77777777" w:rsidR="00576E74" w:rsidRPr="00931609" w:rsidRDefault="00576E7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b) Mülkiye Müfettişlerince Düzenlenen Raporların Değerlendirilmesi, Takibi ve Sonuçlandırılması Hakkında Yönerge,</w:t>
      </w:r>
    </w:p>
    <w:p w14:paraId="530127F6" w14:textId="77777777" w:rsidR="00576E74" w:rsidRPr="00931609" w:rsidRDefault="005E07A9"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r w:rsidRPr="00931609">
        <w:rPr>
          <w:rFonts w:ascii="Times New Roman" w:hAnsi="Times New Roman" w:cs="Times New Roman"/>
          <w:bCs/>
        </w:rPr>
        <w:t>c)</w:t>
      </w:r>
      <w:r w:rsidR="00BC1074" w:rsidRPr="00931609">
        <w:rPr>
          <w:rFonts w:ascii="Times New Roman" w:hAnsi="Times New Roman" w:cs="Times New Roman"/>
          <w:bCs/>
        </w:rPr>
        <w:t xml:space="preserve"> </w:t>
      </w:r>
      <w:r w:rsidRPr="00931609">
        <w:rPr>
          <w:rFonts w:ascii="Times New Roman" w:hAnsi="Times New Roman" w:cs="Times New Roman"/>
          <w:bCs/>
        </w:rPr>
        <w:t>İ</w:t>
      </w:r>
      <w:r w:rsidR="00BC1074" w:rsidRPr="00931609">
        <w:rPr>
          <w:rFonts w:ascii="Times New Roman" w:hAnsi="Times New Roman" w:cs="Times New Roman"/>
          <w:bCs/>
        </w:rPr>
        <w:t>lgili diğer mevzuat</w:t>
      </w:r>
    </w:p>
    <w:p w14:paraId="6E66F72F" w14:textId="77777777" w:rsidR="00BC1074" w:rsidRPr="00931609" w:rsidRDefault="00576E7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Cs/>
        </w:rPr>
      </w:pPr>
      <w:proofErr w:type="gramStart"/>
      <w:r w:rsidRPr="00931609">
        <w:rPr>
          <w:rFonts w:ascii="Times New Roman" w:hAnsi="Times New Roman" w:cs="Times New Roman"/>
          <w:bCs/>
        </w:rPr>
        <w:t>uygulanır</w:t>
      </w:r>
      <w:proofErr w:type="gramEnd"/>
      <w:r w:rsidR="00BC1074" w:rsidRPr="00931609">
        <w:rPr>
          <w:rFonts w:ascii="Times New Roman" w:hAnsi="Times New Roman" w:cs="Times New Roman"/>
          <w:bCs/>
        </w:rPr>
        <w:t xml:space="preserve">. </w:t>
      </w:r>
    </w:p>
    <w:p w14:paraId="7F25B8B6" w14:textId="77777777" w:rsidR="00BC1074" w:rsidRDefault="00BC1074"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bCs/>
        </w:rPr>
      </w:pPr>
    </w:p>
    <w:p w14:paraId="652C1B05" w14:textId="77777777" w:rsidR="00833E6A" w:rsidRPr="00931609" w:rsidRDefault="00833E6A"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Yürürlükten kaldırılan yönerge</w:t>
      </w:r>
    </w:p>
    <w:p w14:paraId="68158739" w14:textId="77777777" w:rsidR="0021480F" w:rsidRPr="00931609" w:rsidRDefault="00C570BA"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MADDE 124</w:t>
      </w:r>
      <w:r w:rsidR="00833E6A" w:rsidRPr="00931609">
        <w:rPr>
          <w:rFonts w:ascii="Times New Roman" w:hAnsi="Times New Roman" w:cs="Times New Roman"/>
          <w:b/>
        </w:rPr>
        <w:t xml:space="preserve">- </w:t>
      </w:r>
      <w:r w:rsidR="00833E6A" w:rsidRPr="00931609">
        <w:rPr>
          <w:rFonts w:ascii="Times New Roman" w:hAnsi="Times New Roman" w:cs="Times New Roman"/>
        </w:rPr>
        <w:t>(1)</w:t>
      </w:r>
      <w:r w:rsidR="00E20170" w:rsidRPr="00931609">
        <w:rPr>
          <w:rFonts w:ascii="Times New Roman" w:hAnsi="Times New Roman" w:cs="Times New Roman"/>
        </w:rPr>
        <w:t xml:space="preserve"> </w:t>
      </w:r>
      <w:r w:rsidR="005B7515" w:rsidRPr="00931609">
        <w:rPr>
          <w:rFonts w:ascii="Times New Roman" w:hAnsi="Times New Roman" w:cs="Times New Roman"/>
        </w:rPr>
        <w:t>18/02/1992 tarihli Bakan onayıyla yürürlüğe girmiş olan</w:t>
      </w:r>
      <w:r w:rsidR="00225EF2" w:rsidRPr="00931609">
        <w:rPr>
          <w:rFonts w:ascii="Times New Roman" w:hAnsi="Times New Roman" w:cs="Times New Roman"/>
        </w:rPr>
        <w:t xml:space="preserve"> </w:t>
      </w:r>
      <w:r w:rsidR="005B7515" w:rsidRPr="00931609">
        <w:rPr>
          <w:rFonts w:ascii="Times New Roman" w:hAnsi="Times New Roman" w:cs="Times New Roman"/>
        </w:rPr>
        <w:t>İçişleri Bakanlığı Mülkiye Teftiş Kurulu Görev ve Çalışma Yönergesi, ekleri ve deği</w:t>
      </w:r>
      <w:r w:rsidR="00E20170" w:rsidRPr="00931609">
        <w:rPr>
          <w:rFonts w:ascii="Times New Roman" w:hAnsi="Times New Roman" w:cs="Times New Roman"/>
        </w:rPr>
        <w:t>şiklikleri ile birlikte yürürlükten kaldırılmıştır.</w:t>
      </w:r>
    </w:p>
    <w:p w14:paraId="1CF191F1" w14:textId="77777777" w:rsidR="0021480F" w:rsidRPr="00931609" w:rsidRDefault="0021480F"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7A78842B" w14:textId="77777777" w:rsidR="00CC36D1" w:rsidRPr="00931609" w:rsidRDefault="00CC36D1" w:rsidP="00931609">
      <w:pPr>
        <w:pStyle w:val="NormalWeb"/>
        <w:tabs>
          <w:tab w:val="left" w:pos="709"/>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GEÇİCİ MADDE 1- </w:t>
      </w:r>
      <w:r w:rsidRPr="00931609">
        <w:rPr>
          <w:rFonts w:ascii="Times New Roman" w:hAnsi="Times New Roman" w:cs="Times New Roman"/>
        </w:rPr>
        <w:t xml:space="preserve">(1) Kanun hükmünde kararnameler, tüzükler, nizamnameler ile Başbakanlık ve Bakanlar Kurulu tarafından çıkarılan veya yürürlüğe konulan yönetmelikler, kararlar ve diğer işlemler yürürlükten kaldırılıncaya kadar </w:t>
      </w:r>
      <w:r w:rsidR="00505AF1" w:rsidRPr="00931609">
        <w:rPr>
          <w:rFonts w:ascii="Times New Roman" w:hAnsi="Times New Roman" w:cs="Times New Roman"/>
        </w:rPr>
        <w:t>“</w:t>
      </w:r>
      <w:r w:rsidRPr="00931609">
        <w:rPr>
          <w:rFonts w:ascii="Times New Roman" w:hAnsi="Times New Roman" w:cs="Times New Roman"/>
        </w:rPr>
        <w:t>mevzuat</w:t>
      </w:r>
      <w:r w:rsidR="00505AF1" w:rsidRPr="00931609">
        <w:rPr>
          <w:rFonts w:ascii="Times New Roman" w:hAnsi="Times New Roman" w:cs="Times New Roman"/>
        </w:rPr>
        <w:t>”</w:t>
      </w:r>
      <w:r w:rsidRPr="00931609">
        <w:rPr>
          <w:rFonts w:ascii="Times New Roman" w:hAnsi="Times New Roman" w:cs="Times New Roman"/>
        </w:rPr>
        <w:t xml:space="preserve"> tanımı içinde yer alır.</w:t>
      </w:r>
    </w:p>
    <w:p w14:paraId="7C73599B" w14:textId="77777777" w:rsidR="00CC36D1" w:rsidRPr="00931609" w:rsidRDefault="00CC36D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rPr>
      </w:pPr>
      <w:r w:rsidRPr="00931609">
        <w:rPr>
          <w:rFonts w:ascii="Times New Roman" w:hAnsi="Times New Roman" w:cs="Times New Roman"/>
        </w:rPr>
        <w:t xml:space="preserve">(2) Tüzükler, nizamnameler ile Başbakanlık ve Bakanlar Kurulu tarafından çıkarılan veya yürürlüğe konulan yönetmelikler ve diğer düzenleyici işlemler yürürlükten kaldırılıncaya kadar </w:t>
      </w:r>
      <w:r w:rsidR="00505AF1" w:rsidRPr="00931609">
        <w:rPr>
          <w:rFonts w:ascii="Times New Roman" w:hAnsi="Times New Roman" w:cs="Times New Roman"/>
        </w:rPr>
        <w:t>“</w:t>
      </w:r>
      <w:r w:rsidRPr="00931609">
        <w:rPr>
          <w:rFonts w:ascii="Times New Roman" w:hAnsi="Times New Roman" w:cs="Times New Roman"/>
        </w:rPr>
        <w:t>düzenleyici işlem</w:t>
      </w:r>
      <w:r w:rsidR="00505AF1" w:rsidRPr="00931609">
        <w:rPr>
          <w:rFonts w:ascii="Times New Roman" w:hAnsi="Times New Roman" w:cs="Times New Roman"/>
        </w:rPr>
        <w:t>”</w:t>
      </w:r>
      <w:r w:rsidRPr="00931609">
        <w:rPr>
          <w:rFonts w:ascii="Times New Roman" w:hAnsi="Times New Roman" w:cs="Times New Roman"/>
        </w:rPr>
        <w:t xml:space="preserve"> tanımı içinde yer alır.</w:t>
      </w:r>
    </w:p>
    <w:p w14:paraId="70419667" w14:textId="77777777" w:rsidR="005B7515" w:rsidRPr="00931609" w:rsidRDefault="005B7515"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rPr>
      </w:pPr>
    </w:p>
    <w:p w14:paraId="1F33DA71" w14:textId="77777777" w:rsidR="00F848A2" w:rsidRPr="00931609" w:rsidRDefault="00F848A2" w:rsidP="00931609">
      <w:pPr>
        <w:ind w:firstLine="708"/>
        <w:jc w:val="both"/>
        <w:rPr>
          <w:rFonts w:ascii="Times New Roman" w:hAnsi="Times New Roman" w:cs="Times New Roman"/>
          <w:bCs/>
          <w:sz w:val="24"/>
        </w:rPr>
      </w:pPr>
      <w:r w:rsidRPr="00931609">
        <w:rPr>
          <w:rFonts w:ascii="Times New Roman" w:hAnsi="Times New Roman" w:cs="Times New Roman"/>
          <w:b/>
          <w:bCs/>
          <w:sz w:val="24"/>
        </w:rPr>
        <w:t>GEÇİCİ MADDE 2</w:t>
      </w:r>
      <w:r w:rsidRPr="00931609">
        <w:rPr>
          <w:rFonts w:ascii="Times New Roman" w:hAnsi="Times New Roman" w:cs="Times New Roman"/>
          <w:b/>
          <w:sz w:val="24"/>
        </w:rPr>
        <w:t xml:space="preserve">- </w:t>
      </w:r>
      <w:r w:rsidRPr="00931609">
        <w:rPr>
          <w:rFonts w:ascii="Times New Roman" w:hAnsi="Times New Roman" w:cs="Times New Roman"/>
          <w:sz w:val="24"/>
        </w:rPr>
        <w:t xml:space="preserve">(1) </w:t>
      </w:r>
      <w:r w:rsidR="00350DC2">
        <w:rPr>
          <w:rFonts w:ascii="Times New Roman" w:hAnsi="Times New Roman" w:cs="Times New Roman"/>
          <w:sz w:val="24"/>
        </w:rPr>
        <w:t xml:space="preserve">18/10/1982 tarihli ve </w:t>
      </w:r>
      <w:r w:rsidR="009862FE">
        <w:rPr>
          <w:rFonts w:ascii="Times New Roman" w:hAnsi="Times New Roman" w:cs="Times New Roman"/>
          <w:sz w:val="24"/>
        </w:rPr>
        <w:t xml:space="preserve">2709 sayılı Türkiye Cumhuriyeti </w:t>
      </w:r>
      <w:r w:rsidRPr="00931609">
        <w:rPr>
          <w:rFonts w:ascii="Times New Roman" w:hAnsi="Times New Roman" w:cs="Times New Roman"/>
          <w:bCs/>
          <w:sz w:val="24"/>
        </w:rPr>
        <w:t>Anayasa</w:t>
      </w:r>
      <w:r w:rsidR="009862FE">
        <w:rPr>
          <w:rFonts w:ascii="Times New Roman" w:hAnsi="Times New Roman" w:cs="Times New Roman"/>
          <w:bCs/>
          <w:sz w:val="24"/>
        </w:rPr>
        <w:t>sı</w:t>
      </w:r>
      <w:r w:rsidRPr="00931609">
        <w:rPr>
          <w:rFonts w:ascii="Times New Roman" w:hAnsi="Times New Roman" w:cs="Times New Roman"/>
          <w:bCs/>
          <w:sz w:val="24"/>
        </w:rPr>
        <w:t>nın</w:t>
      </w:r>
      <w:r w:rsidR="009862FE">
        <w:rPr>
          <w:rFonts w:ascii="Times New Roman" w:hAnsi="Times New Roman" w:cs="Times New Roman"/>
          <w:bCs/>
          <w:sz w:val="24"/>
        </w:rPr>
        <w:t xml:space="preserve"> </w:t>
      </w:r>
      <w:r w:rsidRPr="00931609">
        <w:rPr>
          <w:rFonts w:ascii="Times New Roman" w:hAnsi="Times New Roman" w:cs="Times New Roman"/>
          <w:bCs/>
          <w:sz w:val="24"/>
        </w:rPr>
        <w:t xml:space="preserve">geçici 21/F maddesi ve/veya 703 sayılı Kanun Hükmündeki Kararnamenin geçici </w:t>
      </w:r>
      <w:proofErr w:type="gramStart"/>
      <w:r w:rsidRPr="00931609">
        <w:rPr>
          <w:rFonts w:ascii="Times New Roman" w:hAnsi="Times New Roman" w:cs="Times New Roman"/>
          <w:bCs/>
          <w:sz w:val="24"/>
        </w:rPr>
        <w:t xml:space="preserve">16 </w:t>
      </w:r>
      <w:proofErr w:type="spellStart"/>
      <w:r w:rsidRPr="00931609">
        <w:rPr>
          <w:rFonts w:ascii="Times New Roman" w:hAnsi="Times New Roman" w:cs="Times New Roman"/>
          <w:bCs/>
          <w:sz w:val="24"/>
        </w:rPr>
        <w:t>ncı</w:t>
      </w:r>
      <w:proofErr w:type="spellEnd"/>
      <w:proofErr w:type="gramEnd"/>
      <w:r w:rsidRPr="00931609">
        <w:rPr>
          <w:rFonts w:ascii="Times New Roman" w:hAnsi="Times New Roman" w:cs="Times New Roman"/>
          <w:bCs/>
          <w:sz w:val="24"/>
        </w:rPr>
        <w:t xml:space="preserve"> maddesi uyarınca geçerliliklerini sürdüren hukuk normlarının üstünlük sıralamas</w:t>
      </w:r>
      <w:r w:rsidR="00A91679" w:rsidRPr="00931609">
        <w:rPr>
          <w:rFonts w:ascii="Times New Roman" w:hAnsi="Times New Roman" w:cs="Times New Roman"/>
          <w:bCs/>
          <w:sz w:val="24"/>
        </w:rPr>
        <w:t>ındaki yerleri, bu Yönergenin 9</w:t>
      </w:r>
      <w:r w:rsidRPr="00931609">
        <w:rPr>
          <w:rFonts w:ascii="Times New Roman" w:hAnsi="Times New Roman" w:cs="Times New Roman"/>
          <w:bCs/>
          <w:sz w:val="24"/>
        </w:rPr>
        <w:t xml:space="preserve">8 inci maddesine göre, aşağıdaki gibidir:   </w:t>
      </w:r>
    </w:p>
    <w:p w14:paraId="234FDF9E" w14:textId="77777777" w:rsidR="00F848A2" w:rsidRPr="00931609" w:rsidRDefault="00F848A2" w:rsidP="00931609">
      <w:pPr>
        <w:ind w:firstLine="708"/>
        <w:jc w:val="both"/>
        <w:rPr>
          <w:rFonts w:ascii="Times New Roman" w:hAnsi="Times New Roman" w:cs="Times New Roman"/>
          <w:sz w:val="24"/>
        </w:rPr>
      </w:pPr>
      <w:r w:rsidRPr="00931609">
        <w:rPr>
          <w:rFonts w:ascii="Times New Roman" w:hAnsi="Times New Roman" w:cs="Times New Roman"/>
          <w:sz w:val="24"/>
        </w:rPr>
        <w:t>a) Kanun hükmünde kararname, kanun ile aynı sırada;</w:t>
      </w:r>
    </w:p>
    <w:p w14:paraId="4A427D93" w14:textId="77777777" w:rsidR="00F848A2" w:rsidRPr="00931609" w:rsidRDefault="00F848A2" w:rsidP="00931609">
      <w:pPr>
        <w:ind w:firstLine="708"/>
        <w:jc w:val="both"/>
        <w:rPr>
          <w:rFonts w:ascii="Times New Roman" w:hAnsi="Times New Roman" w:cs="Times New Roman"/>
          <w:sz w:val="24"/>
        </w:rPr>
      </w:pPr>
      <w:r w:rsidRPr="00931609">
        <w:rPr>
          <w:rFonts w:ascii="Times New Roman" w:hAnsi="Times New Roman" w:cs="Times New Roman"/>
          <w:sz w:val="24"/>
        </w:rPr>
        <w:t>b) Nizamname ve tüzük, Cumhurbaşkanlığı kararnamesinden hemen sonra;</w:t>
      </w:r>
    </w:p>
    <w:p w14:paraId="73D84DAF" w14:textId="77777777" w:rsidR="00F848A2" w:rsidRPr="00931609" w:rsidRDefault="00F848A2" w:rsidP="00931609">
      <w:pPr>
        <w:ind w:firstLine="708"/>
        <w:jc w:val="both"/>
        <w:rPr>
          <w:rFonts w:ascii="Times New Roman" w:hAnsi="Times New Roman" w:cs="Times New Roman"/>
          <w:sz w:val="24"/>
        </w:rPr>
      </w:pPr>
      <w:r w:rsidRPr="00931609">
        <w:rPr>
          <w:rFonts w:ascii="Times New Roman" w:hAnsi="Times New Roman" w:cs="Times New Roman"/>
          <w:sz w:val="24"/>
        </w:rPr>
        <w:t>c) Bakanlar Kurulu kararı eki kararlar ile Bakanlar Kurulu tarafından çıkarılan yönetmelikler ve diğer düzenleyici işlemler, Cumhurbaşkanı kararı ile Cumhurbaşkanı tarafından çıkarılan yönetmelikler ve diğer düzenleyici işlemler ile aynı sırada;</w:t>
      </w:r>
    </w:p>
    <w:p w14:paraId="4C29383F" w14:textId="77777777" w:rsidR="00F848A2" w:rsidRPr="00931609" w:rsidRDefault="00F848A2" w:rsidP="00931609">
      <w:pPr>
        <w:ind w:firstLine="708"/>
        <w:jc w:val="both"/>
        <w:rPr>
          <w:rFonts w:ascii="Times New Roman" w:hAnsi="Times New Roman" w:cs="Times New Roman"/>
          <w:sz w:val="24"/>
        </w:rPr>
      </w:pPr>
      <w:proofErr w:type="gramStart"/>
      <w:r w:rsidRPr="00931609">
        <w:rPr>
          <w:rFonts w:ascii="Times New Roman" w:hAnsi="Times New Roman" w:cs="Times New Roman"/>
          <w:sz w:val="24"/>
        </w:rPr>
        <w:t>ç</w:t>
      </w:r>
      <w:proofErr w:type="gramEnd"/>
      <w:r w:rsidRPr="00931609">
        <w:rPr>
          <w:rFonts w:ascii="Times New Roman" w:hAnsi="Times New Roman" w:cs="Times New Roman"/>
          <w:sz w:val="24"/>
        </w:rPr>
        <w:t>) Başbakanlık tarafından çıkarılan yönetmelikler ve diğer düzenleyici işlemler, Cumhurbaşkanı kararı ile Cumhurbaşkanı tarafından çıkarılan yönetmelikler ve diğer düzenleyici işlemlerden hemen sonra;</w:t>
      </w:r>
    </w:p>
    <w:p w14:paraId="645FA486" w14:textId="77777777" w:rsidR="00F848A2" w:rsidRPr="00931609" w:rsidRDefault="00F848A2" w:rsidP="00931609">
      <w:pPr>
        <w:ind w:firstLine="708"/>
        <w:jc w:val="both"/>
        <w:rPr>
          <w:rFonts w:ascii="Times New Roman" w:hAnsi="Times New Roman" w:cs="Times New Roman"/>
          <w:sz w:val="24"/>
        </w:rPr>
      </w:pPr>
      <w:proofErr w:type="gramStart"/>
      <w:r w:rsidRPr="00931609">
        <w:rPr>
          <w:rFonts w:ascii="Times New Roman" w:hAnsi="Times New Roman" w:cs="Times New Roman"/>
          <w:sz w:val="24"/>
        </w:rPr>
        <w:t>yer</w:t>
      </w:r>
      <w:proofErr w:type="gramEnd"/>
      <w:r w:rsidRPr="00931609">
        <w:rPr>
          <w:rFonts w:ascii="Times New Roman" w:hAnsi="Times New Roman" w:cs="Times New Roman"/>
          <w:sz w:val="24"/>
        </w:rPr>
        <w:t xml:space="preserve"> alırlar.</w:t>
      </w:r>
    </w:p>
    <w:p w14:paraId="44378823" w14:textId="77777777" w:rsidR="00F848A2" w:rsidRPr="00931609" w:rsidRDefault="00F848A2" w:rsidP="00931609">
      <w:pPr>
        <w:ind w:firstLine="708"/>
        <w:jc w:val="both"/>
        <w:rPr>
          <w:rFonts w:ascii="Times New Roman" w:hAnsi="Times New Roman" w:cs="Times New Roman"/>
          <w:sz w:val="24"/>
        </w:rPr>
      </w:pPr>
    </w:p>
    <w:p w14:paraId="216E904A" w14:textId="77777777" w:rsidR="00F848A2" w:rsidRPr="00931609" w:rsidRDefault="00E20170" w:rsidP="00931609">
      <w:pPr>
        <w:ind w:firstLine="708"/>
        <w:jc w:val="both"/>
        <w:rPr>
          <w:rFonts w:ascii="Times New Roman" w:hAnsi="Times New Roman" w:cs="Times New Roman"/>
          <w:b/>
          <w:sz w:val="24"/>
        </w:rPr>
      </w:pPr>
      <w:r w:rsidRPr="00931609">
        <w:rPr>
          <w:rFonts w:ascii="Times New Roman" w:hAnsi="Times New Roman" w:cs="Times New Roman"/>
          <w:b/>
          <w:sz w:val="24"/>
        </w:rPr>
        <w:t>Yürürlük</w:t>
      </w:r>
    </w:p>
    <w:p w14:paraId="29A23E1A" w14:textId="77777777" w:rsidR="00E20170" w:rsidRPr="00931609" w:rsidRDefault="00E20170" w:rsidP="00931609">
      <w:pPr>
        <w:ind w:firstLine="708"/>
        <w:jc w:val="both"/>
        <w:rPr>
          <w:rFonts w:ascii="Times New Roman" w:hAnsi="Times New Roman" w:cs="Times New Roman"/>
          <w:sz w:val="24"/>
        </w:rPr>
      </w:pPr>
      <w:r w:rsidRPr="00931609">
        <w:rPr>
          <w:rFonts w:ascii="Times New Roman" w:hAnsi="Times New Roman" w:cs="Times New Roman"/>
          <w:b/>
          <w:sz w:val="24"/>
        </w:rPr>
        <w:t>MADDE 1</w:t>
      </w:r>
      <w:r w:rsidR="007A76DC" w:rsidRPr="00931609">
        <w:rPr>
          <w:rFonts w:ascii="Times New Roman" w:hAnsi="Times New Roman" w:cs="Times New Roman"/>
          <w:b/>
          <w:sz w:val="24"/>
        </w:rPr>
        <w:t>2</w:t>
      </w:r>
      <w:r w:rsidR="00C570BA" w:rsidRPr="00931609">
        <w:rPr>
          <w:rFonts w:ascii="Times New Roman" w:hAnsi="Times New Roman" w:cs="Times New Roman"/>
          <w:b/>
          <w:sz w:val="24"/>
        </w:rPr>
        <w:t>5</w:t>
      </w:r>
      <w:r w:rsidR="007A6C02" w:rsidRPr="00931609">
        <w:rPr>
          <w:rFonts w:ascii="Times New Roman" w:hAnsi="Times New Roman" w:cs="Times New Roman"/>
          <w:b/>
          <w:sz w:val="24"/>
        </w:rPr>
        <w:t>-</w:t>
      </w:r>
      <w:r w:rsidR="005B7515" w:rsidRPr="00931609">
        <w:rPr>
          <w:rFonts w:ascii="Times New Roman" w:hAnsi="Times New Roman" w:cs="Times New Roman"/>
          <w:b/>
          <w:sz w:val="24"/>
        </w:rPr>
        <w:t xml:space="preserve"> </w:t>
      </w:r>
      <w:r w:rsidRPr="00931609">
        <w:rPr>
          <w:rFonts w:ascii="Times New Roman" w:hAnsi="Times New Roman" w:cs="Times New Roman"/>
          <w:sz w:val="24"/>
        </w:rPr>
        <w:t>(1) Bu Yönerge</w:t>
      </w:r>
      <w:r w:rsidR="005B7515" w:rsidRPr="00931609">
        <w:rPr>
          <w:rFonts w:ascii="Times New Roman" w:hAnsi="Times New Roman" w:cs="Times New Roman"/>
          <w:sz w:val="24"/>
        </w:rPr>
        <w:t>, Bakan tarafından</w:t>
      </w:r>
      <w:r w:rsidRPr="00931609">
        <w:rPr>
          <w:rFonts w:ascii="Times New Roman" w:hAnsi="Times New Roman" w:cs="Times New Roman"/>
          <w:sz w:val="24"/>
        </w:rPr>
        <w:t xml:space="preserve"> </w:t>
      </w:r>
      <w:r w:rsidR="0073602F" w:rsidRPr="00931609">
        <w:rPr>
          <w:rFonts w:ascii="Times New Roman" w:hAnsi="Times New Roman" w:cs="Times New Roman"/>
          <w:sz w:val="24"/>
        </w:rPr>
        <w:t>onaylandığı</w:t>
      </w:r>
      <w:r w:rsidRPr="00931609">
        <w:rPr>
          <w:rFonts w:ascii="Times New Roman" w:hAnsi="Times New Roman" w:cs="Times New Roman"/>
          <w:sz w:val="24"/>
        </w:rPr>
        <w:t xml:space="preserve"> tarih</w:t>
      </w:r>
      <w:r w:rsidR="00304368" w:rsidRPr="00931609">
        <w:rPr>
          <w:rFonts w:ascii="Times New Roman" w:hAnsi="Times New Roman" w:cs="Times New Roman"/>
          <w:sz w:val="24"/>
        </w:rPr>
        <w:t>t</w:t>
      </w:r>
      <w:r w:rsidRPr="00931609">
        <w:rPr>
          <w:rFonts w:ascii="Times New Roman" w:hAnsi="Times New Roman" w:cs="Times New Roman"/>
          <w:sz w:val="24"/>
        </w:rPr>
        <w:t>e yürürlüğe girer.</w:t>
      </w:r>
    </w:p>
    <w:p w14:paraId="50352F68" w14:textId="77777777" w:rsidR="00E20170" w:rsidRPr="00931609" w:rsidRDefault="00E20170"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851"/>
        <w:jc w:val="both"/>
        <w:rPr>
          <w:rFonts w:ascii="Times New Roman" w:hAnsi="Times New Roman" w:cs="Times New Roman"/>
        </w:rPr>
      </w:pPr>
    </w:p>
    <w:p w14:paraId="236878F5" w14:textId="77777777" w:rsidR="00023891"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b/>
        </w:rPr>
      </w:pPr>
      <w:r w:rsidRPr="00931609">
        <w:rPr>
          <w:rFonts w:ascii="Times New Roman" w:hAnsi="Times New Roman" w:cs="Times New Roman"/>
          <w:b/>
        </w:rPr>
        <w:t xml:space="preserve">Yürütme </w:t>
      </w:r>
    </w:p>
    <w:p w14:paraId="79F5101D" w14:textId="77777777" w:rsidR="0097425A" w:rsidRPr="00931609" w:rsidRDefault="00023891"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r w:rsidRPr="00931609">
        <w:rPr>
          <w:rFonts w:ascii="Times New Roman" w:hAnsi="Times New Roman" w:cs="Times New Roman"/>
          <w:b/>
        </w:rPr>
        <w:t xml:space="preserve">MADDE </w:t>
      </w:r>
      <w:r w:rsidR="00E349BE" w:rsidRPr="00931609">
        <w:rPr>
          <w:rFonts w:ascii="Times New Roman" w:hAnsi="Times New Roman" w:cs="Times New Roman"/>
          <w:b/>
        </w:rPr>
        <w:t>1</w:t>
      </w:r>
      <w:r w:rsidR="0021480F" w:rsidRPr="00931609">
        <w:rPr>
          <w:rFonts w:ascii="Times New Roman" w:hAnsi="Times New Roman" w:cs="Times New Roman"/>
          <w:b/>
        </w:rPr>
        <w:t>2</w:t>
      </w:r>
      <w:r w:rsidR="00C570BA" w:rsidRPr="00931609">
        <w:rPr>
          <w:rFonts w:ascii="Times New Roman" w:hAnsi="Times New Roman" w:cs="Times New Roman"/>
          <w:b/>
        </w:rPr>
        <w:t>6</w:t>
      </w:r>
      <w:r w:rsidRPr="00931609">
        <w:rPr>
          <w:rFonts w:ascii="Times New Roman" w:hAnsi="Times New Roman" w:cs="Times New Roman"/>
          <w:b/>
        </w:rPr>
        <w:t>-</w:t>
      </w:r>
      <w:r w:rsidRPr="00931609">
        <w:rPr>
          <w:rFonts w:ascii="Times New Roman" w:hAnsi="Times New Roman" w:cs="Times New Roman"/>
        </w:rPr>
        <w:t xml:space="preserve"> (1) Bu Yönerge hükümlerini </w:t>
      </w:r>
      <w:r w:rsidR="00225EF2" w:rsidRPr="00931609">
        <w:rPr>
          <w:rFonts w:ascii="Times New Roman" w:hAnsi="Times New Roman" w:cs="Times New Roman"/>
        </w:rPr>
        <w:t xml:space="preserve">Bakan </w:t>
      </w:r>
      <w:r w:rsidRPr="00931609">
        <w:rPr>
          <w:rFonts w:ascii="Times New Roman" w:hAnsi="Times New Roman" w:cs="Times New Roman"/>
        </w:rPr>
        <w:t>yürütür.</w:t>
      </w:r>
    </w:p>
    <w:p w14:paraId="497822D1" w14:textId="77777777" w:rsidR="0044326F" w:rsidRPr="00931609" w:rsidRDefault="0044326F"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ind w:firstLine="709"/>
        <w:jc w:val="both"/>
        <w:rPr>
          <w:rFonts w:ascii="Times New Roman" w:hAnsi="Times New Roman" w:cs="Times New Roman"/>
        </w:rPr>
      </w:pPr>
    </w:p>
    <w:p w14:paraId="20DC968D" w14:textId="77777777" w:rsidR="00197009" w:rsidRPr="00931609" w:rsidRDefault="00197009"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jc w:val="center"/>
        <w:rPr>
          <w:rFonts w:ascii="Times New Roman" w:hAnsi="Times New Roman" w:cs="Times New Roman"/>
        </w:rPr>
      </w:pPr>
    </w:p>
    <w:p w14:paraId="783FF23D" w14:textId="77777777" w:rsidR="00BD2B24" w:rsidRPr="004627A7" w:rsidRDefault="00BD2B24" w:rsidP="00BD2B24">
      <w:pPr>
        <w:ind w:right="-426"/>
        <w:jc w:val="center"/>
        <w:rPr>
          <w:rFonts w:ascii="Times New Roman" w:hAnsi="Times New Roman" w:cs="Times New Roman"/>
          <w:sz w:val="24"/>
          <w:lang w:val="en-AU"/>
        </w:rPr>
      </w:pPr>
      <w:r w:rsidRPr="004627A7">
        <w:rPr>
          <w:rFonts w:ascii="Times New Roman" w:hAnsi="Times New Roman" w:cs="Times New Roman"/>
          <w:sz w:val="24"/>
          <w:lang w:val="en-AU"/>
        </w:rPr>
        <w:t>OLUR</w:t>
      </w:r>
    </w:p>
    <w:p w14:paraId="483D1601" w14:textId="2F24EE61" w:rsidR="00BD2B24" w:rsidRPr="004627A7" w:rsidRDefault="00BD2B24" w:rsidP="00BD2B24">
      <w:pPr>
        <w:ind w:right="-426"/>
        <w:jc w:val="center"/>
        <w:rPr>
          <w:rFonts w:ascii="Times New Roman" w:hAnsi="Times New Roman" w:cs="Times New Roman"/>
          <w:sz w:val="24"/>
          <w:lang w:val="en-AU"/>
        </w:rPr>
      </w:pPr>
      <w:r>
        <w:rPr>
          <w:rFonts w:ascii="Times New Roman" w:hAnsi="Times New Roman" w:cs="Times New Roman"/>
          <w:sz w:val="24"/>
          <w:lang w:val="en-AU"/>
        </w:rPr>
        <w:t>…/.../2023</w:t>
      </w:r>
    </w:p>
    <w:p w14:paraId="6A820A57" w14:textId="77777777" w:rsidR="00BD2B24" w:rsidRPr="004627A7" w:rsidRDefault="00BD2B24" w:rsidP="00BD2B24">
      <w:pPr>
        <w:ind w:right="-426"/>
        <w:jc w:val="center"/>
        <w:rPr>
          <w:rFonts w:ascii="Times New Roman" w:hAnsi="Times New Roman" w:cs="Times New Roman"/>
          <w:sz w:val="24"/>
          <w:lang w:val="en-AU"/>
        </w:rPr>
      </w:pPr>
    </w:p>
    <w:p w14:paraId="19D38D9D" w14:textId="77777777" w:rsidR="00BD2B24" w:rsidRPr="004627A7" w:rsidRDefault="00BD2B24" w:rsidP="00BD2B24">
      <w:pPr>
        <w:ind w:right="-426"/>
        <w:jc w:val="center"/>
        <w:rPr>
          <w:rFonts w:ascii="Times New Roman" w:hAnsi="Times New Roman" w:cs="Times New Roman"/>
          <w:sz w:val="24"/>
          <w:lang w:val="en-AU"/>
        </w:rPr>
      </w:pPr>
    </w:p>
    <w:p w14:paraId="63EC89FD" w14:textId="77777777" w:rsidR="00BD2B24" w:rsidRPr="004627A7" w:rsidRDefault="00BD2B24" w:rsidP="00BD2B24">
      <w:pPr>
        <w:ind w:right="-426"/>
        <w:jc w:val="center"/>
        <w:rPr>
          <w:rFonts w:ascii="Times New Roman" w:hAnsi="Times New Roman" w:cs="Times New Roman"/>
          <w:sz w:val="24"/>
          <w:lang w:val="en-AU"/>
        </w:rPr>
      </w:pPr>
    </w:p>
    <w:p w14:paraId="04769378" w14:textId="77777777" w:rsidR="00BD2B24" w:rsidRPr="004627A7" w:rsidRDefault="00BD2B24" w:rsidP="00BD2B24">
      <w:pPr>
        <w:ind w:right="-426"/>
        <w:jc w:val="center"/>
        <w:rPr>
          <w:rFonts w:ascii="Times New Roman" w:hAnsi="Times New Roman" w:cs="Times New Roman"/>
          <w:sz w:val="24"/>
          <w:lang w:val="en-AU"/>
        </w:rPr>
      </w:pPr>
      <w:r w:rsidRPr="004627A7">
        <w:rPr>
          <w:rFonts w:ascii="Times New Roman" w:hAnsi="Times New Roman" w:cs="Times New Roman"/>
          <w:sz w:val="24"/>
          <w:lang w:val="en-AU"/>
        </w:rPr>
        <w:t>Süleyman SOYLU</w:t>
      </w:r>
    </w:p>
    <w:p w14:paraId="54040CED" w14:textId="77777777" w:rsidR="00BD2B24" w:rsidRPr="004627A7" w:rsidRDefault="00BD2B24" w:rsidP="00BD2B24">
      <w:pPr>
        <w:ind w:right="-426"/>
        <w:jc w:val="center"/>
        <w:rPr>
          <w:rFonts w:ascii="Times New Roman" w:hAnsi="Times New Roman" w:cs="Times New Roman"/>
          <w:sz w:val="24"/>
          <w:lang w:val="en-AU"/>
        </w:rPr>
      </w:pPr>
      <w:r w:rsidRPr="004627A7">
        <w:rPr>
          <w:rFonts w:ascii="Times New Roman" w:hAnsi="Times New Roman" w:cs="Times New Roman"/>
          <w:sz w:val="24"/>
          <w:lang w:val="en-AU"/>
        </w:rPr>
        <w:t>Bakan</w:t>
      </w:r>
    </w:p>
    <w:p w14:paraId="3A70D1FD" w14:textId="77777777" w:rsidR="00BD2B24" w:rsidRDefault="00BD2B24" w:rsidP="00BD2B24">
      <w:pPr>
        <w:ind w:right="-426"/>
        <w:jc w:val="center"/>
        <w:rPr>
          <w:rFonts w:ascii="Times New Roman" w:hAnsi="Times New Roman"/>
          <w:sz w:val="24"/>
          <w:lang w:val="en-AU"/>
        </w:rPr>
      </w:pPr>
    </w:p>
    <w:p w14:paraId="1534B459" w14:textId="77777777" w:rsidR="00BD2B24" w:rsidRDefault="00BD2B24" w:rsidP="00BD2B24">
      <w:pPr>
        <w:ind w:right="-426"/>
        <w:jc w:val="center"/>
        <w:rPr>
          <w:rFonts w:ascii="Times New Roman" w:hAnsi="Times New Roman"/>
          <w:sz w:val="24"/>
          <w:lang w:val="en-AU"/>
        </w:rPr>
      </w:pPr>
    </w:p>
    <w:p w14:paraId="498864E8" w14:textId="77777777" w:rsidR="00CF783E" w:rsidRPr="00931609" w:rsidRDefault="00CF783E" w:rsidP="00931609">
      <w:pPr>
        <w:pStyle w:val="NormalWeb"/>
        <w:tabs>
          <w:tab w:val="left" w:pos="851"/>
          <w:tab w:val="left" w:pos="1276"/>
          <w:tab w:val="left" w:pos="1560"/>
          <w:tab w:val="left" w:pos="1832"/>
          <w:tab w:val="left" w:pos="2127"/>
          <w:tab w:val="left" w:pos="2410"/>
          <w:tab w:val="left" w:pos="2694"/>
        </w:tabs>
        <w:spacing w:before="0" w:beforeAutospacing="0" w:after="0" w:afterAutospacing="0"/>
        <w:jc w:val="center"/>
        <w:rPr>
          <w:rFonts w:ascii="Times New Roman" w:hAnsi="Times New Roman" w:cs="Times New Roman"/>
        </w:rPr>
      </w:pPr>
    </w:p>
    <w:sectPr w:rsidR="00CF783E" w:rsidRPr="00931609" w:rsidSect="00D66FD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EFC82" w14:textId="77777777" w:rsidR="00F57C97" w:rsidRDefault="00F57C97" w:rsidP="00CF7E31">
      <w:r>
        <w:separator/>
      </w:r>
    </w:p>
  </w:endnote>
  <w:endnote w:type="continuationSeparator" w:id="0">
    <w:p w14:paraId="18E7B10A" w14:textId="77777777" w:rsidR="00F57C97" w:rsidRDefault="00F57C97" w:rsidP="00CF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2644"/>
      <w:docPartObj>
        <w:docPartGallery w:val="Page Numbers (Bottom of Page)"/>
        <w:docPartUnique/>
      </w:docPartObj>
    </w:sdtPr>
    <w:sdtContent>
      <w:sdt>
        <w:sdtPr>
          <w:id w:val="1728636285"/>
          <w:docPartObj>
            <w:docPartGallery w:val="Page Numbers (Top of Page)"/>
            <w:docPartUnique/>
          </w:docPartObj>
        </w:sdtPr>
        <w:sdtContent>
          <w:p w14:paraId="487EDFEC" w14:textId="6D2E225C" w:rsidR="00717C23" w:rsidRDefault="00717C23">
            <w:pPr>
              <w:pStyle w:val="AltBilgi"/>
              <w:jc w:val="center"/>
            </w:pPr>
            <w:r w:rsidRPr="00FE2C51">
              <w:rPr>
                <w:rFonts w:ascii="Times New Roman" w:hAnsi="Times New Roman" w:cs="Times New Roman"/>
                <w:bCs/>
                <w:sz w:val="20"/>
                <w:szCs w:val="20"/>
              </w:rPr>
              <w:fldChar w:fldCharType="begin"/>
            </w:r>
            <w:r w:rsidRPr="00FE2C51">
              <w:rPr>
                <w:rFonts w:ascii="Times New Roman" w:hAnsi="Times New Roman" w:cs="Times New Roman"/>
                <w:bCs/>
                <w:sz w:val="20"/>
                <w:szCs w:val="20"/>
              </w:rPr>
              <w:instrText>PAGE</w:instrText>
            </w:r>
            <w:r w:rsidRPr="00FE2C51">
              <w:rPr>
                <w:rFonts w:ascii="Times New Roman" w:hAnsi="Times New Roman" w:cs="Times New Roman"/>
                <w:bCs/>
                <w:sz w:val="20"/>
                <w:szCs w:val="20"/>
              </w:rPr>
              <w:fldChar w:fldCharType="separate"/>
            </w:r>
            <w:r w:rsidRPr="00FE2C51">
              <w:rPr>
                <w:rFonts w:ascii="Times New Roman" w:hAnsi="Times New Roman" w:cs="Times New Roman"/>
                <w:bCs/>
                <w:sz w:val="20"/>
                <w:szCs w:val="20"/>
              </w:rPr>
              <w:t>2</w:t>
            </w:r>
            <w:r w:rsidRPr="00FE2C51">
              <w:rPr>
                <w:rFonts w:ascii="Times New Roman" w:hAnsi="Times New Roman" w:cs="Times New Roman"/>
                <w:bCs/>
                <w:sz w:val="20"/>
                <w:szCs w:val="20"/>
              </w:rPr>
              <w:fldChar w:fldCharType="end"/>
            </w:r>
            <w:r w:rsidRPr="00FE2C51">
              <w:rPr>
                <w:rFonts w:ascii="Times New Roman" w:hAnsi="Times New Roman" w:cs="Times New Roman"/>
                <w:sz w:val="20"/>
                <w:szCs w:val="20"/>
              </w:rPr>
              <w:t xml:space="preserve"> / </w:t>
            </w:r>
            <w:r w:rsidRPr="00FE2C51">
              <w:rPr>
                <w:rFonts w:ascii="Times New Roman" w:hAnsi="Times New Roman" w:cs="Times New Roman"/>
                <w:bCs/>
                <w:sz w:val="20"/>
                <w:szCs w:val="20"/>
              </w:rPr>
              <w:fldChar w:fldCharType="begin"/>
            </w:r>
            <w:r w:rsidRPr="00FE2C51">
              <w:rPr>
                <w:rFonts w:ascii="Times New Roman" w:hAnsi="Times New Roman" w:cs="Times New Roman"/>
                <w:bCs/>
                <w:sz w:val="20"/>
                <w:szCs w:val="20"/>
              </w:rPr>
              <w:instrText>NUMPAGES</w:instrText>
            </w:r>
            <w:r w:rsidRPr="00FE2C51">
              <w:rPr>
                <w:rFonts w:ascii="Times New Roman" w:hAnsi="Times New Roman" w:cs="Times New Roman"/>
                <w:bCs/>
                <w:sz w:val="20"/>
                <w:szCs w:val="20"/>
              </w:rPr>
              <w:fldChar w:fldCharType="separate"/>
            </w:r>
            <w:r w:rsidRPr="00FE2C51">
              <w:rPr>
                <w:rFonts w:ascii="Times New Roman" w:hAnsi="Times New Roman" w:cs="Times New Roman"/>
                <w:bCs/>
                <w:sz w:val="20"/>
                <w:szCs w:val="20"/>
              </w:rPr>
              <w:t>2</w:t>
            </w:r>
            <w:r w:rsidRPr="00FE2C51">
              <w:rPr>
                <w:rFonts w:ascii="Times New Roman" w:hAnsi="Times New Roman" w:cs="Times New Roman"/>
                <w:bCs/>
                <w:sz w:val="20"/>
                <w:szCs w:val="20"/>
              </w:rPr>
              <w:fldChar w:fldCharType="end"/>
            </w:r>
          </w:p>
        </w:sdtContent>
      </w:sdt>
    </w:sdtContent>
  </w:sdt>
  <w:p w14:paraId="74943AF9" w14:textId="77777777" w:rsidR="00717C23" w:rsidRDefault="00717C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4E94" w14:textId="77777777" w:rsidR="00F57C97" w:rsidRDefault="00F57C97" w:rsidP="00CF7E31">
      <w:r>
        <w:separator/>
      </w:r>
    </w:p>
  </w:footnote>
  <w:footnote w:type="continuationSeparator" w:id="0">
    <w:p w14:paraId="2FB239A4" w14:textId="77777777" w:rsidR="00F57C97" w:rsidRDefault="00F57C97" w:rsidP="00CF7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228"/>
    <w:multiLevelType w:val="hybridMultilevel"/>
    <w:tmpl w:val="401613D8"/>
    <w:lvl w:ilvl="0" w:tplc="AF746ECE">
      <w:start w:val="1"/>
      <w:numFmt w:val="bullet"/>
      <w:lvlText w:val=""/>
      <w:lvlJc w:val="left"/>
      <w:pPr>
        <w:tabs>
          <w:tab w:val="num" w:pos="720"/>
        </w:tabs>
        <w:ind w:left="720" w:hanging="360"/>
      </w:pPr>
      <w:rPr>
        <w:rFonts w:ascii="Wingdings" w:hAnsi="Wingdings" w:hint="default"/>
      </w:rPr>
    </w:lvl>
    <w:lvl w:ilvl="1" w:tplc="3B8028FA" w:tentative="1">
      <w:start w:val="1"/>
      <w:numFmt w:val="bullet"/>
      <w:lvlText w:val=""/>
      <w:lvlJc w:val="left"/>
      <w:pPr>
        <w:tabs>
          <w:tab w:val="num" w:pos="1440"/>
        </w:tabs>
        <w:ind w:left="1440" w:hanging="360"/>
      </w:pPr>
      <w:rPr>
        <w:rFonts w:ascii="Wingdings" w:hAnsi="Wingdings" w:hint="default"/>
      </w:rPr>
    </w:lvl>
    <w:lvl w:ilvl="2" w:tplc="5D9C9AE6" w:tentative="1">
      <w:start w:val="1"/>
      <w:numFmt w:val="bullet"/>
      <w:lvlText w:val=""/>
      <w:lvlJc w:val="left"/>
      <w:pPr>
        <w:tabs>
          <w:tab w:val="num" w:pos="2160"/>
        </w:tabs>
        <w:ind w:left="2160" w:hanging="360"/>
      </w:pPr>
      <w:rPr>
        <w:rFonts w:ascii="Wingdings" w:hAnsi="Wingdings" w:hint="default"/>
      </w:rPr>
    </w:lvl>
    <w:lvl w:ilvl="3" w:tplc="D35E6F4C" w:tentative="1">
      <w:start w:val="1"/>
      <w:numFmt w:val="bullet"/>
      <w:lvlText w:val=""/>
      <w:lvlJc w:val="left"/>
      <w:pPr>
        <w:tabs>
          <w:tab w:val="num" w:pos="2880"/>
        </w:tabs>
        <w:ind w:left="2880" w:hanging="360"/>
      </w:pPr>
      <w:rPr>
        <w:rFonts w:ascii="Wingdings" w:hAnsi="Wingdings" w:hint="default"/>
      </w:rPr>
    </w:lvl>
    <w:lvl w:ilvl="4" w:tplc="198A1FA6" w:tentative="1">
      <w:start w:val="1"/>
      <w:numFmt w:val="bullet"/>
      <w:lvlText w:val=""/>
      <w:lvlJc w:val="left"/>
      <w:pPr>
        <w:tabs>
          <w:tab w:val="num" w:pos="3600"/>
        </w:tabs>
        <w:ind w:left="3600" w:hanging="360"/>
      </w:pPr>
      <w:rPr>
        <w:rFonts w:ascii="Wingdings" w:hAnsi="Wingdings" w:hint="default"/>
      </w:rPr>
    </w:lvl>
    <w:lvl w:ilvl="5" w:tplc="9B92D1F4" w:tentative="1">
      <w:start w:val="1"/>
      <w:numFmt w:val="bullet"/>
      <w:lvlText w:val=""/>
      <w:lvlJc w:val="left"/>
      <w:pPr>
        <w:tabs>
          <w:tab w:val="num" w:pos="4320"/>
        </w:tabs>
        <w:ind w:left="4320" w:hanging="360"/>
      </w:pPr>
      <w:rPr>
        <w:rFonts w:ascii="Wingdings" w:hAnsi="Wingdings" w:hint="default"/>
      </w:rPr>
    </w:lvl>
    <w:lvl w:ilvl="6" w:tplc="1BF0120A" w:tentative="1">
      <w:start w:val="1"/>
      <w:numFmt w:val="bullet"/>
      <w:lvlText w:val=""/>
      <w:lvlJc w:val="left"/>
      <w:pPr>
        <w:tabs>
          <w:tab w:val="num" w:pos="5040"/>
        </w:tabs>
        <w:ind w:left="5040" w:hanging="360"/>
      </w:pPr>
      <w:rPr>
        <w:rFonts w:ascii="Wingdings" w:hAnsi="Wingdings" w:hint="default"/>
      </w:rPr>
    </w:lvl>
    <w:lvl w:ilvl="7" w:tplc="84B24170" w:tentative="1">
      <w:start w:val="1"/>
      <w:numFmt w:val="bullet"/>
      <w:lvlText w:val=""/>
      <w:lvlJc w:val="left"/>
      <w:pPr>
        <w:tabs>
          <w:tab w:val="num" w:pos="5760"/>
        </w:tabs>
        <w:ind w:left="5760" w:hanging="360"/>
      </w:pPr>
      <w:rPr>
        <w:rFonts w:ascii="Wingdings" w:hAnsi="Wingdings" w:hint="default"/>
      </w:rPr>
    </w:lvl>
    <w:lvl w:ilvl="8" w:tplc="E6C6DE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A08D7"/>
    <w:multiLevelType w:val="hybridMultilevel"/>
    <w:tmpl w:val="7D3C06EE"/>
    <w:lvl w:ilvl="0" w:tplc="3E2EF3E8">
      <w:start w:val="1"/>
      <w:numFmt w:val="bullet"/>
      <w:lvlText w:val=""/>
      <w:lvlJc w:val="left"/>
      <w:pPr>
        <w:tabs>
          <w:tab w:val="num" w:pos="720"/>
        </w:tabs>
        <w:ind w:left="720" w:hanging="360"/>
      </w:pPr>
      <w:rPr>
        <w:rFonts w:ascii="Wingdings" w:hAnsi="Wingdings" w:hint="default"/>
      </w:rPr>
    </w:lvl>
    <w:lvl w:ilvl="1" w:tplc="9BAE035C" w:tentative="1">
      <w:start w:val="1"/>
      <w:numFmt w:val="bullet"/>
      <w:lvlText w:val=""/>
      <w:lvlJc w:val="left"/>
      <w:pPr>
        <w:tabs>
          <w:tab w:val="num" w:pos="1440"/>
        </w:tabs>
        <w:ind w:left="1440" w:hanging="360"/>
      </w:pPr>
      <w:rPr>
        <w:rFonts w:ascii="Wingdings" w:hAnsi="Wingdings" w:hint="default"/>
      </w:rPr>
    </w:lvl>
    <w:lvl w:ilvl="2" w:tplc="2BBC2B6E" w:tentative="1">
      <w:start w:val="1"/>
      <w:numFmt w:val="bullet"/>
      <w:lvlText w:val=""/>
      <w:lvlJc w:val="left"/>
      <w:pPr>
        <w:tabs>
          <w:tab w:val="num" w:pos="2160"/>
        </w:tabs>
        <w:ind w:left="2160" w:hanging="360"/>
      </w:pPr>
      <w:rPr>
        <w:rFonts w:ascii="Wingdings" w:hAnsi="Wingdings" w:hint="default"/>
      </w:rPr>
    </w:lvl>
    <w:lvl w:ilvl="3" w:tplc="618E18CE" w:tentative="1">
      <w:start w:val="1"/>
      <w:numFmt w:val="bullet"/>
      <w:lvlText w:val=""/>
      <w:lvlJc w:val="left"/>
      <w:pPr>
        <w:tabs>
          <w:tab w:val="num" w:pos="2880"/>
        </w:tabs>
        <w:ind w:left="2880" w:hanging="360"/>
      </w:pPr>
      <w:rPr>
        <w:rFonts w:ascii="Wingdings" w:hAnsi="Wingdings" w:hint="default"/>
      </w:rPr>
    </w:lvl>
    <w:lvl w:ilvl="4" w:tplc="137A9254" w:tentative="1">
      <w:start w:val="1"/>
      <w:numFmt w:val="bullet"/>
      <w:lvlText w:val=""/>
      <w:lvlJc w:val="left"/>
      <w:pPr>
        <w:tabs>
          <w:tab w:val="num" w:pos="3600"/>
        </w:tabs>
        <w:ind w:left="3600" w:hanging="360"/>
      </w:pPr>
      <w:rPr>
        <w:rFonts w:ascii="Wingdings" w:hAnsi="Wingdings" w:hint="default"/>
      </w:rPr>
    </w:lvl>
    <w:lvl w:ilvl="5" w:tplc="3D7C2638" w:tentative="1">
      <w:start w:val="1"/>
      <w:numFmt w:val="bullet"/>
      <w:lvlText w:val=""/>
      <w:lvlJc w:val="left"/>
      <w:pPr>
        <w:tabs>
          <w:tab w:val="num" w:pos="4320"/>
        </w:tabs>
        <w:ind w:left="4320" w:hanging="360"/>
      </w:pPr>
      <w:rPr>
        <w:rFonts w:ascii="Wingdings" w:hAnsi="Wingdings" w:hint="default"/>
      </w:rPr>
    </w:lvl>
    <w:lvl w:ilvl="6" w:tplc="A648BCF0" w:tentative="1">
      <w:start w:val="1"/>
      <w:numFmt w:val="bullet"/>
      <w:lvlText w:val=""/>
      <w:lvlJc w:val="left"/>
      <w:pPr>
        <w:tabs>
          <w:tab w:val="num" w:pos="5040"/>
        </w:tabs>
        <w:ind w:left="5040" w:hanging="360"/>
      </w:pPr>
      <w:rPr>
        <w:rFonts w:ascii="Wingdings" w:hAnsi="Wingdings" w:hint="default"/>
      </w:rPr>
    </w:lvl>
    <w:lvl w:ilvl="7" w:tplc="CF36EA86" w:tentative="1">
      <w:start w:val="1"/>
      <w:numFmt w:val="bullet"/>
      <w:lvlText w:val=""/>
      <w:lvlJc w:val="left"/>
      <w:pPr>
        <w:tabs>
          <w:tab w:val="num" w:pos="5760"/>
        </w:tabs>
        <w:ind w:left="5760" w:hanging="360"/>
      </w:pPr>
      <w:rPr>
        <w:rFonts w:ascii="Wingdings" w:hAnsi="Wingdings" w:hint="default"/>
      </w:rPr>
    </w:lvl>
    <w:lvl w:ilvl="8" w:tplc="D1F8A0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139F5"/>
    <w:multiLevelType w:val="hybridMultilevel"/>
    <w:tmpl w:val="50AC365E"/>
    <w:lvl w:ilvl="0" w:tplc="15D029C8">
      <w:start w:val="1"/>
      <w:numFmt w:val="bullet"/>
      <w:lvlText w:val=""/>
      <w:lvlJc w:val="left"/>
      <w:pPr>
        <w:tabs>
          <w:tab w:val="num" w:pos="720"/>
        </w:tabs>
        <w:ind w:left="720" w:hanging="360"/>
      </w:pPr>
      <w:rPr>
        <w:rFonts w:ascii="Wingdings" w:hAnsi="Wingdings" w:hint="default"/>
      </w:rPr>
    </w:lvl>
    <w:lvl w:ilvl="1" w:tplc="4A12F752" w:tentative="1">
      <w:start w:val="1"/>
      <w:numFmt w:val="bullet"/>
      <w:lvlText w:val=""/>
      <w:lvlJc w:val="left"/>
      <w:pPr>
        <w:tabs>
          <w:tab w:val="num" w:pos="1440"/>
        </w:tabs>
        <w:ind w:left="1440" w:hanging="360"/>
      </w:pPr>
      <w:rPr>
        <w:rFonts w:ascii="Wingdings" w:hAnsi="Wingdings" w:hint="default"/>
      </w:rPr>
    </w:lvl>
    <w:lvl w:ilvl="2" w:tplc="A378CBE4" w:tentative="1">
      <w:start w:val="1"/>
      <w:numFmt w:val="bullet"/>
      <w:lvlText w:val=""/>
      <w:lvlJc w:val="left"/>
      <w:pPr>
        <w:tabs>
          <w:tab w:val="num" w:pos="2160"/>
        </w:tabs>
        <w:ind w:left="2160" w:hanging="360"/>
      </w:pPr>
      <w:rPr>
        <w:rFonts w:ascii="Wingdings" w:hAnsi="Wingdings" w:hint="default"/>
      </w:rPr>
    </w:lvl>
    <w:lvl w:ilvl="3" w:tplc="5FE2CDCA" w:tentative="1">
      <w:start w:val="1"/>
      <w:numFmt w:val="bullet"/>
      <w:lvlText w:val=""/>
      <w:lvlJc w:val="left"/>
      <w:pPr>
        <w:tabs>
          <w:tab w:val="num" w:pos="2880"/>
        </w:tabs>
        <w:ind w:left="2880" w:hanging="360"/>
      </w:pPr>
      <w:rPr>
        <w:rFonts w:ascii="Wingdings" w:hAnsi="Wingdings" w:hint="default"/>
      </w:rPr>
    </w:lvl>
    <w:lvl w:ilvl="4" w:tplc="687E1768" w:tentative="1">
      <w:start w:val="1"/>
      <w:numFmt w:val="bullet"/>
      <w:lvlText w:val=""/>
      <w:lvlJc w:val="left"/>
      <w:pPr>
        <w:tabs>
          <w:tab w:val="num" w:pos="3600"/>
        </w:tabs>
        <w:ind w:left="3600" w:hanging="360"/>
      </w:pPr>
      <w:rPr>
        <w:rFonts w:ascii="Wingdings" w:hAnsi="Wingdings" w:hint="default"/>
      </w:rPr>
    </w:lvl>
    <w:lvl w:ilvl="5" w:tplc="6E8C56FC" w:tentative="1">
      <w:start w:val="1"/>
      <w:numFmt w:val="bullet"/>
      <w:lvlText w:val=""/>
      <w:lvlJc w:val="left"/>
      <w:pPr>
        <w:tabs>
          <w:tab w:val="num" w:pos="4320"/>
        </w:tabs>
        <w:ind w:left="4320" w:hanging="360"/>
      </w:pPr>
      <w:rPr>
        <w:rFonts w:ascii="Wingdings" w:hAnsi="Wingdings" w:hint="default"/>
      </w:rPr>
    </w:lvl>
    <w:lvl w:ilvl="6" w:tplc="65DE5C12" w:tentative="1">
      <w:start w:val="1"/>
      <w:numFmt w:val="bullet"/>
      <w:lvlText w:val=""/>
      <w:lvlJc w:val="left"/>
      <w:pPr>
        <w:tabs>
          <w:tab w:val="num" w:pos="5040"/>
        </w:tabs>
        <w:ind w:left="5040" w:hanging="360"/>
      </w:pPr>
      <w:rPr>
        <w:rFonts w:ascii="Wingdings" w:hAnsi="Wingdings" w:hint="default"/>
      </w:rPr>
    </w:lvl>
    <w:lvl w:ilvl="7" w:tplc="9AA41C1E" w:tentative="1">
      <w:start w:val="1"/>
      <w:numFmt w:val="bullet"/>
      <w:lvlText w:val=""/>
      <w:lvlJc w:val="left"/>
      <w:pPr>
        <w:tabs>
          <w:tab w:val="num" w:pos="5760"/>
        </w:tabs>
        <w:ind w:left="5760" w:hanging="360"/>
      </w:pPr>
      <w:rPr>
        <w:rFonts w:ascii="Wingdings" w:hAnsi="Wingdings" w:hint="default"/>
      </w:rPr>
    </w:lvl>
    <w:lvl w:ilvl="8" w:tplc="12E43B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A2CBD"/>
    <w:multiLevelType w:val="hybridMultilevel"/>
    <w:tmpl w:val="35AC87B4"/>
    <w:lvl w:ilvl="0" w:tplc="B8982C7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D4C300C"/>
    <w:multiLevelType w:val="hybridMultilevel"/>
    <w:tmpl w:val="9CD04592"/>
    <w:lvl w:ilvl="0" w:tplc="99340DCC">
      <w:start w:val="1"/>
      <w:numFmt w:val="decimal"/>
      <w:lvlText w:val="(%1)"/>
      <w:lvlJc w:val="left"/>
      <w:pPr>
        <w:tabs>
          <w:tab w:val="num" w:pos="2619"/>
        </w:tabs>
        <w:ind w:left="2619" w:hanging="720"/>
      </w:pPr>
      <w:rPr>
        <w:rFonts w:hint="default"/>
      </w:rPr>
    </w:lvl>
    <w:lvl w:ilvl="1" w:tplc="041F0019" w:tentative="1">
      <w:start w:val="1"/>
      <w:numFmt w:val="lowerLetter"/>
      <w:lvlText w:val="%2."/>
      <w:lvlJc w:val="left"/>
      <w:pPr>
        <w:tabs>
          <w:tab w:val="num" w:pos="2979"/>
        </w:tabs>
        <w:ind w:left="2979" w:hanging="360"/>
      </w:pPr>
    </w:lvl>
    <w:lvl w:ilvl="2" w:tplc="041F001B" w:tentative="1">
      <w:start w:val="1"/>
      <w:numFmt w:val="lowerRoman"/>
      <w:lvlText w:val="%3."/>
      <w:lvlJc w:val="right"/>
      <w:pPr>
        <w:tabs>
          <w:tab w:val="num" w:pos="3699"/>
        </w:tabs>
        <w:ind w:left="3699" w:hanging="180"/>
      </w:pPr>
    </w:lvl>
    <w:lvl w:ilvl="3" w:tplc="041F000F" w:tentative="1">
      <w:start w:val="1"/>
      <w:numFmt w:val="decimal"/>
      <w:lvlText w:val="%4."/>
      <w:lvlJc w:val="left"/>
      <w:pPr>
        <w:tabs>
          <w:tab w:val="num" w:pos="4419"/>
        </w:tabs>
        <w:ind w:left="4419" w:hanging="360"/>
      </w:pPr>
    </w:lvl>
    <w:lvl w:ilvl="4" w:tplc="041F0019" w:tentative="1">
      <w:start w:val="1"/>
      <w:numFmt w:val="lowerLetter"/>
      <w:lvlText w:val="%5."/>
      <w:lvlJc w:val="left"/>
      <w:pPr>
        <w:tabs>
          <w:tab w:val="num" w:pos="5139"/>
        </w:tabs>
        <w:ind w:left="5139" w:hanging="360"/>
      </w:pPr>
    </w:lvl>
    <w:lvl w:ilvl="5" w:tplc="041F001B" w:tentative="1">
      <w:start w:val="1"/>
      <w:numFmt w:val="lowerRoman"/>
      <w:lvlText w:val="%6."/>
      <w:lvlJc w:val="right"/>
      <w:pPr>
        <w:tabs>
          <w:tab w:val="num" w:pos="5859"/>
        </w:tabs>
        <w:ind w:left="5859" w:hanging="180"/>
      </w:pPr>
    </w:lvl>
    <w:lvl w:ilvl="6" w:tplc="041F000F" w:tentative="1">
      <w:start w:val="1"/>
      <w:numFmt w:val="decimal"/>
      <w:lvlText w:val="%7."/>
      <w:lvlJc w:val="left"/>
      <w:pPr>
        <w:tabs>
          <w:tab w:val="num" w:pos="6579"/>
        </w:tabs>
        <w:ind w:left="6579" w:hanging="360"/>
      </w:pPr>
    </w:lvl>
    <w:lvl w:ilvl="7" w:tplc="041F0019" w:tentative="1">
      <w:start w:val="1"/>
      <w:numFmt w:val="lowerLetter"/>
      <w:lvlText w:val="%8."/>
      <w:lvlJc w:val="left"/>
      <w:pPr>
        <w:tabs>
          <w:tab w:val="num" w:pos="7299"/>
        </w:tabs>
        <w:ind w:left="7299" w:hanging="360"/>
      </w:pPr>
    </w:lvl>
    <w:lvl w:ilvl="8" w:tplc="041F001B" w:tentative="1">
      <w:start w:val="1"/>
      <w:numFmt w:val="lowerRoman"/>
      <w:lvlText w:val="%9."/>
      <w:lvlJc w:val="right"/>
      <w:pPr>
        <w:tabs>
          <w:tab w:val="num" w:pos="8019"/>
        </w:tabs>
        <w:ind w:left="8019" w:hanging="180"/>
      </w:pPr>
    </w:lvl>
  </w:abstractNum>
  <w:abstractNum w:abstractNumId="5" w15:restartNumberingAfterBreak="0">
    <w:nsid w:val="1D7706FB"/>
    <w:multiLevelType w:val="hybridMultilevel"/>
    <w:tmpl w:val="1A0E11E2"/>
    <w:lvl w:ilvl="0" w:tplc="7F92A5DC">
      <w:start w:val="1"/>
      <w:numFmt w:val="bullet"/>
      <w:lvlText w:val=""/>
      <w:lvlJc w:val="left"/>
      <w:pPr>
        <w:tabs>
          <w:tab w:val="num" w:pos="720"/>
        </w:tabs>
        <w:ind w:left="720" w:hanging="360"/>
      </w:pPr>
      <w:rPr>
        <w:rFonts w:ascii="Wingdings" w:hAnsi="Wingdings" w:hint="default"/>
      </w:rPr>
    </w:lvl>
    <w:lvl w:ilvl="1" w:tplc="7A9E979C" w:tentative="1">
      <w:start w:val="1"/>
      <w:numFmt w:val="bullet"/>
      <w:lvlText w:val=""/>
      <w:lvlJc w:val="left"/>
      <w:pPr>
        <w:tabs>
          <w:tab w:val="num" w:pos="1440"/>
        </w:tabs>
        <w:ind w:left="1440" w:hanging="360"/>
      </w:pPr>
      <w:rPr>
        <w:rFonts w:ascii="Wingdings" w:hAnsi="Wingdings" w:hint="default"/>
      </w:rPr>
    </w:lvl>
    <w:lvl w:ilvl="2" w:tplc="CEBA3648" w:tentative="1">
      <w:start w:val="1"/>
      <w:numFmt w:val="bullet"/>
      <w:lvlText w:val=""/>
      <w:lvlJc w:val="left"/>
      <w:pPr>
        <w:tabs>
          <w:tab w:val="num" w:pos="2160"/>
        </w:tabs>
        <w:ind w:left="2160" w:hanging="360"/>
      </w:pPr>
      <w:rPr>
        <w:rFonts w:ascii="Wingdings" w:hAnsi="Wingdings" w:hint="default"/>
      </w:rPr>
    </w:lvl>
    <w:lvl w:ilvl="3" w:tplc="F7CAB0BA" w:tentative="1">
      <w:start w:val="1"/>
      <w:numFmt w:val="bullet"/>
      <w:lvlText w:val=""/>
      <w:lvlJc w:val="left"/>
      <w:pPr>
        <w:tabs>
          <w:tab w:val="num" w:pos="2880"/>
        </w:tabs>
        <w:ind w:left="2880" w:hanging="360"/>
      </w:pPr>
      <w:rPr>
        <w:rFonts w:ascii="Wingdings" w:hAnsi="Wingdings" w:hint="default"/>
      </w:rPr>
    </w:lvl>
    <w:lvl w:ilvl="4" w:tplc="45786B4C" w:tentative="1">
      <w:start w:val="1"/>
      <w:numFmt w:val="bullet"/>
      <w:lvlText w:val=""/>
      <w:lvlJc w:val="left"/>
      <w:pPr>
        <w:tabs>
          <w:tab w:val="num" w:pos="3600"/>
        </w:tabs>
        <w:ind w:left="3600" w:hanging="360"/>
      </w:pPr>
      <w:rPr>
        <w:rFonts w:ascii="Wingdings" w:hAnsi="Wingdings" w:hint="default"/>
      </w:rPr>
    </w:lvl>
    <w:lvl w:ilvl="5" w:tplc="B0124B50" w:tentative="1">
      <w:start w:val="1"/>
      <w:numFmt w:val="bullet"/>
      <w:lvlText w:val=""/>
      <w:lvlJc w:val="left"/>
      <w:pPr>
        <w:tabs>
          <w:tab w:val="num" w:pos="4320"/>
        </w:tabs>
        <w:ind w:left="4320" w:hanging="360"/>
      </w:pPr>
      <w:rPr>
        <w:rFonts w:ascii="Wingdings" w:hAnsi="Wingdings" w:hint="default"/>
      </w:rPr>
    </w:lvl>
    <w:lvl w:ilvl="6" w:tplc="B5B42E92" w:tentative="1">
      <w:start w:val="1"/>
      <w:numFmt w:val="bullet"/>
      <w:lvlText w:val=""/>
      <w:lvlJc w:val="left"/>
      <w:pPr>
        <w:tabs>
          <w:tab w:val="num" w:pos="5040"/>
        </w:tabs>
        <w:ind w:left="5040" w:hanging="360"/>
      </w:pPr>
      <w:rPr>
        <w:rFonts w:ascii="Wingdings" w:hAnsi="Wingdings" w:hint="default"/>
      </w:rPr>
    </w:lvl>
    <w:lvl w:ilvl="7" w:tplc="18D8881A" w:tentative="1">
      <w:start w:val="1"/>
      <w:numFmt w:val="bullet"/>
      <w:lvlText w:val=""/>
      <w:lvlJc w:val="left"/>
      <w:pPr>
        <w:tabs>
          <w:tab w:val="num" w:pos="5760"/>
        </w:tabs>
        <w:ind w:left="5760" w:hanging="360"/>
      </w:pPr>
      <w:rPr>
        <w:rFonts w:ascii="Wingdings" w:hAnsi="Wingdings" w:hint="default"/>
      </w:rPr>
    </w:lvl>
    <w:lvl w:ilvl="8" w:tplc="DA28AF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317D5"/>
    <w:multiLevelType w:val="hybridMultilevel"/>
    <w:tmpl w:val="F932AF82"/>
    <w:lvl w:ilvl="0" w:tplc="B14C6414">
      <w:start w:val="1"/>
      <w:numFmt w:val="bullet"/>
      <w:lvlText w:val=""/>
      <w:lvlJc w:val="left"/>
      <w:pPr>
        <w:tabs>
          <w:tab w:val="num" w:pos="720"/>
        </w:tabs>
        <w:ind w:left="720" w:hanging="360"/>
      </w:pPr>
      <w:rPr>
        <w:rFonts w:ascii="Wingdings" w:hAnsi="Wingdings" w:hint="default"/>
      </w:rPr>
    </w:lvl>
    <w:lvl w:ilvl="1" w:tplc="F1B09D56" w:tentative="1">
      <w:start w:val="1"/>
      <w:numFmt w:val="bullet"/>
      <w:lvlText w:val=""/>
      <w:lvlJc w:val="left"/>
      <w:pPr>
        <w:tabs>
          <w:tab w:val="num" w:pos="1440"/>
        </w:tabs>
        <w:ind w:left="1440" w:hanging="360"/>
      </w:pPr>
      <w:rPr>
        <w:rFonts w:ascii="Wingdings" w:hAnsi="Wingdings" w:hint="default"/>
      </w:rPr>
    </w:lvl>
    <w:lvl w:ilvl="2" w:tplc="7A465486" w:tentative="1">
      <w:start w:val="1"/>
      <w:numFmt w:val="bullet"/>
      <w:lvlText w:val=""/>
      <w:lvlJc w:val="left"/>
      <w:pPr>
        <w:tabs>
          <w:tab w:val="num" w:pos="2160"/>
        </w:tabs>
        <w:ind w:left="2160" w:hanging="360"/>
      </w:pPr>
      <w:rPr>
        <w:rFonts w:ascii="Wingdings" w:hAnsi="Wingdings" w:hint="default"/>
      </w:rPr>
    </w:lvl>
    <w:lvl w:ilvl="3" w:tplc="08FAB2D8" w:tentative="1">
      <w:start w:val="1"/>
      <w:numFmt w:val="bullet"/>
      <w:lvlText w:val=""/>
      <w:lvlJc w:val="left"/>
      <w:pPr>
        <w:tabs>
          <w:tab w:val="num" w:pos="2880"/>
        </w:tabs>
        <w:ind w:left="2880" w:hanging="360"/>
      </w:pPr>
      <w:rPr>
        <w:rFonts w:ascii="Wingdings" w:hAnsi="Wingdings" w:hint="default"/>
      </w:rPr>
    </w:lvl>
    <w:lvl w:ilvl="4" w:tplc="7826D6A0" w:tentative="1">
      <w:start w:val="1"/>
      <w:numFmt w:val="bullet"/>
      <w:lvlText w:val=""/>
      <w:lvlJc w:val="left"/>
      <w:pPr>
        <w:tabs>
          <w:tab w:val="num" w:pos="3600"/>
        </w:tabs>
        <w:ind w:left="3600" w:hanging="360"/>
      </w:pPr>
      <w:rPr>
        <w:rFonts w:ascii="Wingdings" w:hAnsi="Wingdings" w:hint="default"/>
      </w:rPr>
    </w:lvl>
    <w:lvl w:ilvl="5" w:tplc="672C5D12" w:tentative="1">
      <w:start w:val="1"/>
      <w:numFmt w:val="bullet"/>
      <w:lvlText w:val=""/>
      <w:lvlJc w:val="left"/>
      <w:pPr>
        <w:tabs>
          <w:tab w:val="num" w:pos="4320"/>
        </w:tabs>
        <w:ind w:left="4320" w:hanging="360"/>
      </w:pPr>
      <w:rPr>
        <w:rFonts w:ascii="Wingdings" w:hAnsi="Wingdings" w:hint="default"/>
      </w:rPr>
    </w:lvl>
    <w:lvl w:ilvl="6" w:tplc="F8383FA6" w:tentative="1">
      <w:start w:val="1"/>
      <w:numFmt w:val="bullet"/>
      <w:lvlText w:val=""/>
      <w:lvlJc w:val="left"/>
      <w:pPr>
        <w:tabs>
          <w:tab w:val="num" w:pos="5040"/>
        </w:tabs>
        <w:ind w:left="5040" w:hanging="360"/>
      </w:pPr>
      <w:rPr>
        <w:rFonts w:ascii="Wingdings" w:hAnsi="Wingdings" w:hint="default"/>
      </w:rPr>
    </w:lvl>
    <w:lvl w:ilvl="7" w:tplc="5324E518" w:tentative="1">
      <w:start w:val="1"/>
      <w:numFmt w:val="bullet"/>
      <w:lvlText w:val=""/>
      <w:lvlJc w:val="left"/>
      <w:pPr>
        <w:tabs>
          <w:tab w:val="num" w:pos="5760"/>
        </w:tabs>
        <w:ind w:left="5760" w:hanging="360"/>
      </w:pPr>
      <w:rPr>
        <w:rFonts w:ascii="Wingdings" w:hAnsi="Wingdings" w:hint="default"/>
      </w:rPr>
    </w:lvl>
    <w:lvl w:ilvl="8" w:tplc="50008F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47044"/>
    <w:multiLevelType w:val="hybridMultilevel"/>
    <w:tmpl w:val="5988084A"/>
    <w:lvl w:ilvl="0" w:tplc="38D6E3DE">
      <w:start w:val="1"/>
      <w:numFmt w:val="bullet"/>
      <w:lvlText w:val=""/>
      <w:lvlJc w:val="left"/>
      <w:pPr>
        <w:tabs>
          <w:tab w:val="num" w:pos="720"/>
        </w:tabs>
        <w:ind w:left="720" w:hanging="360"/>
      </w:pPr>
      <w:rPr>
        <w:rFonts w:ascii="Wingdings" w:hAnsi="Wingdings" w:hint="default"/>
      </w:rPr>
    </w:lvl>
    <w:lvl w:ilvl="1" w:tplc="7B364BB0" w:tentative="1">
      <w:start w:val="1"/>
      <w:numFmt w:val="bullet"/>
      <w:lvlText w:val=""/>
      <w:lvlJc w:val="left"/>
      <w:pPr>
        <w:tabs>
          <w:tab w:val="num" w:pos="1440"/>
        </w:tabs>
        <w:ind w:left="1440" w:hanging="360"/>
      </w:pPr>
      <w:rPr>
        <w:rFonts w:ascii="Wingdings" w:hAnsi="Wingdings" w:hint="default"/>
      </w:rPr>
    </w:lvl>
    <w:lvl w:ilvl="2" w:tplc="EDE03C08" w:tentative="1">
      <w:start w:val="1"/>
      <w:numFmt w:val="bullet"/>
      <w:lvlText w:val=""/>
      <w:lvlJc w:val="left"/>
      <w:pPr>
        <w:tabs>
          <w:tab w:val="num" w:pos="2160"/>
        </w:tabs>
        <w:ind w:left="2160" w:hanging="360"/>
      </w:pPr>
      <w:rPr>
        <w:rFonts w:ascii="Wingdings" w:hAnsi="Wingdings" w:hint="default"/>
      </w:rPr>
    </w:lvl>
    <w:lvl w:ilvl="3" w:tplc="6DB646F6" w:tentative="1">
      <w:start w:val="1"/>
      <w:numFmt w:val="bullet"/>
      <w:lvlText w:val=""/>
      <w:lvlJc w:val="left"/>
      <w:pPr>
        <w:tabs>
          <w:tab w:val="num" w:pos="2880"/>
        </w:tabs>
        <w:ind w:left="2880" w:hanging="360"/>
      </w:pPr>
      <w:rPr>
        <w:rFonts w:ascii="Wingdings" w:hAnsi="Wingdings" w:hint="default"/>
      </w:rPr>
    </w:lvl>
    <w:lvl w:ilvl="4" w:tplc="CBDE7EF2" w:tentative="1">
      <w:start w:val="1"/>
      <w:numFmt w:val="bullet"/>
      <w:lvlText w:val=""/>
      <w:lvlJc w:val="left"/>
      <w:pPr>
        <w:tabs>
          <w:tab w:val="num" w:pos="3600"/>
        </w:tabs>
        <w:ind w:left="3600" w:hanging="360"/>
      </w:pPr>
      <w:rPr>
        <w:rFonts w:ascii="Wingdings" w:hAnsi="Wingdings" w:hint="default"/>
      </w:rPr>
    </w:lvl>
    <w:lvl w:ilvl="5" w:tplc="85465442" w:tentative="1">
      <w:start w:val="1"/>
      <w:numFmt w:val="bullet"/>
      <w:lvlText w:val=""/>
      <w:lvlJc w:val="left"/>
      <w:pPr>
        <w:tabs>
          <w:tab w:val="num" w:pos="4320"/>
        </w:tabs>
        <w:ind w:left="4320" w:hanging="360"/>
      </w:pPr>
      <w:rPr>
        <w:rFonts w:ascii="Wingdings" w:hAnsi="Wingdings" w:hint="default"/>
      </w:rPr>
    </w:lvl>
    <w:lvl w:ilvl="6" w:tplc="F40E7B16" w:tentative="1">
      <w:start w:val="1"/>
      <w:numFmt w:val="bullet"/>
      <w:lvlText w:val=""/>
      <w:lvlJc w:val="left"/>
      <w:pPr>
        <w:tabs>
          <w:tab w:val="num" w:pos="5040"/>
        </w:tabs>
        <w:ind w:left="5040" w:hanging="360"/>
      </w:pPr>
      <w:rPr>
        <w:rFonts w:ascii="Wingdings" w:hAnsi="Wingdings" w:hint="default"/>
      </w:rPr>
    </w:lvl>
    <w:lvl w:ilvl="7" w:tplc="7C10EA26" w:tentative="1">
      <w:start w:val="1"/>
      <w:numFmt w:val="bullet"/>
      <w:lvlText w:val=""/>
      <w:lvlJc w:val="left"/>
      <w:pPr>
        <w:tabs>
          <w:tab w:val="num" w:pos="5760"/>
        </w:tabs>
        <w:ind w:left="5760" w:hanging="360"/>
      </w:pPr>
      <w:rPr>
        <w:rFonts w:ascii="Wingdings" w:hAnsi="Wingdings" w:hint="default"/>
      </w:rPr>
    </w:lvl>
    <w:lvl w:ilvl="8" w:tplc="3474CE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0439B"/>
    <w:multiLevelType w:val="singleLevel"/>
    <w:tmpl w:val="89924F60"/>
    <w:lvl w:ilvl="0">
      <w:start w:val="1"/>
      <w:numFmt w:val="lowerLetter"/>
      <w:lvlText w:val="%1)"/>
      <w:legacy w:legacy="1" w:legacySpace="0" w:legacyIndent="317"/>
      <w:lvlJc w:val="left"/>
      <w:pPr>
        <w:ind w:left="0" w:firstLine="0"/>
      </w:pPr>
    </w:lvl>
  </w:abstractNum>
  <w:abstractNum w:abstractNumId="9" w15:restartNumberingAfterBreak="0">
    <w:nsid w:val="34060202"/>
    <w:multiLevelType w:val="hybridMultilevel"/>
    <w:tmpl w:val="66D4324C"/>
    <w:lvl w:ilvl="0" w:tplc="159C8590">
      <w:start w:val="1"/>
      <w:numFmt w:val="bullet"/>
      <w:lvlText w:val=""/>
      <w:lvlJc w:val="left"/>
      <w:pPr>
        <w:tabs>
          <w:tab w:val="num" w:pos="720"/>
        </w:tabs>
        <w:ind w:left="720" w:hanging="360"/>
      </w:pPr>
      <w:rPr>
        <w:rFonts w:ascii="Wingdings" w:hAnsi="Wingdings" w:hint="default"/>
      </w:rPr>
    </w:lvl>
    <w:lvl w:ilvl="1" w:tplc="5ED80FC4" w:tentative="1">
      <w:start w:val="1"/>
      <w:numFmt w:val="bullet"/>
      <w:lvlText w:val=""/>
      <w:lvlJc w:val="left"/>
      <w:pPr>
        <w:tabs>
          <w:tab w:val="num" w:pos="1440"/>
        </w:tabs>
        <w:ind w:left="1440" w:hanging="360"/>
      </w:pPr>
      <w:rPr>
        <w:rFonts w:ascii="Wingdings" w:hAnsi="Wingdings" w:hint="default"/>
      </w:rPr>
    </w:lvl>
    <w:lvl w:ilvl="2" w:tplc="5576E484" w:tentative="1">
      <w:start w:val="1"/>
      <w:numFmt w:val="bullet"/>
      <w:lvlText w:val=""/>
      <w:lvlJc w:val="left"/>
      <w:pPr>
        <w:tabs>
          <w:tab w:val="num" w:pos="2160"/>
        </w:tabs>
        <w:ind w:left="2160" w:hanging="360"/>
      </w:pPr>
      <w:rPr>
        <w:rFonts w:ascii="Wingdings" w:hAnsi="Wingdings" w:hint="default"/>
      </w:rPr>
    </w:lvl>
    <w:lvl w:ilvl="3" w:tplc="280CA074" w:tentative="1">
      <w:start w:val="1"/>
      <w:numFmt w:val="bullet"/>
      <w:lvlText w:val=""/>
      <w:lvlJc w:val="left"/>
      <w:pPr>
        <w:tabs>
          <w:tab w:val="num" w:pos="2880"/>
        </w:tabs>
        <w:ind w:left="2880" w:hanging="360"/>
      </w:pPr>
      <w:rPr>
        <w:rFonts w:ascii="Wingdings" w:hAnsi="Wingdings" w:hint="default"/>
      </w:rPr>
    </w:lvl>
    <w:lvl w:ilvl="4" w:tplc="02189DE4" w:tentative="1">
      <w:start w:val="1"/>
      <w:numFmt w:val="bullet"/>
      <w:lvlText w:val=""/>
      <w:lvlJc w:val="left"/>
      <w:pPr>
        <w:tabs>
          <w:tab w:val="num" w:pos="3600"/>
        </w:tabs>
        <w:ind w:left="3600" w:hanging="360"/>
      </w:pPr>
      <w:rPr>
        <w:rFonts w:ascii="Wingdings" w:hAnsi="Wingdings" w:hint="default"/>
      </w:rPr>
    </w:lvl>
    <w:lvl w:ilvl="5" w:tplc="B14886AA" w:tentative="1">
      <w:start w:val="1"/>
      <w:numFmt w:val="bullet"/>
      <w:lvlText w:val=""/>
      <w:lvlJc w:val="left"/>
      <w:pPr>
        <w:tabs>
          <w:tab w:val="num" w:pos="4320"/>
        </w:tabs>
        <w:ind w:left="4320" w:hanging="360"/>
      </w:pPr>
      <w:rPr>
        <w:rFonts w:ascii="Wingdings" w:hAnsi="Wingdings" w:hint="default"/>
      </w:rPr>
    </w:lvl>
    <w:lvl w:ilvl="6" w:tplc="BBE849F0" w:tentative="1">
      <w:start w:val="1"/>
      <w:numFmt w:val="bullet"/>
      <w:lvlText w:val=""/>
      <w:lvlJc w:val="left"/>
      <w:pPr>
        <w:tabs>
          <w:tab w:val="num" w:pos="5040"/>
        </w:tabs>
        <w:ind w:left="5040" w:hanging="360"/>
      </w:pPr>
      <w:rPr>
        <w:rFonts w:ascii="Wingdings" w:hAnsi="Wingdings" w:hint="default"/>
      </w:rPr>
    </w:lvl>
    <w:lvl w:ilvl="7" w:tplc="D1AC5942" w:tentative="1">
      <w:start w:val="1"/>
      <w:numFmt w:val="bullet"/>
      <w:lvlText w:val=""/>
      <w:lvlJc w:val="left"/>
      <w:pPr>
        <w:tabs>
          <w:tab w:val="num" w:pos="5760"/>
        </w:tabs>
        <w:ind w:left="5760" w:hanging="360"/>
      </w:pPr>
      <w:rPr>
        <w:rFonts w:ascii="Wingdings" w:hAnsi="Wingdings" w:hint="default"/>
      </w:rPr>
    </w:lvl>
    <w:lvl w:ilvl="8" w:tplc="BDE6BD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8455A"/>
    <w:multiLevelType w:val="hybridMultilevel"/>
    <w:tmpl w:val="A182AA9E"/>
    <w:lvl w:ilvl="0" w:tplc="F5E05DB4">
      <w:start w:val="1"/>
      <w:numFmt w:val="bullet"/>
      <w:lvlText w:val=""/>
      <w:lvlJc w:val="left"/>
      <w:pPr>
        <w:tabs>
          <w:tab w:val="num" w:pos="720"/>
        </w:tabs>
        <w:ind w:left="720" w:hanging="360"/>
      </w:pPr>
      <w:rPr>
        <w:rFonts w:ascii="Wingdings" w:hAnsi="Wingdings" w:hint="default"/>
      </w:rPr>
    </w:lvl>
    <w:lvl w:ilvl="1" w:tplc="3904B856" w:tentative="1">
      <w:start w:val="1"/>
      <w:numFmt w:val="bullet"/>
      <w:lvlText w:val=""/>
      <w:lvlJc w:val="left"/>
      <w:pPr>
        <w:tabs>
          <w:tab w:val="num" w:pos="1440"/>
        </w:tabs>
        <w:ind w:left="1440" w:hanging="360"/>
      </w:pPr>
      <w:rPr>
        <w:rFonts w:ascii="Wingdings" w:hAnsi="Wingdings" w:hint="default"/>
      </w:rPr>
    </w:lvl>
    <w:lvl w:ilvl="2" w:tplc="73F60C88" w:tentative="1">
      <w:start w:val="1"/>
      <w:numFmt w:val="bullet"/>
      <w:lvlText w:val=""/>
      <w:lvlJc w:val="left"/>
      <w:pPr>
        <w:tabs>
          <w:tab w:val="num" w:pos="2160"/>
        </w:tabs>
        <w:ind w:left="2160" w:hanging="360"/>
      </w:pPr>
      <w:rPr>
        <w:rFonts w:ascii="Wingdings" w:hAnsi="Wingdings" w:hint="default"/>
      </w:rPr>
    </w:lvl>
    <w:lvl w:ilvl="3" w:tplc="1F4E7BE0" w:tentative="1">
      <w:start w:val="1"/>
      <w:numFmt w:val="bullet"/>
      <w:lvlText w:val=""/>
      <w:lvlJc w:val="left"/>
      <w:pPr>
        <w:tabs>
          <w:tab w:val="num" w:pos="2880"/>
        </w:tabs>
        <w:ind w:left="2880" w:hanging="360"/>
      </w:pPr>
      <w:rPr>
        <w:rFonts w:ascii="Wingdings" w:hAnsi="Wingdings" w:hint="default"/>
      </w:rPr>
    </w:lvl>
    <w:lvl w:ilvl="4" w:tplc="A2DC6ABE" w:tentative="1">
      <w:start w:val="1"/>
      <w:numFmt w:val="bullet"/>
      <w:lvlText w:val=""/>
      <w:lvlJc w:val="left"/>
      <w:pPr>
        <w:tabs>
          <w:tab w:val="num" w:pos="3600"/>
        </w:tabs>
        <w:ind w:left="3600" w:hanging="360"/>
      </w:pPr>
      <w:rPr>
        <w:rFonts w:ascii="Wingdings" w:hAnsi="Wingdings" w:hint="default"/>
      </w:rPr>
    </w:lvl>
    <w:lvl w:ilvl="5" w:tplc="5874EA7A" w:tentative="1">
      <w:start w:val="1"/>
      <w:numFmt w:val="bullet"/>
      <w:lvlText w:val=""/>
      <w:lvlJc w:val="left"/>
      <w:pPr>
        <w:tabs>
          <w:tab w:val="num" w:pos="4320"/>
        </w:tabs>
        <w:ind w:left="4320" w:hanging="360"/>
      </w:pPr>
      <w:rPr>
        <w:rFonts w:ascii="Wingdings" w:hAnsi="Wingdings" w:hint="default"/>
      </w:rPr>
    </w:lvl>
    <w:lvl w:ilvl="6" w:tplc="DA5EDBBA" w:tentative="1">
      <w:start w:val="1"/>
      <w:numFmt w:val="bullet"/>
      <w:lvlText w:val=""/>
      <w:lvlJc w:val="left"/>
      <w:pPr>
        <w:tabs>
          <w:tab w:val="num" w:pos="5040"/>
        </w:tabs>
        <w:ind w:left="5040" w:hanging="360"/>
      </w:pPr>
      <w:rPr>
        <w:rFonts w:ascii="Wingdings" w:hAnsi="Wingdings" w:hint="default"/>
      </w:rPr>
    </w:lvl>
    <w:lvl w:ilvl="7" w:tplc="FB104866" w:tentative="1">
      <w:start w:val="1"/>
      <w:numFmt w:val="bullet"/>
      <w:lvlText w:val=""/>
      <w:lvlJc w:val="left"/>
      <w:pPr>
        <w:tabs>
          <w:tab w:val="num" w:pos="5760"/>
        </w:tabs>
        <w:ind w:left="5760" w:hanging="360"/>
      </w:pPr>
      <w:rPr>
        <w:rFonts w:ascii="Wingdings" w:hAnsi="Wingdings" w:hint="default"/>
      </w:rPr>
    </w:lvl>
    <w:lvl w:ilvl="8" w:tplc="DF787A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42C7E"/>
    <w:multiLevelType w:val="hybridMultilevel"/>
    <w:tmpl w:val="152A5586"/>
    <w:lvl w:ilvl="0" w:tplc="4F3C221E">
      <w:start w:val="1"/>
      <w:numFmt w:val="bullet"/>
      <w:lvlText w:val=""/>
      <w:lvlJc w:val="left"/>
      <w:pPr>
        <w:tabs>
          <w:tab w:val="num" w:pos="720"/>
        </w:tabs>
        <w:ind w:left="720" w:hanging="360"/>
      </w:pPr>
      <w:rPr>
        <w:rFonts w:ascii="Wingdings" w:hAnsi="Wingdings" w:hint="default"/>
      </w:rPr>
    </w:lvl>
    <w:lvl w:ilvl="1" w:tplc="4F5CCEF2" w:tentative="1">
      <w:start w:val="1"/>
      <w:numFmt w:val="bullet"/>
      <w:lvlText w:val=""/>
      <w:lvlJc w:val="left"/>
      <w:pPr>
        <w:tabs>
          <w:tab w:val="num" w:pos="1440"/>
        </w:tabs>
        <w:ind w:left="1440" w:hanging="360"/>
      </w:pPr>
      <w:rPr>
        <w:rFonts w:ascii="Wingdings" w:hAnsi="Wingdings" w:hint="default"/>
      </w:rPr>
    </w:lvl>
    <w:lvl w:ilvl="2" w:tplc="A4528A70" w:tentative="1">
      <w:start w:val="1"/>
      <w:numFmt w:val="bullet"/>
      <w:lvlText w:val=""/>
      <w:lvlJc w:val="left"/>
      <w:pPr>
        <w:tabs>
          <w:tab w:val="num" w:pos="2160"/>
        </w:tabs>
        <w:ind w:left="2160" w:hanging="360"/>
      </w:pPr>
      <w:rPr>
        <w:rFonts w:ascii="Wingdings" w:hAnsi="Wingdings" w:hint="default"/>
      </w:rPr>
    </w:lvl>
    <w:lvl w:ilvl="3" w:tplc="88C8D1DE" w:tentative="1">
      <w:start w:val="1"/>
      <w:numFmt w:val="bullet"/>
      <w:lvlText w:val=""/>
      <w:lvlJc w:val="left"/>
      <w:pPr>
        <w:tabs>
          <w:tab w:val="num" w:pos="2880"/>
        </w:tabs>
        <w:ind w:left="2880" w:hanging="360"/>
      </w:pPr>
      <w:rPr>
        <w:rFonts w:ascii="Wingdings" w:hAnsi="Wingdings" w:hint="default"/>
      </w:rPr>
    </w:lvl>
    <w:lvl w:ilvl="4" w:tplc="AF6EC152" w:tentative="1">
      <w:start w:val="1"/>
      <w:numFmt w:val="bullet"/>
      <w:lvlText w:val=""/>
      <w:lvlJc w:val="left"/>
      <w:pPr>
        <w:tabs>
          <w:tab w:val="num" w:pos="3600"/>
        </w:tabs>
        <w:ind w:left="3600" w:hanging="360"/>
      </w:pPr>
      <w:rPr>
        <w:rFonts w:ascii="Wingdings" w:hAnsi="Wingdings" w:hint="default"/>
      </w:rPr>
    </w:lvl>
    <w:lvl w:ilvl="5" w:tplc="E4A89A50" w:tentative="1">
      <w:start w:val="1"/>
      <w:numFmt w:val="bullet"/>
      <w:lvlText w:val=""/>
      <w:lvlJc w:val="left"/>
      <w:pPr>
        <w:tabs>
          <w:tab w:val="num" w:pos="4320"/>
        </w:tabs>
        <w:ind w:left="4320" w:hanging="360"/>
      </w:pPr>
      <w:rPr>
        <w:rFonts w:ascii="Wingdings" w:hAnsi="Wingdings" w:hint="default"/>
      </w:rPr>
    </w:lvl>
    <w:lvl w:ilvl="6" w:tplc="861C5CFC" w:tentative="1">
      <w:start w:val="1"/>
      <w:numFmt w:val="bullet"/>
      <w:lvlText w:val=""/>
      <w:lvlJc w:val="left"/>
      <w:pPr>
        <w:tabs>
          <w:tab w:val="num" w:pos="5040"/>
        </w:tabs>
        <w:ind w:left="5040" w:hanging="360"/>
      </w:pPr>
      <w:rPr>
        <w:rFonts w:ascii="Wingdings" w:hAnsi="Wingdings" w:hint="default"/>
      </w:rPr>
    </w:lvl>
    <w:lvl w:ilvl="7" w:tplc="973AF32E" w:tentative="1">
      <w:start w:val="1"/>
      <w:numFmt w:val="bullet"/>
      <w:lvlText w:val=""/>
      <w:lvlJc w:val="left"/>
      <w:pPr>
        <w:tabs>
          <w:tab w:val="num" w:pos="5760"/>
        </w:tabs>
        <w:ind w:left="5760" w:hanging="360"/>
      </w:pPr>
      <w:rPr>
        <w:rFonts w:ascii="Wingdings" w:hAnsi="Wingdings" w:hint="default"/>
      </w:rPr>
    </w:lvl>
    <w:lvl w:ilvl="8" w:tplc="DC1833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D229D"/>
    <w:multiLevelType w:val="hybridMultilevel"/>
    <w:tmpl w:val="365E2C92"/>
    <w:lvl w:ilvl="0" w:tplc="2430ABE0">
      <w:start w:val="1"/>
      <w:numFmt w:val="bullet"/>
      <w:lvlText w:val=""/>
      <w:lvlJc w:val="left"/>
      <w:pPr>
        <w:tabs>
          <w:tab w:val="num" w:pos="720"/>
        </w:tabs>
        <w:ind w:left="720" w:hanging="360"/>
      </w:pPr>
      <w:rPr>
        <w:rFonts w:ascii="Wingdings" w:hAnsi="Wingdings" w:hint="default"/>
      </w:rPr>
    </w:lvl>
    <w:lvl w:ilvl="1" w:tplc="2BCED616" w:tentative="1">
      <w:start w:val="1"/>
      <w:numFmt w:val="bullet"/>
      <w:lvlText w:val=""/>
      <w:lvlJc w:val="left"/>
      <w:pPr>
        <w:tabs>
          <w:tab w:val="num" w:pos="1440"/>
        </w:tabs>
        <w:ind w:left="1440" w:hanging="360"/>
      </w:pPr>
      <w:rPr>
        <w:rFonts w:ascii="Wingdings" w:hAnsi="Wingdings" w:hint="default"/>
      </w:rPr>
    </w:lvl>
    <w:lvl w:ilvl="2" w:tplc="BBC4EE2E" w:tentative="1">
      <w:start w:val="1"/>
      <w:numFmt w:val="bullet"/>
      <w:lvlText w:val=""/>
      <w:lvlJc w:val="left"/>
      <w:pPr>
        <w:tabs>
          <w:tab w:val="num" w:pos="2160"/>
        </w:tabs>
        <w:ind w:left="2160" w:hanging="360"/>
      </w:pPr>
      <w:rPr>
        <w:rFonts w:ascii="Wingdings" w:hAnsi="Wingdings" w:hint="default"/>
      </w:rPr>
    </w:lvl>
    <w:lvl w:ilvl="3" w:tplc="15302ACA" w:tentative="1">
      <w:start w:val="1"/>
      <w:numFmt w:val="bullet"/>
      <w:lvlText w:val=""/>
      <w:lvlJc w:val="left"/>
      <w:pPr>
        <w:tabs>
          <w:tab w:val="num" w:pos="2880"/>
        </w:tabs>
        <w:ind w:left="2880" w:hanging="360"/>
      </w:pPr>
      <w:rPr>
        <w:rFonts w:ascii="Wingdings" w:hAnsi="Wingdings" w:hint="default"/>
      </w:rPr>
    </w:lvl>
    <w:lvl w:ilvl="4" w:tplc="F36E768C" w:tentative="1">
      <w:start w:val="1"/>
      <w:numFmt w:val="bullet"/>
      <w:lvlText w:val=""/>
      <w:lvlJc w:val="left"/>
      <w:pPr>
        <w:tabs>
          <w:tab w:val="num" w:pos="3600"/>
        </w:tabs>
        <w:ind w:left="3600" w:hanging="360"/>
      </w:pPr>
      <w:rPr>
        <w:rFonts w:ascii="Wingdings" w:hAnsi="Wingdings" w:hint="default"/>
      </w:rPr>
    </w:lvl>
    <w:lvl w:ilvl="5" w:tplc="7BB09040" w:tentative="1">
      <w:start w:val="1"/>
      <w:numFmt w:val="bullet"/>
      <w:lvlText w:val=""/>
      <w:lvlJc w:val="left"/>
      <w:pPr>
        <w:tabs>
          <w:tab w:val="num" w:pos="4320"/>
        </w:tabs>
        <w:ind w:left="4320" w:hanging="360"/>
      </w:pPr>
      <w:rPr>
        <w:rFonts w:ascii="Wingdings" w:hAnsi="Wingdings" w:hint="default"/>
      </w:rPr>
    </w:lvl>
    <w:lvl w:ilvl="6" w:tplc="8FF88CEC" w:tentative="1">
      <w:start w:val="1"/>
      <w:numFmt w:val="bullet"/>
      <w:lvlText w:val=""/>
      <w:lvlJc w:val="left"/>
      <w:pPr>
        <w:tabs>
          <w:tab w:val="num" w:pos="5040"/>
        </w:tabs>
        <w:ind w:left="5040" w:hanging="360"/>
      </w:pPr>
      <w:rPr>
        <w:rFonts w:ascii="Wingdings" w:hAnsi="Wingdings" w:hint="default"/>
      </w:rPr>
    </w:lvl>
    <w:lvl w:ilvl="7" w:tplc="CEB82334" w:tentative="1">
      <w:start w:val="1"/>
      <w:numFmt w:val="bullet"/>
      <w:lvlText w:val=""/>
      <w:lvlJc w:val="left"/>
      <w:pPr>
        <w:tabs>
          <w:tab w:val="num" w:pos="5760"/>
        </w:tabs>
        <w:ind w:left="5760" w:hanging="360"/>
      </w:pPr>
      <w:rPr>
        <w:rFonts w:ascii="Wingdings" w:hAnsi="Wingdings" w:hint="default"/>
      </w:rPr>
    </w:lvl>
    <w:lvl w:ilvl="8" w:tplc="C5608E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77CB1"/>
    <w:multiLevelType w:val="hybridMultilevel"/>
    <w:tmpl w:val="2542B004"/>
    <w:lvl w:ilvl="0" w:tplc="96525FF8">
      <w:start w:val="1"/>
      <w:numFmt w:val="decimal"/>
      <w:lvlText w:val="(%1)"/>
      <w:lvlJc w:val="left"/>
      <w:pPr>
        <w:tabs>
          <w:tab w:val="num" w:pos="2460"/>
        </w:tabs>
        <w:ind w:left="2460" w:hanging="1635"/>
      </w:pPr>
      <w:rPr>
        <w:rFonts w:hint="default"/>
      </w:rPr>
    </w:lvl>
    <w:lvl w:ilvl="1" w:tplc="041F0019" w:tentative="1">
      <w:start w:val="1"/>
      <w:numFmt w:val="lowerLetter"/>
      <w:lvlText w:val="%2."/>
      <w:lvlJc w:val="left"/>
      <w:pPr>
        <w:tabs>
          <w:tab w:val="num" w:pos="1905"/>
        </w:tabs>
        <w:ind w:left="1905" w:hanging="360"/>
      </w:pPr>
    </w:lvl>
    <w:lvl w:ilvl="2" w:tplc="041F001B" w:tentative="1">
      <w:start w:val="1"/>
      <w:numFmt w:val="lowerRoman"/>
      <w:lvlText w:val="%3."/>
      <w:lvlJc w:val="right"/>
      <w:pPr>
        <w:tabs>
          <w:tab w:val="num" w:pos="2625"/>
        </w:tabs>
        <w:ind w:left="2625" w:hanging="180"/>
      </w:pPr>
    </w:lvl>
    <w:lvl w:ilvl="3" w:tplc="041F000F" w:tentative="1">
      <w:start w:val="1"/>
      <w:numFmt w:val="decimal"/>
      <w:lvlText w:val="%4."/>
      <w:lvlJc w:val="left"/>
      <w:pPr>
        <w:tabs>
          <w:tab w:val="num" w:pos="3345"/>
        </w:tabs>
        <w:ind w:left="3345" w:hanging="360"/>
      </w:pPr>
    </w:lvl>
    <w:lvl w:ilvl="4" w:tplc="041F0019" w:tentative="1">
      <w:start w:val="1"/>
      <w:numFmt w:val="lowerLetter"/>
      <w:lvlText w:val="%5."/>
      <w:lvlJc w:val="left"/>
      <w:pPr>
        <w:tabs>
          <w:tab w:val="num" w:pos="4065"/>
        </w:tabs>
        <w:ind w:left="4065" w:hanging="360"/>
      </w:pPr>
    </w:lvl>
    <w:lvl w:ilvl="5" w:tplc="041F001B" w:tentative="1">
      <w:start w:val="1"/>
      <w:numFmt w:val="lowerRoman"/>
      <w:lvlText w:val="%6."/>
      <w:lvlJc w:val="right"/>
      <w:pPr>
        <w:tabs>
          <w:tab w:val="num" w:pos="4785"/>
        </w:tabs>
        <w:ind w:left="4785" w:hanging="180"/>
      </w:pPr>
    </w:lvl>
    <w:lvl w:ilvl="6" w:tplc="041F000F" w:tentative="1">
      <w:start w:val="1"/>
      <w:numFmt w:val="decimal"/>
      <w:lvlText w:val="%7."/>
      <w:lvlJc w:val="left"/>
      <w:pPr>
        <w:tabs>
          <w:tab w:val="num" w:pos="5505"/>
        </w:tabs>
        <w:ind w:left="5505" w:hanging="360"/>
      </w:pPr>
    </w:lvl>
    <w:lvl w:ilvl="7" w:tplc="041F0019" w:tentative="1">
      <w:start w:val="1"/>
      <w:numFmt w:val="lowerLetter"/>
      <w:lvlText w:val="%8."/>
      <w:lvlJc w:val="left"/>
      <w:pPr>
        <w:tabs>
          <w:tab w:val="num" w:pos="6225"/>
        </w:tabs>
        <w:ind w:left="6225" w:hanging="360"/>
      </w:pPr>
    </w:lvl>
    <w:lvl w:ilvl="8" w:tplc="041F001B" w:tentative="1">
      <w:start w:val="1"/>
      <w:numFmt w:val="lowerRoman"/>
      <w:lvlText w:val="%9."/>
      <w:lvlJc w:val="right"/>
      <w:pPr>
        <w:tabs>
          <w:tab w:val="num" w:pos="6945"/>
        </w:tabs>
        <w:ind w:left="6945" w:hanging="180"/>
      </w:pPr>
    </w:lvl>
  </w:abstractNum>
  <w:abstractNum w:abstractNumId="14" w15:restartNumberingAfterBreak="0">
    <w:nsid w:val="45EE0554"/>
    <w:multiLevelType w:val="hybridMultilevel"/>
    <w:tmpl w:val="103648A8"/>
    <w:lvl w:ilvl="0" w:tplc="DC7C3A86">
      <w:start w:val="1"/>
      <w:numFmt w:val="bullet"/>
      <w:lvlText w:val=""/>
      <w:lvlJc w:val="left"/>
      <w:pPr>
        <w:tabs>
          <w:tab w:val="num" w:pos="720"/>
        </w:tabs>
        <w:ind w:left="720" w:hanging="360"/>
      </w:pPr>
      <w:rPr>
        <w:rFonts w:ascii="Wingdings" w:hAnsi="Wingdings" w:hint="default"/>
      </w:rPr>
    </w:lvl>
    <w:lvl w:ilvl="1" w:tplc="829E779E" w:tentative="1">
      <w:start w:val="1"/>
      <w:numFmt w:val="bullet"/>
      <w:lvlText w:val=""/>
      <w:lvlJc w:val="left"/>
      <w:pPr>
        <w:tabs>
          <w:tab w:val="num" w:pos="1440"/>
        </w:tabs>
        <w:ind w:left="1440" w:hanging="360"/>
      </w:pPr>
      <w:rPr>
        <w:rFonts w:ascii="Wingdings" w:hAnsi="Wingdings" w:hint="default"/>
      </w:rPr>
    </w:lvl>
    <w:lvl w:ilvl="2" w:tplc="5EF66DC4" w:tentative="1">
      <w:start w:val="1"/>
      <w:numFmt w:val="bullet"/>
      <w:lvlText w:val=""/>
      <w:lvlJc w:val="left"/>
      <w:pPr>
        <w:tabs>
          <w:tab w:val="num" w:pos="2160"/>
        </w:tabs>
        <w:ind w:left="2160" w:hanging="360"/>
      </w:pPr>
      <w:rPr>
        <w:rFonts w:ascii="Wingdings" w:hAnsi="Wingdings" w:hint="default"/>
      </w:rPr>
    </w:lvl>
    <w:lvl w:ilvl="3" w:tplc="8E1EAC68" w:tentative="1">
      <w:start w:val="1"/>
      <w:numFmt w:val="bullet"/>
      <w:lvlText w:val=""/>
      <w:lvlJc w:val="left"/>
      <w:pPr>
        <w:tabs>
          <w:tab w:val="num" w:pos="2880"/>
        </w:tabs>
        <w:ind w:left="2880" w:hanging="360"/>
      </w:pPr>
      <w:rPr>
        <w:rFonts w:ascii="Wingdings" w:hAnsi="Wingdings" w:hint="default"/>
      </w:rPr>
    </w:lvl>
    <w:lvl w:ilvl="4" w:tplc="BFF0094E" w:tentative="1">
      <w:start w:val="1"/>
      <w:numFmt w:val="bullet"/>
      <w:lvlText w:val=""/>
      <w:lvlJc w:val="left"/>
      <w:pPr>
        <w:tabs>
          <w:tab w:val="num" w:pos="3600"/>
        </w:tabs>
        <w:ind w:left="3600" w:hanging="360"/>
      </w:pPr>
      <w:rPr>
        <w:rFonts w:ascii="Wingdings" w:hAnsi="Wingdings" w:hint="default"/>
      </w:rPr>
    </w:lvl>
    <w:lvl w:ilvl="5" w:tplc="79B82264" w:tentative="1">
      <w:start w:val="1"/>
      <w:numFmt w:val="bullet"/>
      <w:lvlText w:val=""/>
      <w:lvlJc w:val="left"/>
      <w:pPr>
        <w:tabs>
          <w:tab w:val="num" w:pos="4320"/>
        </w:tabs>
        <w:ind w:left="4320" w:hanging="360"/>
      </w:pPr>
      <w:rPr>
        <w:rFonts w:ascii="Wingdings" w:hAnsi="Wingdings" w:hint="default"/>
      </w:rPr>
    </w:lvl>
    <w:lvl w:ilvl="6" w:tplc="E320E554" w:tentative="1">
      <w:start w:val="1"/>
      <w:numFmt w:val="bullet"/>
      <w:lvlText w:val=""/>
      <w:lvlJc w:val="left"/>
      <w:pPr>
        <w:tabs>
          <w:tab w:val="num" w:pos="5040"/>
        </w:tabs>
        <w:ind w:left="5040" w:hanging="360"/>
      </w:pPr>
      <w:rPr>
        <w:rFonts w:ascii="Wingdings" w:hAnsi="Wingdings" w:hint="default"/>
      </w:rPr>
    </w:lvl>
    <w:lvl w:ilvl="7" w:tplc="87AEA686" w:tentative="1">
      <w:start w:val="1"/>
      <w:numFmt w:val="bullet"/>
      <w:lvlText w:val=""/>
      <w:lvlJc w:val="left"/>
      <w:pPr>
        <w:tabs>
          <w:tab w:val="num" w:pos="5760"/>
        </w:tabs>
        <w:ind w:left="5760" w:hanging="360"/>
      </w:pPr>
      <w:rPr>
        <w:rFonts w:ascii="Wingdings" w:hAnsi="Wingdings" w:hint="default"/>
      </w:rPr>
    </w:lvl>
    <w:lvl w:ilvl="8" w:tplc="09E612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4176E"/>
    <w:multiLevelType w:val="hybridMultilevel"/>
    <w:tmpl w:val="22F6A7FE"/>
    <w:lvl w:ilvl="0" w:tplc="2564D446">
      <w:start w:val="1"/>
      <w:numFmt w:val="bullet"/>
      <w:lvlText w:val=""/>
      <w:lvlJc w:val="left"/>
      <w:pPr>
        <w:tabs>
          <w:tab w:val="num" w:pos="720"/>
        </w:tabs>
        <w:ind w:left="720" w:hanging="360"/>
      </w:pPr>
      <w:rPr>
        <w:rFonts w:ascii="Wingdings" w:hAnsi="Wingdings" w:hint="default"/>
      </w:rPr>
    </w:lvl>
    <w:lvl w:ilvl="1" w:tplc="314C7FB6" w:tentative="1">
      <w:start w:val="1"/>
      <w:numFmt w:val="bullet"/>
      <w:lvlText w:val=""/>
      <w:lvlJc w:val="left"/>
      <w:pPr>
        <w:tabs>
          <w:tab w:val="num" w:pos="1440"/>
        </w:tabs>
        <w:ind w:left="1440" w:hanging="360"/>
      </w:pPr>
      <w:rPr>
        <w:rFonts w:ascii="Wingdings" w:hAnsi="Wingdings" w:hint="default"/>
      </w:rPr>
    </w:lvl>
    <w:lvl w:ilvl="2" w:tplc="FA4E2BCC" w:tentative="1">
      <w:start w:val="1"/>
      <w:numFmt w:val="bullet"/>
      <w:lvlText w:val=""/>
      <w:lvlJc w:val="left"/>
      <w:pPr>
        <w:tabs>
          <w:tab w:val="num" w:pos="2160"/>
        </w:tabs>
        <w:ind w:left="2160" w:hanging="360"/>
      </w:pPr>
      <w:rPr>
        <w:rFonts w:ascii="Wingdings" w:hAnsi="Wingdings" w:hint="default"/>
      </w:rPr>
    </w:lvl>
    <w:lvl w:ilvl="3" w:tplc="AB5C642C" w:tentative="1">
      <w:start w:val="1"/>
      <w:numFmt w:val="bullet"/>
      <w:lvlText w:val=""/>
      <w:lvlJc w:val="left"/>
      <w:pPr>
        <w:tabs>
          <w:tab w:val="num" w:pos="2880"/>
        </w:tabs>
        <w:ind w:left="2880" w:hanging="360"/>
      </w:pPr>
      <w:rPr>
        <w:rFonts w:ascii="Wingdings" w:hAnsi="Wingdings" w:hint="default"/>
      </w:rPr>
    </w:lvl>
    <w:lvl w:ilvl="4" w:tplc="7D4AFDEE" w:tentative="1">
      <w:start w:val="1"/>
      <w:numFmt w:val="bullet"/>
      <w:lvlText w:val=""/>
      <w:lvlJc w:val="left"/>
      <w:pPr>
        <w:tabs>
          <w:tab w:val="num" w:pos="3600"/>
        </w:tabs>
        <w:ind w:left="3600" w:hanging="360"/>
      </w:pPr>
      <w:rPr>
        <w:rFonts w:ascii="Wingdings" w:hAnsi="Wingdings" w:hint="default"/>
      </w:rPr>
    </w:lvl>
    <w:lvl w:ilvl="5" w:tplc="3AB81498" w:tentative="1">
      <w:start w:val="1"/>
      <w:numFmt w:val="bullet"/>
      <w:lvlText w:val=""/>
      <w:lvlJc w:val="left"/>
      <w:pPr>
        <w:tabs>
          <w:tab w:val="num" w:pos="4320"/>
        </w:tabs>
        <w:ind w:left="4320" w:hanging="360"/>
      </w:pPr>
      <w:rPr>
        <w:rFonts w:ascii="Wingdings" w:hAnsi="Wingdings" w:hint="default"/>
      </w:rPr>
    </w:lvl>
    <w:lvl w:ilvl="6" w:tplc="67B03164" w:tentative="1">
      <w:start w:val="1"/>
      <w:numFmt w:val="bullet"/>
      <w:lvlText w:val=""/>
      <w:lvlJc w:val="left"/>
      <w:pPr>
        <w:tabs>
          <w:tab w:val="num" w:pos="5040"/>
        </w:tabs>
        <w:ind w:left="5040" w:hanging="360"/>
      </w:pPr>
      <w:rPr>
        <w:rFonts w:ascii="Wingdings" w:hAnsi="Wingdings" w:hint="default"/>
      </w:rPr>
    </w:lvl>
    <w:lvl w:ilvl="7" w:tplc="3BD00F88" w:tentative="1">
      <w:start w:val="1"/>
      <w:numFmt w:val="bullet"/>
      <w:lvlText w:val=""/>
      <w:lvlJc w:val="left"/>
      <w:pPr>
        <w:tabs>
          <w:tab w:val="num" w:pos="5760"/>
        </w:tabs>
        <w:ind w:left="5760" w:hanging="360"/>
      </w:pPr>
      <w:rPr>
        <w:rFonts w:ascii="Wingdings" w:hAnsi="Wingdings" w:hint="default"/>
      </w:rPr>
    </w:lvl>
    <w:lvl w:ilvl="8" w:tplc="25CEA5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3A589C"/>
    <w:multiLevelType w:val="hybridMultilevel"/>
    <w:tmpl w:val="6838C750"/>
    <w:lvl w:ilvl="0" w:tplc="FBD000BA">
      <w:start w:val="1"/>
      <w:numFmt w:val="bullet"/>
      <w:lvlText w:val=""/>
      <w:lvlJc w:val="left"/>
      <w:pPr>
        <w:tabs>
          <w:tab w:val="num" w:pos="720"/>
        </w:tabs>
        <w:ind w:left="720" w:hanging="360"/>
      </w:pPr>
      <w:rPr>
        <w:rFonts w:ascii="Wingdings" w:hAnsi="Wingdings" w:hint="default"/>
      </w:rPr>
    </w:lvl>
    <w:lvl w:ilvl="1" w:tplc="3EA823C4" w:tentative="1">
      <w:start w:val="1"/>
      <w:numFmt w:val="bullet"/>
      <w:lvlText w:val=""/>
      <w:lvlJc w:val="left"/>
      <w:pPr>
        <w:tabs>
          <w:tab w:val="num" w:pos="1440"/>
        </w:tabs>
        <w:ind w:left="1440" w:hanging="360"/>
      </w:pPr>
      <w:rPr>
        <w:rFonts w:ascii="Wingdings" w:hAnsi="Wingdings" w:hint="default"/>
      </w:rPr>
    </w:lvl>
    <w:lvl w:ilvl="2" w:tplc="96E68D2C" w:tentative="1">
      <w:start w:val="1"/>
      <w:numFmt w:val="bullet"/>
      <w:lvlText w:val=""/>
      <w:lvlJc w:val="left"/>
      <w:pPr>
        <w:tabs>
          <w:tab w:val="num" w:pos="2160"/>
        </w:tabs>
        <w:ind w:left="2160" w:hanging="360"/>
      </w:pPr>
      <w:rPr>
        <w:rFonts w:ascii="Wingdings" w:hAnsi="Wingdings" w:hint="default"/>
      </w:rPr>
    </w:lvl>
    <w:lvl w:ilvl="3" w:tplc="3656CE76" w:tentative="1">
      <w:start w:val="1"/>
      <w:numFmt w:val="bullet"/>
      <w:lvlText w:val=""/>
      <w:lvlJc w:val="left"/>
      <w:pPr>
        <w:tabs>
          <w:tab w:val="num" w:pos="2880"/>
        </w:tabs>
        <w:ind w:left="2880" w:hanging="360"/>
      </w:pPr>
      <w:rPr>
        <w:rFonts w:ascii="Wingdings" w:hAnsi="Wingdings" w:hint="default"/>
      </w:rPr>
    </w:lvl>
    <w:lvl w:ilvl="4" w:tplc="09742A1E" w:tentative="1">
      <w:start w:val="1"/>
      <w:numFmt w:val="bullet"/>
      <w:lvlText w:val=""/>
      <w:lvlJc w:val="left"/>
      <w:pPr>
        <w:tabs>
          <w:tab w:val="num" w:pos="3600"/>
        </w:tabs>
        <w:ind w:left="3600" w:hanging="360"/>
      </w:pPr>
      <w:rPr>
        <w:rFonts w:ascii="Wingdings" w:hAnsi="Wingdings" w:hint="default"/>
      </w:rPr>
    </w:lvl>
    <w:lvl w:ilvl="5" w:tplc="465CC668" w:tentative="1">
      <w:start w:val="1"/>
      <w:numFmt w:val="bullet"/>
      <w:lvlText w:val=""/>
      <w:lvlJc w:val="left"/>
      <w:pPr>
        <w:tabs>
          <w:tab w:val="num" w:pos="4320"/>
        </w:tabs>
        <w:ind w:left="4320" w:hanging="360"/>
      </w:pPr>
      <w:rPr>
        <w:rFonts w:ascii="Wingdings" w:hAnsi="Wingdings" w:hint="default"/>
      </w:rPr>
    </w:lvl>
    <w:lvl w:ilvl="6" w:tplc="162AB9E8" w:tentative="1">
      <w:start w:val="1"/>
      <w:numFmt w:val="bullet"/>
      <w:lvlText w:val=""/>
      <w:lvlJc w:val="left"/>
      <w:pPr>
        <w:tabs>
          <w:tab w:val="num" w:pos="5040"/>
        </w:tabs>
        <w:ind w:left="5040" w:hanging="360"/>
      </w:pPr>
      <w:rPr>
        <w:rFonts w:ascii="Wingdings" w:hAnsi="Wingdings" w:hint="default"/>
      </w:rPr>
    </w:lvl>
    <w:lvl w:ilvl="7" w:tplc="6FC0A972" w:tentative="1">
      <w:start w:val="1"/>
      <w:numFmt w:val="bullet"/>
      <w:lvlText w:val=""/>
      <w:lvlJc w:val="left"/>
      <w:pPr>
        <w:tabs>
          <w:tab w:val="num" w:pos="5760"/>
        </w:tabs>
        <w:ind w:left="5760" w:hanging="360"/>
      </w:pPr>
      <w:rPr>
        <w:rFonts w:ascii="Wingdings" w:hAnsi="Wingdings" w:hint="default"/>
      </w:rPr>
    </w:lvl>
    <w:lvl w:ilvl="8" w:tplc="F1AC19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C7009"/>
    <w:multiLevelType w:val="hybridMultilevel"/>
    <w:tmpl w:val="92008528"/>
    <w:lvl w:ilvl="0" w:tplc="E2BCD822">
      <w:start w:val="1"/>
      <w:numFmt w:val="bullet"/>
      <w:lvlText w:val=""/>
      <w:lvlJc w:val="left"/>
      <w:pPr>
        <w:tabs>
          <w:tab w:val="num" w:pos="720"/>
        </w:tabs>
        <w:ind w:left="720" w:hanging="360"/>
      </w:pPr>
      <w:rPr>
        <w:rFonts w:ascii="Wingdings" w:hAnsi="Wingdings" w:hint="default"/>
      </w:rPr>
    </w:lvl>
    <w:lvl w:ilvl="1" w:tplc="256E3D1C" w:tentative="1">
      <w:start w:val="1"/>
      <w:numFmt w:val="bullet"/>
      <w:lvlText w:val=""/>
      <w:lvlJc w:val="left"/>
      <w:pPr>
        <w:tabs>
          <w:tab w:val="num" w:pos="1440"/>
        </w:tabs>
        <w:ind w:left="1440" w:hanging="360"/>
      </w:pPr>
      <w:rPr>
        <w:rFonts w:ascii="Wingdings" w:hAnsi="Wingdings" w:hint="default"/>
      </w:rPr>
    </w:lvl>
    <w:lvl w:ilvl="2" w:tplc="E5D0185A" w:tentative="1">
      <w:start w:val="1"/>
      <w:numFmt w:val="bullet"/>
      <w:lvlText w:val=""/>
      <w:lvlJc w:val="left"/>
      <w:pPr>
        <w:tabs>
          <w:tab w:val="num" w:pos="2160"/>
        </w:tabs>
        <w:ind w:left="2160" w:hanging="360"/>
      </w:pPr>
      <w:rPr>
        <w:rFonts w:ascii="Wingdings" w:hAnsi="Wingdings" w:hint="default"/>
      </w:rPr>
    </w:lvl>
    <w:lvl w:ilvl="3" w:tplc="A3300714" w:tentative="1">
      <w:start w:val="1"/>
      <w:numFmt w:val="bullet"/>
      <w:lvlText w:val=""/>
      <w:lvlJc w:val="left"/>
      <w:pPr>
        <w:tabs>
          <w:tab w:val="num" w:pos="2880"/>
        </w:tabs>
        <w:ind w:left="2880" w:hanging="360"/>
      </w:pPr>
      <w:rPr>
        <w:rFonts w:ascii="Wingdings" w:hAnsi="Wingdings" w:hint="default"/>
      </w:rPr>
    </w:lvl>
    <w:lvl w:ilvl="4" w:tplc="FBF8E3DC" w:tentative="1">
      <w:start w:val="1"/>
      <w:numFmt w:val="bullet"/>
      <w:lvlText w:val=""/>
      <w:lvlJc w:val="left"/>
      <w:pPr>
        <w:tabs>
          <w:tab w:val="num" w:pos="3600"/>
        </w:tabs>
        <w:ind w:left="3600" w:hanging="360"/>
      </w:pPr>
      <w:rPr>
        <w:rFonts w:ascii="Wingdings" w:hAnsi="Wingdings" w:hint="default"/>
      </w:rPr>
    </w:lvl>
    <w:lvl w:ilvl="5" w:tplc="1F009680" w:tentative="1">
      <w:start w:val="1"/>
      <w:numFmt w:val="bullet"/>
      <w:lvlText w:val=""/>
      <w:lvlJc w:val="left"/>
      <w:pPr>
        <w:tabs>
          <w:tab w:val="num" w:pos="4320"/>
        </w:tabs>
        <w:ind w:left="4320" w:hanging="360"/>
      </w:pPr>
      <w:rPr>
        <w:rFonts w:ascii="Wingdings" w:hAnsi="Wingdings" w:hint="default"/>
      </w:rPr>
    </w:lvl>
    <w:lvl w:ilvl="6" w:tplc="2E500EB4" w:tentative="1">
      <w:start w:val="1"/>
      <w:numFmt w:val="bullet"/>
      <w:lvlText w:val=""/>
      <w:lvlJc w:val="left"/>
      <w:pPr>
        <w:tabs>
          <w:tab w:val="num" w:pos="5040"/>
        </w:tabs>
        <w:ind w:left="5040" w:hanging="360"/>
      </w:pPr>
      <w:rPr>
        <w:rFonts w:ascii="Wingdings" w:hAnsi="Wingdings" w:hint="default"/>
      </w:rPr>
    </w:lvl>
    <w:lvl w:ilvl="7" w:tplc="5A6A1626" w:tentative="1">
      <w:start w:val="1"/>
      <w:numFmt w:val="bullet"/>
      <w:lvlText w:val=""/>
      <w:lvlJc w:val="left"/>
      <w:pPr>
        <w:tabs>
          <w:tab w:val="num" w:pos="5760"/>
        </w:tabs>
        <w:ind w:left="5760" w:hanging="360"/>
      </w:pPr>
      <w:rPr>
        <w:rFonts w:ascii="Wingdings" w:hAnsi="Wingdings" w:hint="default"/>
      </w:rPr>
    </w:lvl>
    <w:lvl w:ilvl="8" w:tplc="11DEF2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12882"/>
    <w:multiLevelType w:val="hybridMultilevel"/>
    <w:tmpl w:val="AF109E90"/>
    <w:lvl w:ilvl="0" w:tplc="5C7C8FF8">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E8446BE"/>
    <w:multiLevelType w:val="hybridMultilevel"/>
    <w:tmpl w:val="2F5438A4"/>
    <w:lvl w:ilvl="0" w:tplc="7102C856">
      <w:start w:val="1"/>
      <w:numFmt w:val="bullet"/>
      <w:lvlText w:val=""/>
      <w:lvlJc w:val="left"/>
      <w:pPr>
        <w:tabs>
          <w:tab w:val="num" w:pos="720"/>
        </w:tabs>
        <w:ind w:left="720" w:hanging="360"/>
      </w:pPr>
      <w:rPr>
        <w:rFonts w:ascii="Wingdings" w:hAnsi="Wingdings" w:hint="default"/>
      </w:rPr>
    </w:lvl>
    <w:lvl w:ilvl="1" w:tplc="27C637F4" w:tentative="1">
      <w:start w:val="1"/>
      <w:numFmt w:val="bullet"/>
      <w:lvlText w:val=""/>
      <w:lvlJc w:val="left"/>
      <w:pPr>
        <w:tabs>
          <w:tab w:val="num" w:pos="1440"/>
        </w:tabs>
        <w:ind w:left="1440" w:hanging="360"/>
      </w:pPr>
      <w:rPr>
        <w:rFonts w:ascii="Wingdings" w:hAnsi="Wingdings" w:hint="default"/>
      </w:rPr>
    </w:lvl>
    <w:lvl w:ilvl="2" w:tplc="F1828E7E" w:tentative="1">
      <w:start w:val="1"/>
      <w:numFmt w:val="bullet"/>
      <w:lvlText w:val=""/>
      <w:lvlJc w:val="left"/>
      <w:pPr>
        <w:tabs>
          <w:tab w:val="num" w:pos="2160"/>
        </w:tabs>
        <w:ind w:left="2160" w:hanging="360"/>
      </w:pPr>
      <w:rPr>
        <w:rFonts w:ascii="Wingdings" w:hAnsi="Wingdings" w:hint="default"/>
      </w:rPr>
    </w:lvl>
    <w:lvl w:ilvl="3" w:tplc="1374B9EA" w:tentative="1">
      <w:start w:val="1"/>
      <w:numFmt w:val="bullet"/>
      <w:lvlText w:val=""/>
      <w:lvlJc w:val="left"/>
      <w:pPr>
        <w:tabs>
          <w:tab w:val="num" w:pos="2880"/>
        </w:tabs>
        <w:ind w:left="2880" w:hanging="360"/>
      </w:pPr>
      <w:rPr>
        <w:rFonts w:ascii="Wingdings" w:hAnsi="Wingdings" w:hint="default"/>
      </w:rPr>
    </w:lvl>
    <w:lvl w:ilvl="4" w:tplc="C14AD9BC" w:tentative="1">
      <w:start w:val="1"/>
      <w:numFmt w:val="bullet"/>
      <w:lvlText w:val=""/>
      <w:lvlJc w:val="left"/>
      <w:pPr>
        <w:tabs>
          <w:tab w:val="num" w:pos="3600"/>
        </w:tabs>
        <w:ind w:left="3600" w:hanging="360"/>
      </w:pPr>
      <w:rPr>
        <w:rFonts w:ascii="Wingdings" w:hAnsi="Wingdings" w:hint="default"/>
      </w:rPr>
    </w:lvl>
    <w:lvl w:ilvl="5" w:tplc="906AD00A" w:tentative="1">
      <w:start w:val="1"/>
      <w:numFmt w:val="bullet"/>
      <w:lvlText w:val=""/>
      <w:lvlJc w:val="left"/>
      <w:pPr>
        <w:tabs>
          <w:tab w:val="num" w:pos="4320"/>
        </w:tabs>
        <w:ind w:left="4320" w:hanging="360"/>
      </w:pPr>
      <w:rPr>
        <w:rFonts w:ascii="Wingdings" w:hAnsi="Wingdings" w:hint="default"/>
      </w:rPr>
    </w:lvl>
    <w:lvl w:ilvl="6" w:tplc="CF7E9C56" w:tentative="1">
      <w:start w:val="1"/>
      <w:numFmt w:val="bullet"/>
      <w:lvlText w:val=""/>
      <w:lvlJc w:val="left"/>
      <w:pPr>
        <w:tabs>
          <w:tab w:val="num" w:pos="5040"/>
        </w:tabs>
        <w:ind w:left="5040" w:hanging="360"/>
      </w:pPr>
      <w:rPr>
        <w:rFonts w:ascii="Wingdings" w:hAnsi="Wingdings" w:hint="default"/>
      </w:rPr>
    </w:lvl>
    <w:lvl w:ilvl="7" w:tplc="0CAEE30E" w:tentative="1">
      <w:start w:val="1"/>
      <w:numFmt w:val="bullet"/>
      <w:lvlText w:val=""/>
      <w:lvlJc w:val="left"/>
      <w:pPr>
        <w:tabs>
          <w:tab w:val="num" w:pos="5760"/>
        </w:tabs>
        <w:ind w:left="5760" w:hanging="360"/>
      </w:pPr>
      <w:rPr>
        <w:rFonts w:ascii="Wingdings" w:hAnsi="Wingdings" w:hint="default"/>
      </w:rPr>
    </w:lvl>
    <w:lvl w:ilvl="8" w:tplc="3BFEFC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4136D"/>
    <w:multiLevelType w:val="hybridMultilevel"/>
    <w:tmpl w:val="C0449D84"/>
    <w:lvl w:ilvl="0" w:tplc="804E8DAA">
      <w:start w:val="1"/>
      <w:numFmt w:val="bullet"/>
      <w:lvlText w:val=""/>
      <w:lvlJc w:val="left"/>
      <w:pPr>
        <w:tabs>
          <w:tab w:val="num" w:pos="720"/>
        </w:tabs>
        <w:ind w:left="720" w:hanging="360"/>
      </w:pPr>
      <w:rPr>
        <w:rFonts w:ascii="Wingdings" w:hAnsi="Wingdings" w:hint="default"/>
      </w:rPr>
    </w:lvl>
    <w:lvl w:ilvl="1" w:tplc="5E78873A" w:tentative="1">
      <w:start w:val="1"/>
      <w:numFmt w:val="bullet"/>
      <w:lvlText w:val=""/>
      <w:lvlJc w:val="left"/>
      <w:pPr>
        <w:tabs>
          <w:tab w:val="num" w:pos="1440"/>
        </w:tabs>
        <w:ind w:left="1440" w:hanging="360"/>
      </w:pPr>
      <w:rPr>
        <w:rFonts w:ascii="Wingdings" w:hAnsi="Wingdings" w:hint="default"/>
      </w:rPr>
    </w:lvl>
    <w:lvl w:ilvl="2" w:tplc="5E58CD30" w:tentative="1">
      <w:start w:val="1"/>
      <w:numFmt w:val="bullet"/>
      <w:lvlText w:val=""/>
      <w:lvlJc w:val="left"/>
      <w:pPr>
        <w:tabs>
          <w:tab w:val="num" w:pos="2160"/>
        </w:tabs>
        <w:ind w:left="2160" w:hanging="360"/>
      </w:pPr>
      <w:rPr>
        <w:rFonts w:ascii="Wingdings" w:hAnsi="Wingdings" w:hint="default"/>
      </w:rPr>
    </w:lvl>
    <w:lvl w:ilvl="3" w:tplc="68143846" w:tentative="1">
      <w:start w:val="1"/>
      <w:numFmt w:val="bullet"/>
      <w:lvlText w:val=""/>
      <w:lvlJc w:val="left"/>
      <w:pPr>
        <w:tabs>
          <w:tab w:val="num" w:pos="2880"/>
        </w:tabs>
        <w:ind w:left="2880" w:hanging="360"/>
      </w:pPr>
      <w:rPr>
        <w:rFonts w:ascii="Wingdings" w:hAnsi="Wingdings" w:hint="default"/>
      </w:rPr>
    </w:lvl>
    <w:lvl w:ilvl="4" w:tplc="31807508" w:tentative="1">
      <w:start w:val="1"/>
      <w:numFmt w:val="bullet"/>
      <w:lvlText w:val=""/>
      <w:lvlJc w:val="left"/>
      <w:pPr>
        <w:tabs>
          <w:tab w:val="num" w:pos="3600"/>
        </w:tabs>
        <w:ind w:left="3600" w:hanging="360"/>
      </w:pPr>
      <w:rPr>
        <w:rFonts w:ascii="Wingdings" w:hAnsi="Wingdings" w:hint="default"/>
      </w:rPr>
    </w:lvl>
    <w:lvl w:ilvl="5" w:tplc="376461B6" w:tentative="1">
      <w:start w:val="1"/>
      <w:numFmt w:val="bullet"/>
      <w:lvlText w:val=""/>
      <w:lvlJc w:val="left"/>
      <w:pPr>
        <w:tabs>
          <w:tab w:val="num" w:pos="4320"/>
        </w:tabs>
        <w:ind w:left="4320" w:hanging="360"/>
      </w:pPr>
      <w:rPr>
        <w:rFonts w:ascii="Wingdings" w:hAnsi="Wingdings" w:hint="default"/>
      </w:rPr>
    </w:lvl>
    <w:lvl w:ilvl="6" w:tplc="DBFA8FF0" w:tentative="1">
      <w:start w:val="1"/>
      <w:numFmt w:val="bullet"/>
      <w:lvlText w:val=""/>
      <w:lvlJc w:val="left"/>
      <w:pPr>
        <w:tabs>
          <w:tab w:val="num" w:pos="5040"/>
        </w:tabs>
        <w:ind w:left="5040" w:hanging="360"/>
      </w:pPr>
      <w:rPr>
        <w:rFonts w:ascii="Wingdings" w:hAnsi="Wingdings" w:hint="default"/>
      </w:rPr>
    </w:lvl>
    <w:lvl w:ilvl="7" w:tplc="94DE8C5C" w:tentative="1">
      <w:start w:val="1"/>
      <w:numFmt w:val="bullet"/>
      <w:lvlText w:val=""/>
      <w:lvlJc w:val="left"/>
      <w:pPr>
        <w:tabs>
          <w:tab w:val="num" w:pos="5760"/>
        </w:tabs>
        <w:ind w:left="5760" w:hanging="360"/>
      </w:pPr>
      <w:rPr>
        <w:rFonts w:ascii="Wingdings" w:hAnsi="Wingdings" w:hint="default"/>
      </w:rPr>
    </w:lvl>
    <w:lvl w:ilvl="8" w:tplc="2D36E8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D41388"/>
    <w:multiLevelType w:val="hybridMultilevel"/>
    <w:tmpl w:val="065C71D2"/>
    <w:lvl w:ilvl="0" w:tplc="10A28E70">
      <w:start w:val="1"/>
      <w:numFmt w:val="lowerLetter"/>
      <w:lvlText w:val="%1)"/>
      <w:lvlJc w:val="left"/>
      <w:pPr>
        <w:ind w:left="1950" w:hanging="1128"/>
      </w:pPr>
      <w:rPr>
        <w:rFonts w:hint="default"/>
      </w:rPr>
    </w:lvl>
    <w:lvl w:ilvl="1" w:tplc="041F0019" w:tentative="1">
      <w:start w:val="1"/>
      <w:numFmt w:val="lowerLetter"/>
      <w:lvlText w:val="%2."/>
      <w:lvlJc w:val="left"/>
      <w:pPr>
        <w:ind w:left="1902" w:hanging="360"/>
      </w:pPr>
    </w:lvl>
    <w:lvl w:ilvl="2" w:tplc="041F001B" w:tentative="1">
      <w:start w:val="1"/>
      <w:numFmt w:val="lowerRoman"/>
      <w:lvlText w:val="%3."/>
      <w:lvlJc w:val="right"/>
      <w:pPr>
        <w:ind w:left="2622" w:hanging="180"/>
      </w:pPr>
    </w:lvl>
    <w:lvl w:ilvl="3" w:tplc="041F000F" w:tentative="1">
      <w:start w:val="1"/>
      <w:numFmt w:val="decimal"/>
      <w:lvlText w:val="%4."/>
      <w:lvlJc w:val="left"/>
      <w:pPr>
        <w:ind w:left="3342" w:hanging="360"/>
      </w:pPr>
    </w:lvl>
    <w:lvl w:ilvl="4" w:tplc="041F0019" w:tentative="1">
      <w:start w:val="1"/>
      <w:numFmt w:val="lowerLetter"/>
      <w:lvlText w:val="%5."/>
      <w:lvlJc w:val="left"/>
      <w:pPr>
        <w:ind w:left="4062" w:hanging="360"/>
      </w:pPr>
    </w:lvl>
    <w:lvl w:ilvl="5" w:tplc="041F001B" w:tentative="1">
      <w:start w:val="1"/>
      <w:numFmt w:val="lowerRoman"/>
      <w:lvlText w:val="%6."/>
      <w:lvlJc w:val="right"/>
      <w:pPr>
        <w:ind w:left="4782" w:hanging="180"/>
      </w:pPr>
    </w:lvl>
    <w:lvl w:ilvl="6" w:tplc="041F000F" w:tentative="1">
      <w:start w:val="1"/>
      <w:numFmt w:val="decimal"/>
      <w:lvlText w:val="%7."/>
      <w:lvlJc w:val="left"/>
      <w:pPr>
        <w:ind w:left="5502" w:hanging="360"/>
      </w:pPr>
    </w:lvl>
    <w:lvl w:ilvl="7" w:tplc="041F0019" w:tentative="1">
      <w:start w:val="1"/>
      <w:numFmt w:val="lowerLetter"/>
      <w:lvlText w:val="%8."/>
      <w:lvlJc w:val="left"/>
      <w:pPr>
        <w:ind w:left="6222" w:hanging="360"/>
      </w:pPr>
    </w:lvl>
    <w:lvl w:ilvl="8" w:tplc="041F001B" w:tentative="1">
      <w:start w:val="1"/>
      <w:numFmt w:val="lowerRoman"/>
      <w:lvlText w:val="%9."/>
      <w:lvlJc w:val="right"/>
      <w:pPr>
        <w:ind w:left="6942" w:hanging="180"/>
      </w:pPr>
    </w:lvl>
  </w:abstractNum>
  <w:abstractNum w:abstractNumId="22" w15:restartNumberingAfterBreak="0">
    <w:nsid w:val="710F225F"/>
    <w:multiLevelType w:val="hybridMultilevel"/>
    <w:tmpl w:val="A48298B0"/>
    <w:lvl w:ilvl="0" w:tplc="24F29A80">
      <w:start w:val="1"/>
      <w:numFmt w:val="bullet"/>
      <w:lvlText w:val=""/>
      <w:lvlJc w:val="left"/>
      <w:pPr>
        <w:tabs>
          <w:tab w:val="num" w:pos="720"/>
        </w:tabs>
        <w:ind w:left="720" w:hanging="360"/>
      </w:pPr>
      <w:rPr>
        <w:rFonts w:ascii="Wingdings" w:hAnsi="Wingdings" w:hint="default"/>
      </w:rPr>
    </w:lvl>
    <w:lvl w:ilvl="1" w:tplc="BEF06CD6" w:tentative="1">
      <w:start w:val="1"/>
      <w:numFmt w:val="bullet"/>
      <w:lvlText w:val=""/>
      <w:lvlJc w:val="left"/>
      <w:pPr>
        <w:tabs>
          <w:tab w:val="num" w:pos="1440"/>
        </w:tabs>
        <w:ind w:left="1440" w:hanging="360"/>
      </w:pPr>
      <w:rPr>
        <w:rFonts w:ascii="Wingdings" w:hAnsi="Wingdings" w:hint="default"/>
      </w:rPr>
    </w:lvl>
    <w:lvl w:ilvl="2" w:tplc="EF4CFDA0" w:tentative="1">
      <w:start w:val="1"/>
      <w:numFmt w:val="bullet"/>
      <w:lvlText w:val=""/>
      <w:lvlJc w:val="left"/>
      <w:pPr>
        <w:tabs>
          <w:tab w:val="num" w:pos="2160"/>
        </w:tabs>
        <w:ind w:left="2160" w:hanging="360"/>
      </w:pPr>
      <w:rPr>
        <w:rFonts w:ascii="Wingdings" w:hAnsi="Wingdings" w:hint="default"/>
      </w:rPr>
    </w:lvl>
    <w:lvl w:ilvl="3" w:tplc="8D52E9F6" w:tentative="1">
      <w:start w:val="1"/>
      <w:numFmt w:val="bullet"/>
      <w:lvlText w:val=""/>
      <w:lvlJc w:val="left"/>
      <w:pPr>
        <w:tabs>
          <w:tab w:val="num" w:pos="2880"/>
        </w:tabs>
        <w:ind w:left="2880" w:hanging="360"/>
      </w:pPr>
      <w:rPr>
        <w:rFonts w:ascii="Wingdings" w:hAnsi="Wingdings" w:hint="default"/>
      </w:rPr>
    </w:lvl>
    <w:lvl w:ilvl="4" w:tplc="15F8506E" w:tentative="1">
      <w:start w:val="1"/>
      <w:numFmt w:val="bullet"/>
      <w:lvlText w:val=""/>
      <w:lvlJc w:val="left"/>
      <w:pPr>
        <w:tabs>
          <w:tab w:val="num" w:pos="3600"/>
        </w:tabs>
        <w:ind w:left="3600" w:hanging="360"/>
      </w:pPr>
      <w:rPr>
        <w:rFonts w:ascii="Wingdings" w:hAnsi="Wingdings" w:hint="default"/>
      </w:rPr>
    </w:lvl>
    <w:lvl w:ilvl="5" w:tplc="218081EE" w:tentative="1">
      <w:start w:val="1"/>
      <w:numFmt w:val="bullet"/>
      <w:lvlText w:val=""/>
      <w:lvlJc w:val="left"/>
      <w:pPr>
        <w:tabs>
          <w:tab w:val="num" w:pos="4320"/>
        </w:tabs>
        <w:ind w:left="4320" w:hanging="360"/>
      </w:pPr>
      <w:rPr>
        <w:rFonts w:ascii="Wingdings" w:hAnsi="Wingdings" w:hint="default"/>
      </w:rPr>
    </w:lvl>
    <w:lvl w:ilvl="6" w:tplc="F73A33B2" w:tentative="1">
      <w:start w:val="1"/>
      <w:numFmt w:val="bullet"/>
      <w:lvlText w:val=""/>
      <w:lvlJc w:val="left"/>
      <w:pPr>
        <w:tabs>
          <w:tab w:val="num" w:pos="5040"/>
        </w:tabs>
        <w:ind w:left="5040" w:hanging="360"/>
      </w:pPr>
      <w:rPr>
        <w:rFonts w:ascii="Wingdings" w:hAnsi="Wingdings" w:hint="default"/>
      </w:rPr>
    </w:lvl>
    <w:lvl w:ilvl="7" w:tplc="C16E1DCC" w:tentative="1">
      <w:start w:val="1"/>
      <w:numFmt w:val="bullet"/>
      <w:lvlText w:val=""/>
      <w:lvlJc w:val="left"/>
      <w:pPr>
        <w:tabs>
          <w:tab w:val="num" w:pos="5760"/>
        </w:tabs>
        <w:ind w:left="5760" w:hanging="360"/>
      </w:pPr>
      <w:rPr>
        <w:rFonts w:ascii="Wingdings" w:hAnsi="Wingdings" w:hint="default"/>
      </w:rPr>
    </w:lvl>
    <w:lvl w:ilvl="8" w:tplc="7398081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E2E32"/>
    <w:multiLevelType w:val="hybridMultilevel"/>
    <w:tmpl w:val="D91A5F7A"/>
    <w:lvl w:ilvl="0" w:tplc="591292B0">
      <w:start w:val="1"/>
      <w:numFmt w:val="bullet"/>
      <w:lvlText w:val=""/>
      <w:lvlJc w:val="left"/>
      <w:pPr>
        <w:tabs>
          <w:tab w:val="num" w:pos="720"/>
        </w:tabs>
        <w:ind w:left="720" w:hanging="360"/>
      </w:pPr>
      <w:rPr>
        <w:rFonts w:ascii="Wingdings" w:hAnsi="Wingdings" w:hint="default"/>
      </w:rPr>
    </w:lvl>
    <w:lvl w:ilvl="1" w:tplc="DA326C18" w:tentative="1">
      <w:start w:val="1"/>
      <w:numFmt w:val="bullet"/>
      <w:lvlText w:val=""/>
      <w:lvlJc w:val="left"/>
      <w:pPr>
        <w:tabs>
          <w:tab w:val="num" w:pos="1440"/>
        </w:tabs>
        <w:ind w:left="1440" w:hanging="360"/>
      </w:pPr>
      <w:rPr>
        <w:rFonts w:ascii="Wingdings" w:hAnsi="Wingdings" w:hint="default"/>
      </w:rPr>
    </w:lvl>
    <w:lvl w:ilvl="2" w:tplc="5AD88AAE" w:tentative="1">
      <w:start w:val="1"/>
      <w:numFmt w:val="bullet"/>
      <w:lvlText w:val=""/>
      <w:lvlJc w:val="left"/>
      <w:pPr>
        <w:tabs>
          <w:tab w:val="num" w:pos="2160"/>
        </w:tabs>
        <w:ind w:left="2160" w:hanging="360"/>
      </w:pPr>
      <w:rPr>
        <w:rFonts w:ascii="Wingdings" w:hAnsi="Wingdings" w:hint="default"/>
      </w:rPr>
    </w:lvl>
    <w:lvl w:ilvl="3" w:tplc="C82E2FDE" w:tentative="1">
      <w:start w:val="1"/>
      <w:numFmt w:val="bullet"/>
      <w:lvlText w:val=""/>
      <w:lvlJc w:val="left"/>
      <w:pPr>
        <w:tabs>
          <w:tab w:val="num" w:pos="2880"/>
        </w:tabs>
        <w:ind w:left="2880" w:hanging="360"/>
      </w:pPr>
      <w:rPr>
        <w:rFonts w:ascii="Wingdings" w:hAnsi="Wingdings" w:hint="default"/>
      </w:rPr>
    </w:lvl>
    <w:lvl w:ilvl="4" w:tplc="B45A8618" w:tentative="1">
      <w:start w:val="1"/>
      <w:numFmt w:val="bullet"/>
      <w:lvlText w:val=""/>
      <w:lvlJc w:val="left"/>
      <w:pPr>
        <w:tabs>
          <w:tab w:val="num" w:pos="3600"/>
        </w:tabs>
        <w:ind w:left="3600" w:hanging="360"/>
      </w:pPr>
      <w:rPr>
        <w:rFonts w:ascii="Wingdings" w:hAnsi="Wingdings" w:hint="default"/>
      </w:rPr>
    </w:lvl>
    <w:lvl w:ilvl="5" w:tplc="C6F2B7E0" w:tentative="1">
      <w:start w:val="1"/>
      <w:numFmt w:val="bullet"/>
      <w:lvlText w:val=""/>
      <w:lvlJc w:val="left"/>
      <w:pPr>
        <w:tabs>
          <w:tab w:val="num" w:pos="4320"/>
        </w:tabs>
        <w:ind w:left="4320" w:hanging="360"/>
      </w:pPr>
      <w:rPr>
        <w:rFonts w:ascii="Wingdings" w:hAnsi="Wingdings" w:hint="default"/>
      </w:rPr>
    </w:lvl>
    <w:lvl w:ilvl="6" w:tplc="A7F29E4E" w:tentative="1">
      <w:start w:val="1"/>
      <w:numFmt w:val="bullet"/>
      <w:lvlText w:val=""/>
      <w:lvlJc w:val="left"/>
      <w:pPr>
        <w:tabs>
          <w:tab w:val="num" w:pos="5040"/>
        </w:tabs>
        <w:ind w:left="5040" w:hanging="360"/>
      </w:pPr>
      <w:rPr>
        <w:rFonts w:ascii="Wingdings" w:hAnsi="Wingdings" w:hint="default"/>
      </w:rPr>
    </w:lvl>
    <w:lvl w:ilvl="7" w:tplc="A536719E" w:tentative="1">
      <w:start w:val="1"/>
      <w:numFmt w:val="bullet"/>
      <w:lvlText w:val=""/>
      <w:lvlJc w:val="left"/>
      <w:pPr>
        <w:tabs>
          <w:tab w:val="num" w:pos="5760"/>
        </w:tabs>
        <w:ind w:left="5760" w:hanging="360"/>
      </w:pPr>
      <w:rPr>
        <w:rFonts w:ascii="Wingdings" w:hAnsi="Wingdings" w:hint="default"/>
      </w:rPr>
    </w:lvl>
    <w:lvl w:ilvl="8" w:tplc="4F18A8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294849"/>
    <w:multiLevelType w:val="hybridMultilevel"/>
    <w:tmpl w:val="8D569994"/>
    <w:lvl w:ilvl="0" w:tplc="1FD20816">
      <w:start w:val="1"/>
      <w:numFmt w:val="lowerLetter"/>
      <w:lvlText w:val="%1)"/>
      <w:lvlJc w:val="left"/>
      <w:pPr>
        <w:ind w:left="1182" w:hanging="360"/>
      </w:pPr>
      <w:rPr>
        <w:rFonts w:hint="default"/>
      </w:rPr>
    </w:lvl>
    <w:lvl w:ilvl="1" w:tplc="041F0019" w:tentative="1">
      <w:start w:val="1"/>
      <w:numFmt w:val="lowerLetter"/>
      <w:lvlText w:val="%2."/>
      <w:lvlJc w:val="left"/>
      <w:pPr>
        <w:ind w:left="1902" w:hanging="360"/>
      </w:pPr>
    </w:lvl>
    <w:lvl w:ilvl="2" w:tplc="041F001B" w:tentative="1">
      <w:start w:val="1"/>
      <w:numFmt w:val="lowerRoman"/>
      <w:lvlText w:val="%3."/>
      <w:lvlJc w:val="right"/>
      <w:pPr>
        <w:ind w:left="2622" w:hanging="180"/>
      </w:pPr>
    </w:lvl>
    <w:lvl w:ilvl="3" w:tplc="041F000F" w:tentative="1">
      <w:start w:val="1"/>
      <w:numFmt w:val="decimal"/>
      <w:lvlText w:val="%4."/>
      <w:lvlJc w:val="left"/>
      <w:pPr>
        <w:ind w:left="3342" w:hanging="360"/>
      </w:pPr>
    </w:lvl>
    <w:lvl w:ilvl="4" w:tplc="041F0019" w:tentative="1">
      <w:start w:val="1"/>
      <w:numFmt w:val="lowerLetter"/>
      <w:lvlText w:val="%5."/>
      <w:lvlJc w:val="left"/>
      <w:pPr>
        <w:ind w:left="4062" w:hanging="360"/>
      </w:pPr>
    </w:lvl>
    <w:lvl w:ilvl="5" w:tplc="041F001B" w:tentative="1">
      <w:start w:val="1"/>
      <w:numFmt w:val="lowerRoman"/>
      <w:lvlText w:val="%6."/>
      <w:lvlJc w:val="right"/>
      <w:pPr>
        <w:ind w:left="4782" w:hanging="180"/>
      </w:pPr>
    </w:lvl>
    <w:lvl w:ilvl="6" w:tplc="041F000F" w:tentative="1">
      <w:start w:val="1"/>
      <w:numFmt w:val="decimal"/>
      <w:lvlText w:val="%7."/>
      <w:lvlJc w:val="left"/>
      <w:pPr>
        <w:ind w:left="5502" w:hanging="360"/>
      </w:pPr>
    </w:lvl>
    <w:lvl w:ilvl="7" w:tplc="041F0019" w:tentative="1">
      <w:start w:val="1"/>
      <w:numFmt w:val="lowerLetter"/>
      <w:lvlText w:val="%8."/>
      <w:lvlJc w:val="left"/>
      <w:pPr>
        <w:ind w:left="6222" w:hanging="360"/>
      </w:pPr>
    </w:lvl>
    <w:lvl w:ilvl="8" w:tplc="041F001B" w:tentative="1">
      <w:start w:val="1"/>
      <w:numFmt w:val="lowerRoman"/>
      <w:lvlText w:val="%9."/>
      <w:lvlJc w:val="right"/>
      <w:pPr>
        <w:ind w:left="6942" w:hanging="180"/>
      </w:pPr>
    </w:lvl>
  </w:abstractNum>
  <w:num w:numId="1">
    <w:abstractNumId w:val="13"/>
  </w:num>
  <w:num w:numId="2">
    <w:abstractNumId w:val="21"/>
  </w:num>
  <w:num w:numId="3">
    <w:abstractNumId w:val="3"/>
  </w:num>
  <w:num w:numId="4">
    <w:abstractNumId w:val="18"/>
  </w:num>
  <w:num w:numId="5">
    <w:abstractNumId w:val="24"/>
  </w:num>
  <w:num w:numId="6">
    <w:abstractNumId w:val="4"/>
  </w:num>
  <w:num w:numId="7">
    <w:abstractNumId w:val="22"/>
  </w:num>
  <w:num w:numId="8">
    <w:abstractNumId w:val="7"/>
  </w:num>
  <w:num w:numId="9">
    <w:abstractNumId w:val="14"/>
  </w:num>
  <w:num w:numId="10">
    <w:abstractNumId w:val="9"/>
  </w:num>
  <w:num w:numId="11">
    <w:abstractNumId w:val="15"/>
  </w:num>
  <w:num w:numId="12">
    <w:abstractNumId w:val="23"/>
  </w:num>
  <w:num w:numId="13">
    <w:abstractNumId w:val="19"/>
  </w:num>
  <w:num w:numId="14">
    <w:abstractNumId w:val="1"/>
  </w:num>
  <w:num w:numId="15">
    <w:abstractNumId w:val="6"/>
  </w:num>
  <w:num w:numId="16">
    <w:abstractNumId w:val="16"/>
  </w:num>
  <w:num w:numId="17">
    <w:abstractNumId w:val="20"/>
  </w:num>
  <w:num w:numId="18">
    <w:abstractNumId w:val="10"/>
  </w:num>
  <w:num w:numId="19">
    <w:abstractNumId w:val="17"/>
  </w:num>
  <w:num w:numId="20">
    <w:abstractNumId w:val="5"/>
  </w:num>
  <w:num w:numId="21">
    <w:abstractNumId w:val="12"/>
  </w:num>
  <w:num w:numId="22">
    <w:abstractNumId w:val="2"/>
  </w:num>
  <w:num w:numId="23">
    <w:abstractNumId w:val="0"/>
  </w:num>
  <w:num w:numId="24">
    <w:abstractNumId w:val="11"/>
  </w:num>
  <w:num w:numId="2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B0"/>
    <w:rsid w:val="000003E1"/>
    <w:rsid w:val="00000EB9"/>
    <w:rsid w:val="00001CD3"/>
    <w:rsid w:val="000020C6"/>
    <w:rsid w:val="00002E25"/>
    <w:rsid w:val="000067D1"/>
    <w:rsid w:val="00006919"/>
    <w:rsid w:val="00006E43"/>
    <w:rsid w:val="00007CBA"/>
    <w:rsid w:val="000101F0"/>
    <w:rsid w:val="0001052F"/>
    <w:rsid w:val="000119A3"/>
    <w:rsid w:val="000121B2"/>
    <w:rsid w:val="000124A3"/>
    <w:rsid w:val="00012AB3"/>
    <w:rsid w:val="00013B06"/>
    <w:rsid w:val="00014E56"/>
    <w:rsid w:val="00015F07"/>
    <w:rsid w:val="00016926"/>
    <w:rsid w:val="00017741"/>
    <w:rsid w:val="00017EFB"/>
    <w:rsid w:val="000210D7"/>
    <w:rsid w:val="00022306"/>
    <w:rsid w:val="000227E8"/>
    <w:rsid w:val="00022C97"/>
    <w:rsid w:val="00022E0E"/>
    <w:rsid w:val="000233B6"/>
    <w:rsid w:val="00023891"/>
    <w:rsid w:val="00023AEB"/>
    <w:rsid w:val="00023C32"/>
    <w:rsid w:val="00024D93"/>
    <w:rsid w:val="000253D2"/>
    <w:rsid w:val="00025ABF"/>
    <w:rsid w:val="000262A4"/>
    <w:rsid w:val="0002708A"/>
    <w:rsid w:val="00030008"/>
    <w:rsid w:val="000301CA"/>
    <w:rsid w:val="00030E42"/>
    <w:rsid w:val="000311F3"/>
    <w:rsid w:val="000316FA"/>
    <w:rsid w:val="0003179F"/>
    <w:rsid w:val="00031A5E"/>
    <w:rsid w:val="00032B9B"/>
    <w:rsid w:val="0003381D"/>
    <w:rsid w:val="000345FC"/>
    <w:rsid w:val="000348A0"/>
    <w:rsid w:val="000348E4"/>
    <w:rsid w:val="000349CA"/>
    <w:rsid w:val="00034E39"/>
    <w:rsid w:val="00035D7E"/>
    <w:rsid w:val="00040AC7"/>
    <w:rsid w:val="00040CFE"/>
    <w:rsid w:val="00041028"/>
    <w:rsid w:val="0004134B"/>
    <w:rsid w:val="000420EB"/>
    <w:rsid w:val="00042681"/>
    <w:rsid w:val="000433E7"/>
    <w:rsid w:val="00044685"/>
    <w:rsid w:val="00046E14"/>
    <w:rsid w:val="00047306"/>
    <w:rsid w:val="000473C3"/>
    <w:rsid w:val="00050921"/>
    <w:rsid w:val="000509DD"/>
    <w:rsid w:val="000527D5"/>
    <w:rsid w:val="00053528"/>
    <w:rsid w:val="00054D6B"/>
    <w:rsid w:val="00055475"/>
    <w:rsid w:val="0005687D"/>
    <w:rsid w:val="000579E6"/>
    <w:rsid w:val="00057C83"/>
    <w:rsid w:val="00057D67"/>
    <w:rsid w:val="000601E4"/>
    <w:rsid w:val="00060DB4"/>
    <w:rsid w:val="0006171B"/>
    <w:rsid w:val="0006245B"/>
    <w:rsid w:val="0006381F"/>
    <w:rsid w:val="000644A2"/>
    <w:rsid w:val="00064588"/>
    <w:rsid w:val="00064A20"/>
    <w:rsid w:val="00064F05"/>
    <w:rsid w:val="00066482"/>
    <w:rsid w:val="00066BA7"/>
    <w:rsid w:val="00066E1F"/>
    <w:rsid w:val="00067413"/>
    <w:rsid w:val="00067ED1"/>
    <w:rsid w:val="00070A12"/>
    <w:rsid w:val="00070DDB"/>
    <w:rsid w:val="00071ADE"/>
    <w:rsid w:val="0007247A"/>
    <w:rsid w:val="000726C6"/>
    <w:rsid w:val="00072937"/>
    <w:rsid w:val="00073A06"/>
    <w:rsid w:val="00073C0C"/>
    <w:rsid w:val="00073E6A"/>
    <w:rsid w:val="00074323"/>
    <w:rsid w:val="00074561"/>
    <w:rsid w:val="000745E0"/>
    <w:rsid w:val="00076DE8"/>
    <w:rsid w:val="0007778E"/>
    <w:rsid w:val="000807A7"/>
    <w:rsid w:val="00080B08"/>
    <w:rsid w:val="00080B76"/>
    <w:rsid w:val="00082EBA"/>
    <w:rsid w:val="000831DC"/>
    <w:rsid w:val="00083D94"/>
    <w:rsid w:val="000844C4"/>
    <w:rsid w:val="00084B48"/>
    <w:rsid w:val="00084D76"/>
    <w:rsid w:val="00085DF8"/>
    <w:rsid w:val="00086C7D"/>
    <w:rsid w:val="00086F1D"/>
    <w:rsid w:val="0009050A"/>
    <w:rsid w:val="00091362"/>
    <w:rsid w:val="00091494"/>
    <w:rsid w:val="00091CE5"/>
    <w:rsid w:val="0009264A"/>
    <w:rsid w:val="000927A7"/>
    <w:rsid w:val="00092FE4"/>
    <w:rsid w:val="0009329B"/>
    <w:rsid w:val="000954F5"/>
    <w:rsid w:val="0009586F"/>
    <w:rsid w:val="000962CD"/>
    <w:rsid w:val="000970D7"/>
    <w:rsid w:val="00097238"/>
    <w:rsid w:val="00097641"/>
    <w:rsid w:val="000A25D5"/>
    <w:rsid w:val="000A2713"/>
    <w:rsid w:val="000A438D"/>
    <w:rsid w:val="000A4D48"/>
    <w:rsid w:val="000A6935"/>
    <w:rsid w:val="000A6DF4"/>
    <w:rsid w:val="000B12A2"/>
    <w:rsid w:val="000B21D5"/>
    <w:rsid w:val="000B256D"/>
    <w:rsid w:val="000B2619"/>
    <w:rsid w:val="000B2F74"/>
    <w:rsid w:val="000B31E2"/>
    <w:rsid w:val="000B3473"/>
    <w:rsid w:val="000B49FB"/>
    <w:rsid w:val="000B7AAB"/>
    <w:rsid w:val="000C05F4"/>
    <w:rsid w:val="000C0A5E"/>
    <w:rsid w:val="000C254B"/>
    <w:rsid w:val="000C2D1F"/>
    <w:rsid w:val="000C36AE"/>
    <w:rsid w:val="000C3790"/>
    <w:rsid w:val="000C4E1C"/>
    <w:rsid w:val="000C589B"/>
    <w:rsid w:val="000C5FCE"/>
    <w:rsid w:val="000C60FC"/>
    <w:rsid w:val="000C6224"/>
    <w:rsid w:val="000C7601"/>
    <w:rsid w:val="000C797A"/>
    <w:rsid w:val="000D0588"/>
    <w:rsid w:val="000D0C28"/>
    <w:rsid w:val="000D1255"/>
    <w:rsid w:val="000D168A"/>
    <w:rsid w:val="000D19AE"/>
    <w:rsid w:val="000D2101"/>
    <w:rsid w:val="000D253B"/>
    <w:rsid w:val="000D3854"/>
    <w:rsid w:val="000D3F35"/>
    <w:rsid w:val="000D4F15"/>
    <w:rsid w:val="000D5BD3"/>
    <w:rsid w:val="000D60BB"/>
    <w:rsid w:val="000D6DDE"/>
    <w:rsid w:val="000D6F21"/>
    <w:rsid w:val="000D71A7"/>
    <w:rsid w:val="000E307F"/>
    <w:rsid w:val="000E314B"/>
    <w:rsid w:val="000E335B"/>
    <w:rsid w:val="000E3371"/>
    <w:rsid w:val="000E379A"/>
    <w:rsid w:val="000E401D"/>
    <w:rsid w:val="000E559F"/>
    <w:rsid w:val="000E6283"/>
    <w:rsid w:val="000E732F"/>
    <w:rsid w:val="000F18DB"/>
    <w:rsid w:val="000F1AF0"/>
    <w:rsid w:val="000F27DA"/>
    <w:rsid w:val="000F33BC"/>
    <w:rsid w:val="000F37DE"/>
    <w:rsid w:val="000F3A7B"/>
    <w:rsid w:val="000F4454"/>
    <w:rsid w:val="000F46E1"/>
    <w:rsid w:val="000F4D47"/>
    <w:rsid w:val="000F564F"/>
    <w:rsid w:val="000F6CDE"/>
    <w:rsid w:val="000F7286"/>
    <w:rsid w:val="00100006"/>
    <w:rsid w:val="001008CF"/>
    <w:rsid w:val="00100B68"/>
    <w:rsid w:val="00102388"/>
    <w:rsid w:val="00102661"/>
    <w:rsid w:val="001029F7"/>
    <w:rsid w:val="00102CC9"/>
    <w:rsid w:val="001043E7"/>
    <w:rsid w:val="00104537"/>
    <w:rsid w:val="00104721"/>
    <w:rsid w:val="001059F1"/>
    <w:rsid w:val="001062F3"/>
    <w:rsid w:val="00106C25"/>
    <w:rsid w:val="001126A7"/>
    <w:rsid w:val="00112E3E"/>
    <w:rsid w:val="0011375B"/>
    <w:rsid w:val="0011379F"/>
    <w:rsid w:val="00113D1D"/>
    <w:rsid w:val="001141C5"/>
    <w:rsid w:val="001159D2"/>
    <w:rsid w:val="00116531"/>
    <w:rsid w:val="00116B57"/>
    <w:rsid w:val="001175BD"/>
    <w:rsid w:val="001204F2"/>
    <w:rsid w:val="001207B1"/>
    <w:rsid w:val="00120E94"/>
    <w:rsid w:val="00121E69"/>
    <w:rsid w:val="001225C1"/>
    <w:rsid w:val="00124214"/>
    <w:rsid w:val="00124875"/>
    <w:rsid w:val="001255AC"/>
    <w:rsid w:val="00125A9D"/>
    <w:rsid w:val="00125D31"/>
    <w:rsid w:val="00125E11"/>
    <w:rsid w:val="00125F38"/>
    <w:rsid w:val="00126326"/>
    <w:rsid w:val="00130095"/>
    <w:rsid w:val="001305BD"/>
    <w:rsid w:val="001333E4"/>
    <w:rsid w:val="00134AAE"/>
    <w:rsid w:val="00135303"/>
    <w:rsid w:val="00135753"/>
    <w:rsid w:val="00136BCD"/>
    <w:rsid w:val="0013797C"/>
    <w:rsid w:val="00141C69"/>
    <w:rsid w:val="00142B6A"/>
    <w:rsid w:val="0014513F"/>
    <w:rsid w:val="001453B5"/>
    <w:rsid w:val="00145676"/>
    <w:rsid w:val="00146E73"/>
    <w:rsid w:val="001476A0"/>
    <w:rsid w:val="001478E7"/>
    <w:rsid w:val="00150D36"/>
    <w:rsid w:val="00152D7C"/>
    <w:rsid w:val="00152DF4"/>
    <w:rsid w:val="00153025"/>
    <w:rsid w:val="00153046"/>
    <w:rsid w:val="00153425"/>
    <w:rsid w:val="0015409F"/>
    <w:rsid w:val="00156ED7"/>
    <w:rsid w:val="001576D2"/>
    <w:rsid w:val="00160A15"/>
    <w:rsid w:val="00161BAC"/>
    <w:rsid w:val="00161EEE"/>
    <w:rsid w:val="00162031"/>
    <w:rsid w:val="0016263C"/>
    <w:rsid w:val="00162CB2"/>
    <w:rsid w:val="00163C82"/>
    <w:rsid w:val="001640C9"/>
    <w:rsid w:val="00164DBC"/>
    <w:rsid w:val="001659E3"/>
    <w:rsid w:val="00166A43"/>
    <w:rsid w:val="00166D32"/>
    <w:rsid w:val="00166ED7"/>
    <w:rsid w:val="001676C9"/>
    <w:rsid w:val="00167EBE"/>
    <w:rsid w:val="00170C78"/>
    <w:rsid w:val="001710DB"/>
    <w:rsid w:val="001722E8"/>
    <w:rsid w:val="00172438"/>
    <w:rsid w:val="00172B8D"/>
    <w:rsid w:val="00174300"/>
    <w:rsid w:val="00175171"/>
    <w:rsid w:val="00175AA9"/>
    <w:rsid w:val="00180417"/>
    <w:rsid w:val="001826FA"/>
    <w:rsid w:val="0018364C"/>
    <w:rsid w:val="00183C83"/>
    <w:rsid w:val="00184B5F"/>
    <w:rsid w:val="00184EE4"/>
    <w:rsid w:val="0018538C"/>
    <w:rsid w:val="001863C4"/>
    <w:rsid w:val="0018659E"/>
    <w:rsid w:val="00186F13"/>
    <w:rsid w:val="00190AC8"/>
    <w:rsid w:val="001914E9"/>
    <w:rsid w:val="00191506"/>
    <w:rsid w:val="00191E20"/>
    <w:rsid w:val="00192845"/>
    <w:rsid w:val="00192874"/>
    <w:rsid w:val="00192D96"/>
    <w:rsid w:val="001948C8"/>
    <w:rsid w:val="00195B2D"/>
    <w:rsid w:val="00196210"/>
    <w:rsid w:val="00197009"/>
    <w:rsid w:val="001A021B"/>
    <w:rsid w:val="001A0724"/>
    <w:rsid w:val="001A106D"/>
    <w:rsid w:val="001A1070"/>
    <w:rsid w:val="001A31A0"/>
    <w:rsid w:val="001A338D"/>
    <w:rsid w:val="001A3DC0"/>
    <w:rsid w:val="001A4769"/>
    <w:rsid w:val="001A505B"/>
    <w:rsid w:val="001A5DC4"/>
    <w:rsid w:val="001A67A1"/>
    <w:rsid w:val="001A6B99"/>
    <w:rsid w:val="001A71A2"/>
    <w:rsid w:val="001B056C"/>
    <w:rsid w:val="001B0649"/>
    <w:rsid w:val="001B0B3C"/>
    <w:rsid w:val="001B0E6F"/>
    <w:rsid w:val="001B0FBF"/>
    <w:rsid w:val="001B1A95"/>
    <w:rsid w:val="001B2317"/>
    <w:rsid w:val="001B2870"/>
    <w:rsid w:val="001B3076"/>
    <w:rsid w:val="001B3504"/>
    <w:rsid w:val="001B372A"/>
    <w:rsid w:val="001B3931"/>
    <w:rsid w:val="001B3E78"/>
    <w:rsid w:val="001B4143"/>
    <w:rsid w:val="001B5B3B"/>
    <w:rsid w:val="001B6944"/>
    <w:rsid w:val="001C0FD1"/>
    <w:rsid w:val="001C10F7"/>
    <w:rsid w:val="001C116F"/>
    <w:rsid w:val="001C1836"/>
    <w:rsid w:val="001C1A0E"/>
    <w:rsid w:val="001C1ACA"/>
    <w:rsid w:val="001C2C93"/>
    <w:rsid w:val="001C480B"/>
    <w:rsid w:val="001C4DDD"/>
    <w:rsid w:val="001C5B00"/>
    <w:rsid w:val="001C5C04"/>
    <w:rsid w:val="001C681C"/>
    <w:rsid w:val="001C6D1F"/>
    <w:rsid w:val="001C6EEC"/>
    <w:rsid w:val="001C78F6"/>
    <w:rsid w:val="001C7E54"/>
    <w:rsid w:val="001D0734"/>
    <w:rsid w:val="001D1444"/>
    <w:rsid w:val="001D1CC9"/>
    <w:rsid w:val="001D3F1C"/>
    <w:rsid w:val="001D4C9B"/>
    <w:rsid w:val="001D568C"/>
    <w:rsid w:val="001D5F7C"/>
    <w:rsid w:val="001D6A6D"/>
    <w:rsid w:val="001E0B9F"/>
    <w:rsid w:val="001E0C9C"/>
    <w:rsid w:val="001E1097"/>
    <w:rsid w:val="001E1660"/>
    <w:rsid w:val="001E17D4"/>
    <w:rsid w:val="001E196B"/>
    <w:rsid w:val="001E220F"/>
    <w:rsid w:val="001E260F"/>
    <w:rsid w:val="001E271C"/>
    <w:rsid w:val="001E3823"/>
    <w:rsid w:val="001E395E"/>
    <w:rsid w:val="001E3FDF"/>
    <w:rsid w:val="001E4691"/>
    <w:rsid w:val="001E470F"/>
    <w:rsid w:val="001E5141"/>
    <w:rsid w:val="001E55F3"/>
    <w:rsid w:val="001E5B85"/>
    <w:rsid w:val="001E6BAB"/>
    <w:rsid w:val="001F0ACD"/>
    <w:rsid w:val="001F0B47"/>
    <w:rsid w:val="001F1551"/>
    <w:rsid w:val="001F17F0"/>
    <w:rsid w:val="001F2B1E"/>
    <w:rsid w:val="001F2C8D"/>
    <w:rsid w:val="001F4631"/>
    <w:rsid w:val="002003C5"/>
    <w:rsid w:val="00201980"/>
    <w:rsid w:val="00201BF3"/>
    <w:rsid w:val="00201E18"/>
    <w:rsid w:val="00202653"/>
    <w:rsid w:val="002027A9"/>
    <w:rsid w:val="00203F7C"/>
    <w:rsid w:val="00211117"/>
    <w:rsid w:val="00211AE7"/>
    <w:rsid w:val="00211E9D"/>
    <w:rsid w:val="00213DCC"/>
    <w:rsid w:val="002144A9"/>
    <w:rsid w:val="0021480F"/>
    <w:rsid w:val="00214DA1"/>
    <w:rsid w:val="00214E97"/>
    <w:rsid w:val="00216813"/>
    <w:rsid w:val="00217C81"/>
    <w:rsid w:val="00217D82"/>
    <w:rsid w:val="00220D3C"/>
    <w:rsid w:val="002229F0"/>
    <w:rsid w:val="00222AE3"/>
    <w:rsid w:val="00223E65"/>
    <w:rsid w:val="00224D60"/>
    <w:rsid w:val="002256D5"/>
    <w:rsid w:val="00225EF2"/>
    <w:rsid w:val="00226749"/>
    <w:rsid w:val="0022679F"/>
    <w:rsid w:val="00226FCD"/>
    <w:rsid w:val="002277DC"/>
    <w:rsid w:val="00232213"/>
    <w:rsid w:val="002324B0"/>
    <w:rsid w:val="002324BF"/>
    <w:rsid w:val="002325F6"/>
    <w:rsid w:val="002327BB"/>
    <w:rsid w:val="00234458"/>
    <w:rsid w:val="002352D2"/>
    <w:rsid w:val="00236A88"/>
    <w:rsid w:val="00236CC0"/>
    <w:rsid w:val="00237088"/>
    <w:rsid w:val="00237C22"/>
    <w:rsid w:val="002418F7"/>
    <w:rsid w:val="00241C08"/>
    <w:rsid w:val="002426E8"/>
    <w:rsid w:val="00244651"/>
    <w:rsid w:val="00245B4A"/>
    <w:rsid w:val="00245F3A"/>
    <w:rsid w:val="00247288"/>
    <w:rsid w:val="0024749F"/>
    <w:rsid w:val="00247751"/>
    <w:rsid w:val="0025143D"/>
    <w:rsid w:val="002520F5"/>
    <w:rsid w:val="0025224B"/>
    <w:rsid w:val="00253111"/>
    <w:rsid w:val="00255173"/>
    <w:rsid w:val="00255A22"/>
    <w:rsid w:val="00257710"/>
    <w:rsid w:val="00260226"/>
    <w:rsid w:val="00261038"/>
    <w:rsid w:val="00261049"/>
    <w:rsid w:val="00261A31"/>
    <w:rsid w:val="002628AB"/>
    <w:rsid w:val="0026352F"/>
    <w:rsid w:val="00263B62"/>
    <w:rsid w:val="002648EE"/>
    <w:rsid w:val="00265115"/>
    <w:rsid w:val="002666EB"/>
    <w:rsid w:val="00266743"/>
    <w:rsid w:val="00266BEA"/>
    <w:rsid w:val="00266D4C"/>
    <w:rsid w:val="00267994"/>
    <w:rsid w:val="00267A28"/>
    <w:rsid w:val="00267C9D"/>
    <w:rsid w:val="00267DDB"/>
    <w:rsid w:val="0027075D"/>
    <w:rsid w:val="00271220"/>
    <w:rsid w:val="00272622"/>
    <w:rsid w:val="00272F21"/>
    <w:rsid w:val="0027306E"/>
    <w:rsid w:val="0027310D"/>
    <w:rsid w:val="00274814"/>
    <w:rsid w:val="002748CA"/>
    <w:rsid w:val="00274A77"/>
    <w:rsid w:val="00274DD3"/>
    <w:rsid w:val="00274E60"/>
    <w:rsid w:val="00276073"/>
    <w:rsid w:val="00276F7F"/>
    <w:rsid w:val="002772CC"/>
    <w:rsid w:val="002774BE"/>
    <w:rsid w:val="00277E48"/>
    <w:rsid w:val="0028042B"/>
    <w:rsid w:val="0028145F"/>
    <w:rsid w:val="0028162A"/>
    <w:rsid w:val="00281D67"/>
    <w:rsid w:val="00286150"/>
    <w:rsid w:val="002862CC"/>
    <w:rsid w:val="00286AAD"/>
    <w:rsid w:val="00286C63"/>
    <w:rsid w:val="00287637"/>
    <w:rsid w:val="00287B94"/>
    <w:rsid w:val="00287EBC"/>
    <w:rsid w:val="00287F19"/>
    <w:rsid w:val="00290180"/>
    <w:rsid w:val="002904DA"/>
    <w:rsid w:val="00290754"/>
    <w:rsid w:val="00290CC6"/>
    <w:rsid w:val="002913C4"/>
    <w:rsid w:val="00291644"/>
    <w:rsid w:val="0029222B"/>
    <w:rsid w:val="00295CB8"/>
    <w:rsid w:val="002960E9"/>
    <w:rsid w:val="00296231"/>
    <w:rsid w:val="00297DDC"/>
    <w:rsid w:val="002A1694"/>
    <w:rsid w:val="002A1B25"/>
    <w:rsid w:val="002A25D2"/>
    <w:rsid w:val="002A2D3C"/>
    <w:rsid w:val="002A4061"/>
    <w:rsid w:val="002A625E"/>
    <w:rsid w:val="002B0DD6"/>
    <w:rsid w:val="002B12E1"/>
    <w:rsid w:val="002B1F15"/>
    <w:rsid w:val="002B243A"/>
    <w:rsid w:val="002B295D"/>
    <w:rsid w:val="002B2C2D"/>
    <w:rsid w:val="002B349A"/>
    <w:rsid w:val="002B3CA7"/>
    <w:rsid w:val="002B549F"/>
    <w:rsid w:val="002B68E0"/>
    <w:rsid w:val="002B6AB2"/>
    <w:rsid w:val="002B72B6"/>
    <w:rsid w:val="002B740B"/>
    <w:rsid w:val="002B7916"/>
    <w:rsid w:val="002C0003"/>
    <w:rsid w:val="002C0B4C"/>
    <w:rsid w:val="002C140B"/>
    <w:rsid w:val="002C365A"/>
    <w:rsid w:val="002C3BC2"/>
    <w:rsid w:val="002C51F1"/>
    <w:rsid w:val="002C576D"/>
    <w:rsid w:val="002C5F2B"/>
    <w:rsid w:val="002C5F56"/>
    <w:rsid w:val="002C6D0E"/>
    <w:rsid w:val="002C773B"/>
    <w:rsid w:val="002D0FE2"/>
    <w:rsid w:val="002D102B"/>
    <w:rsid w:val="002D125D"/>
    <w:rsid w:val="002D1457"/>
    <w:rsid w:val="002D1487"/>
    <w:rsid w:val="002D1CE7"/>
    <w:rsid w:val="002D291A"/>
    <w:rsid w:val="002D2D56"/>
    <w:rsid w:val="002D2F76"/>
    <w:rsid w:val="002D306E"/>
    <w:rsid w:val="002D406E"/>
    <w:rsid w:val="002D5139"/>
    <w:rsid w:val="002D5669"/>
    <w:rsid w:val="002D5F66"/>
    <w:rsid w:val="002D6865"/>
    <w:rsid w:val="002D7094"/>
    <w:rsid w:val="002D719D"/>
    <w:rsid w:val="002E01D8"/>
    <w:rsid w:val="002E0856"/>
    <w:rsid w:val="002E11D0"/>
    <w:rsid w:val="002E1881"/>
    <w:rsid w:val="002E4D94"/>
    <w:rsid w:val="002E6A3A"/>
    <w:rsid w:val="002E7A4A"/>
    <w:rsid w:val="002E7D2B"/>
    <w:rsid w:val="002E7E75"/>
    <w:rsid w:val="002F0CEA"/>
    <w:rsid w:val="002F17A7"/>
    <w:rsid w:val="002F3A2D"/>
    <w:rsid w:val="002F3D64"/>
    <w:rsid w:val="002F40AE"/>
    <w:rsid w:val="002F587C"/>
    <w:rsid w:val="002F6323"/>
    <w:rsid w:val="002F6BCE"/>
    <w:rsid w:val="003008BB"/>
    <w:rsid w:val="00300BCF"/>
    <w:rsid w:val="00300F50"/>
    <w:rsid w:val="003021E4"/>
    <w:rsid w:val="00302BEA"/>
    <w:rsid w:val="00302EAC"/>
    <w:rsid w:val="00303280"/>
    <w:rsid w:val="0030406B"/>
    <w:rsid w:val="0030427B"/>
    <w:rsid w:val="00304290"/>
    <w:rsid w:val="00304368"/>
    <w:rsid w:val="0031127C"/>
    <w:rsid w:val="00313815"/>
    <w:rsid w:val="00313B94"/>
    <w:rsid w:val="00314D30"/>
    <w:rsid w:val="003150C6"/>
    <w:rsid w:val="0031520B"/>
    <w:rsid w:val="0031534B"/>
    <w:rsid w:val="0031628E"/>
    <w:rsid w:val="00316B01"/>
    <w:rsid w:val="00317D59"/>
    <w:rsid w:val="00322612"/>
    <w:rsid w:val="00322D38"/>
    <w:rsid w:val="0032320A"/>
    <w:rsid w:val="00323CF3"/>
    <w:rsid w:val="00324011"/>
    <w:rsid w:val="003244C2"/>
    <w:rsid w:val="00324F1C"/>
    <w:rsid w:val="003257A5"/>
    <w:rsid w:val="003261D4"/>
    <w:rsid w:val="00327DCF"/>
    <w:rsid w:val="00330222"/>
    <w:rsid w:val="00331A89"/>
    <w:rsid w:val="00332A20"/>
    <w:rsid w:val="00333263"/>
    <w:rsid w:val="0033380E"/>
    <w:rsid w:val="00334F1F"/>
    <w:rsid w:val="00334FD7"/>
    <w:rsid w:val="00336233"/>
    <w:rsid w:val="0033737E"/>
    <w:rsid w:val="003374C1"/>
    <w:rsid w:val="00340557"/>
    <w:rsid w:val="00340B40"/>
    <w:rsid w:val="00341074"/>
    <w:rsid w:val="00341BFC"/>
    <w:rsid w:val="00342A7B"/>
    <w:rsid w:val="00343CEC"/>
    <w:rsid w:val="0034476C"/>
    <w:rsid w:val="00344B67"/>
    <w:rsid w:val="003451C5"/>
    <w:rsid w:val="00345C23"/>
    <w:rsid w:val="003467C4"/>
    <w:rsid w:val="00346F8B"/>
    <w:rsid w:val="0035091E"/>
    <w:rsid w:val="00350DC2"/>
    <w:rsid w:val="00351399"/>
    <w:rsid w:val="0035285C"/>
    <w:rsid w:val="003547AF"/>
    <w:rsid w:val="0035491A"/>
    <w:rsid w:val="00356444"/>
    <w:rsid w:val="00356A5A"/>
    <w:rsid w:val="003604B9"/>
    <w:rsid w:val="00364228"/>
    <w:rsid w:val="003653D0"/>
    <w:rsid w:val="003654FF"/>
    <w:rsid w:val="003657F6"/>
    <w:rsid w:val="003664FF"/>
    <w:rsid w:val="0036672B"/>
    <w:rsid w:val="00366AC8"/>
    <w:rsid w:val="00366F91"/>
    <w:rsid w:val="0036727F"/>
    <w:rsid w:val="00367CF1"/>
    <w:rsid w:val="00367FA3"/>
    <w:rsid w:val="00370564"/>
    <w:rsid w:val="0037063D"/>
    <w:rsid w:val="00370B35"/>
    <w:rsid w:val="00370D56"/>
    <w:rsid w:val="00371B5F"/>
    <w:rsid w:val="0037249D"/>
    <w:rsid w:val="00374D00"/>
    <w:rsid w:val="00375302"/>
    <w:rsid w:val="0037675D"/>
    <w:rsid w:val="003769B3"/>
    <w:rsid w:val="003774B0"/>
    <w:rsid w:val="00380FB2"/>
    <w:rsid w:val="0038119C"/>
    <w:rsid w:val="00381EF4"/>
    <w:rsid w:val="00381FA1"/>
    <w:rsid w:val="003827AE"/>
    <w:rsid w:val="00382854"/>
    <w:rsid w:val="00382916"/>
    <w:rsid w:val="003829ED"/>
    <w:rsid w:val="00382C00"/>
    <w:rsid w:val="00382E53"/>
    <w:rsid w:val="00383B63"/>
    <w:rsid w:val="00383C32"/>
    <w:rsid w:val="00385A03"/>
    <w:rsid w:val="00385D5A"/>
    <w:rsid w:val="0038730A"/>
    <w:rsid w:val="003878AC"/>
    <w:rsid w:val="00387A0A"/>
    <w:rsid w:val="0039003E"/>
    <w:rsid w:val="00390283"/>
    <w:rsid w:val="00393AE5"/>
    <w:rsid w:val="00394D9D"/>
    <w:rsid w:val="0039508A"/>
    <w:rsid w:val="0039597F"/>
    <w:rsid w:val="00396FDC"/>
    <w:rsid w:val="003970DD"/>
    <w:rsid w:val="003A1A7C"/>
    <w:rsid w:val="003A27FE"/>
    <w:rsid w:val="003A322E"/>
    <w:rsid w:val="003A4079"/>
    <w:rsid w:val="003A4650"/>
    <w:rsid w:val="003A4779"/>
    <w:rsid w:val="003A6ECA"/>
    <w:rsid w:val="003B08F7"/>
    <w:rsid w:val="003B1DDE"/>
    <w:rsid w:val="003B28C4"/>
    <w:rsid w:val="003B2E2D"/>
    <w:rsid w:val="003B3451"/>
    <w:rsid w:val="003B3E3A"/>
    <w:rsid w:val="003B4805"/>
    <w:rsid w:val="003B51A9"/>
    <w:rsid w:val="003B51F6"/>
    <w:rsid w:val="003B6E43"/>
    <w:rsid w:val="003B7812"/>
    <w:rsid w:val="003B7AD1"/>
    <w:rsid w:val="003C09BD"/>
    <w:rsid w:val="003C14C7"/>
    <w:rsid w:val="003C16D8"/>
    <w:rsid w:val="003C2A91"/>
    <w:rsid w:val="003C30D4"/>
    <w:rsid w:val="003C3AAA"/>
    <w:rsid w:val="003C44B1"/>
    <w:rsid w:val="003C5B9F"/>
    <w:rsid w:val="003C6965"/>
    <w:rsid w:val="003C7A41"/>
    <w:rsid w:val="003C7AF6"/>
    <w:rsid w:val="003D02E3"/>
    <w:rsid w:val="003D04A0"/>
    <w:rsid w:val="003D225C"/>
    <w:rsid w:val="003D2589"/>
    <w:rsid w:val="003D29B0"/>
    <w:rsid w:val="003D36B4"/>
    <w:rsid w:val="003D3858"/>
    <w:rsid w:val="003D46DD"/>
    <w:rsid w:val="003D4878"/>
    <w:rsid w:val="003D4E4A"/>
    <w:rsid w:val="003D5947"/>
    <w:rsid w:val="003D6956"/>
    <w:rsid w:val="003D6FA3"/>
    <w:rsid w:val="003D768E"/>
    <w:rsid w:val="003E0494"/>
    <w:rsid w:val="003E10A2"/>
    <w:rsid w:val="003E16EE"/>
    <w:rsid w:val="003E1F6B"/>
    <w:rsid w:val="003E2755"/>
    <w:rsid w:val="003E3264"/>
    <w:rsid w:val="003E3283"/>
    <w:rsid w:val="003E3789"/>
    <w:rsid w:val="003E42C4"/>
    <w:rsid w:val="003E5E60"/>
    <w:rsid w:val="003E77B0"/>
    <w:rsid w:val="003E7B65"/>
    <w:rsid w:val="003F01B7"/>
    <w:rsid w:val="003F12FC"/>
    <w:rsid w:val="003F16AD"/>
    <w:rsid w:val="003F2423"/>
    <w:rsid w:val="003F2E0C"/>
    <w:rsid w:val="003F35F5"/>
    <w:rsid w:val="003F3CAB"/>
    <w:rsid w:val="003F4E57"/>
    <w:rsid w:val="003F50CD"/>
    <w:rsid w:val="003F5A51"/>
    <w:rsid w:val="003F5BBC"/>
    <w:rsid w:val="003F6155"/>
    <w:rsid w:val="003F6B5B"/>
    <w:rsid w:val="003F72E0"/>
    <w:rsid w:val="003F7382"/>
    <w:rsid w:val="003F7831"/>
    <w:rsid w:val="004005F2"/>
    <w:rsid w:val="00400782"/>
    <w:rsid w:val="0040203C"/>
    <w:rsid w:val="004026A0"/>
    <w:rsid w:val="00402767"/>
    <w:rsid w:val="00403327"/>
    <w:rsid w:val="00403C4F"/>
    <w:rsid w:val="004040C4"/>
    <w:rsid w:val="00404391"/>
    <w:rsid w:val="00404ACB"/>
    <w:rsid w:val="00405935"/>
    <w:rsid w:val="0040645E"/>
    <w:rsid w:val="004105BD"/>
    <w:rsid w:val="00411BA7"/>
    <w:rsid w:val="00412FA3"/>
    <w:rsid w:val="00413B41"/>
    <w:rsid w:val="00413DEF"/>
    <w:rsid w:val="00415639"/>
    <w:rsid w:val="00415657"/>
    <w:rsid w:val="00416A66"/>
    <w:rsid w:val="004172A2"/>
    <w:rsid w:val="00417722"/>
    <w:rsid w:val="00421149"/>
    <w:rsid w:val="00421BBD"/>
    <w:rsid w:val="00422E8C"/>
    <w:rsid w:val="004235D1"/>
    <w:rsid w:val="004236C2"/>
    <w:rsid w:val="00423969"/>
    <w:rsid w:val="004239A4"/>
    <w:rsid w:val="00424192"/>
    <w:rsid w:val="00424471"/>
    <w:rsid w:val="00424BC6"/>
    <w:rsid w:val="00424C38"/>
    <w:rsid w:val="004257B6"/>
    <w:rsid w:val="0042598F"/>
    <w:rsid w:val="00425D62"/>
    <w:rsid w:val="00425EC0"/>
    <w:rsid w:val="00427B57"/>
    <w:rsid w:val="004303F7"/>
    <w:rsid w:val="004319E3"/>
    <w:rsid w:val="004327BC"/>
    <w:rsid w:val="004330AF"/>
    <w:rsid w:val="00433AD9"/>
    <w:rsid w:val="00434533"/>
    <w:rsid w:val="0043544C"/>
    <w:rsid w:val="00435A40"/>
    <w:rsid w:val="004362A3"/>
    <w:rsid w:val="0043645F"/>
    <w:rsid w:val="004404E3"/>
    <w:rsid w:val="0044326F"/>
    <w:rsid w:val="0044538C"/>
    <w:rsid w:val="004457F4"/>
    <w:rsid w:val="00446083"/>
    <w:rsid w:val="00447837"/>
    <w:rsid w:val="0045058B"/>
    <w:rsid w:val="00450638"/>
    <w:rsid w:val="00450D4C"/>
    <w:rsid w:val="004514A8"/>
    <w:rsid w:val="0045153B"/>
    <w:rsid w:val="004518AB"/>
    <w:rsid w:val="0045318E"/>
    <w:rsid w:val="00453356"/>
    <w:rsid w:val="00454A26"/>
    <w:rsid w:val="0045556A"/>
    <w:rsid w:val="004557F1"/>
    <w:rsid w:val="00456488"/>
    <w:rsid w:val="004568C5"/>
    <w:rsid w:val="0046149F"/>
    <w:rsid w:val="0046234F"/>
    <w:rsid w:val="0046262D"/>
    <w:rsid w:val="00462DBB"/>
    <w:rsid w:val="00463222"/>
    <w:rsid w:val="00463AED"/>
    <w:rsid w:val="00463C46"/>
    <w:rsid w:val="004641FB"/>
    <w:rsid w:val="00464BEB"/>
    <w:rsid w:val="00464F80"/>
    <w:rsid w:val="00466954"/>
    <w:rsid w:val="00467F21"/>
    <w:rsid w:val="00472D8F"/>
    <w:rsid w:val="00472DB5"/>
    <w:rsid w:val="00473C1E"/>
    <w:rsid w:val="00474163"/>
    <w:rsid w:val="004746F4"/>
    <w:rsid w:val="0047568F"/>
    <w:rsid w:val="00475DEA"/>
    <w:rsid w:val="00476DE6"/>
    <w:rsid w:val="00476E81"/>
    <w:rsid w:val="004779DF"/>
    <w:rsid w:val="00480604"/>
    <w:rsid w:val="00481735"/>
    <w:rsid w:val="0048218C"/>
    <w:rsid w:val="00482CDF"/>
    <w:rsid w:val="00482E0E"/>
    <w:rsid w:val="0048353D"/>
    <w:rsid w:val="00483F06"/>
    <w:rsid w:val="00484B27"/>
    <w:rsid w:val="00485575"/>
    <w:rsid w:val="00486A28"/>
    <w:rsid w:val="00490296"/>
    <w:rsid w:val="00490575"/>
    <w:rsid w:val="00490AE2"/>
    <w:rsid w:val="00490FE0"/>
    <w:rsid w:val="00490FEE"/>
    <w:rsid w:val="004910CB"/>
    <w:rsid w:val="0049200E"/>
    <w:rsid w:val="00492E1D"/>
    <w:rsid w:val="004931CB"/>
    <w:rsid w:val="0049347D"/>
    <w:rsid w:val="00493BA5"/>
    <w:rsid w:val="004948D1"/>
    <w:rsid w:val="0049505A"/>
    <w:rsid w:val="00495425"/>
    <w:rsid w:val="00495777"/>
    <w:rsid w:val="004973C0"/>
    <w:rsid w:val="004977DE"/>
    <w:rsid w:val="00497FF0"/>
    <w:rsid w:val="004A045A"/>
    <w:rsid w:val="004A0736"/>
    <w:rsid w:val="004A1098"/>
    <w:rsid w:val="004A1692"/>
    <w:rsid w:val="004A2893"/>
    <w:rsid w:val="004A2A8F"/>
    <w:rsid w:val="004A322D"/>
    <w:rsid w:val="004A3A8B"/>
    <w:rsid w:val="004A46F5"/>
    <w:rsid w:val="004A47F7"/>
    <w:rsid w:val="004A580B"/>
    <w:rsid w:val="004A6117"/>
    <w:rsid w:val="004A67AB"/>
    <w:rsid w:val="004A6B3A"/>
    <w:rsid w:val="004B12FF"/>
    <w:rsid w:val="004B17F3"/>
    <w:rsid w:val="004B1995"/>
    <w:rsid w:val="004B2960"/>
    <w:rsid w:val="004B2D59"/>
    <w:rsid w:val="004B36A7"/>
    <w:rsid w:val="004B420E"/>
    <w:rsid w:val="004B4560"/>
    <w:rsid w:val="004B45FB"/>
    <w:rsid w:val="004B4878"/>
    <w:rsid w:val="004B4D07"/>
    <w:rsid w:val="004B629E"/>
    <w:rsid w:val="004B6A33"/>
    <w:rsid w:val="004B785A"/>
    <w:rsid w:val="004B792B"/>
    <w:rsid w:val="004B7947"/>
    <w:rsid w:val="004C0D96"/>
    <w:rsid w:val="004C2142"/>
    <w:rsid w:val="004C22C3"/>
    <w:rsid w:val="004C4AAB"/>
    <w:rsid w:val="004C5210"/>
    <w:rsid w:val="004C5899"/>
    <w:rsid w:val="004C6421"/>
    <w:rsid w:val="004C7135"/>
    <w:rsid w:val="004C722D"/>
    <w:rsid w:val="004D0186"/>
    <w:rsid w:val="004D1FDC"/>
    <w:rsid w:val="004D2FFA"/>
    <w:rsid w:val="004D4F1C"/>
    <w:rsid w:val="004D515F"/>
    <w:rsid w:val="004D5270"/>
    <w:rsid w:val="004D5C51"/>
    <w:rsid w:val="004D7A9B"/>
    <w:rsid w:val="004E0058"/>
    <w:rsid w:val="004E0A5B"/>
    <w:rsid w:val="004E11BC"/>
    <w:rsid w:val="004E2974"/>
    <w:rsid w:val="004E2F6A"/>
    <w:rsid w:val="004E2FF5"/>
    <w:rsid w:val="004E31D9"/>
    <w:rsid w:val="004E34E0"/>
    <w:rsid w:val="004E48BA"/>
    <w:rsid w:val="004E4B4A"/>
    <w:rsid w:val="004E5593"/>
    <w:rsid w:val="004E56A4"/>
    <w:rsid w:val="004E5732"/>
    <w:rsid w:val="004E5F25"/>
    <w:rsid w:val="004E64AC"/>
    <w:rsid w:val="004E6AEA"/>
    <w:rsid w:val="004E714C"/>
    <w:rsid w:val="004E757C"/>
    <w:rsid w:val="004F06FE"/>
    <w:rsid w:val="004F0FD2"/>
    <w:rsid w:val="004F2597"/>
    <w:rsid w:val="004F2F89"/>
    <w:rsid w:val="004F392F"/>
    <w:rsid w:val="004F4C5A"/>
    <w:rsid w:val="004F6E21"/>
    <w:rsid w:val="004F7F5F"/>
    <w:rsid w:val="0050000F"/>
    <w:rsid w:val="00501255"/>
    <w:rsid w:val="00502546"/>
    <w:rsid w:val="00502ABE"/>
    <w:rsid w:val="00502C11"/>
    <w:rsid w:val="005037AF"/>
    <w:rsid w:val="005043A7"/>
    <w:rsid w:val="005044AC"/>
    <w:rsid w:val="005049AA"/>
    <w:rsid w:val="00504EC2"/>
    <w:rsid w:val="00505099"/>
    <w:rsid w:val="00505AF1"/>
    <w:rsid w:val="00505D4D"/>
    <w:rsid w:val="00506909"/>
    <w:rsid w:val="00506BBD"/>
    <w:rsid w:val="005077CE"/>
    <w:rsid w:val="00507D7A"/>
    <w:rsid w:val="00510343"/>
    <w:rsid w:val="00512C8E"/>
    <w:rsid w:val="00513B51"/>
    <w:rsid w:val="00514122"/>
    <w:rsid w:val="005148A7"/>
    <w:rsid w:val="0051528E"/>
    <w:rsid w:val="00515C96"/>
    <w:rsid w:val="00515FDA"/>
    <w:rsid w:val="005170B8"/>
    <w:rsid w:val="00520AF7"/>
    <w:rsid w:val="005213E6"/>
    <w:rsid w:val="005216BB"/>
    <w:rsid w:val="005243A1"/>
    <w:rsid w:val="00524534"/>
    <w:rsid w:val="00525B16"/>
    <w:rsid w:val="00525B7C"/>
    <w:rsid w:val="0052602B"/>
    <w:rsid w:val="0052684B"/>
    <w:rsid w:val="00526B39"/>
    <w:rsid w:val="00526DD4"/>
    <w:rsid w:val="00527485"/>
    <w:rsid w:val="00530714"/>
    <w:rsid w:val="00530FCD"/>
    <w:rsid w:val="00531BF7"/>
    <w:rsid w:val="00531F27"/>
    <w:rsid w:val="00532AEC"/>
    <w:rsid w:val="005337BB"/>
    <w:rsid w:val="00533A33"/>
    <w:rsid w:val="005344B4"/>
    <w:rsid w:val="00534D4E"/>
    <w:rsid w:val="00534DDF"/>
    <w:rsid w:val="00536165"/>
    <w:rsid w:val="005361C5"/>
    <w:rsid w:val="00536487"/>
    <w:rsid w:val="00537A38"/>
    <w:rsid w:val="00540301"/>
    <w:rsid w:val="00540500"/>
    <w:rsid w:val="0054145E"/>
    <w:rsid w:val="00541E07"/>
    <w:rsid w:val="00541EBE"/>
    <w:rsid w:val="00542685"/>
    <w:rsid w:val="00543612"/>
    <w:rsid w:val="005452FB"/>
    <w:rsid w:val="005457FB"/>
    <w:rsid w:val="00545AF6"/>
    <w:rsid w:val="00547A8E"/>
    <w:rsid w:val="00550A32"/>
    <w:rsid w:val="00550FD6"/>
    <w:rsid w:val="005521F9"/>
    <w:rsid w:val="00552C7D"/>
    <w:rsid w:val="00553539"/>
    <w:rsid w:val="005537FF"/>
    <w:rsid w:val="00553F07"/>
    <w:rsid w:val="00554154"/>
    <w:rsid w:val="0055501E"/>
    <w:rsid w:val="00555897"/>
    <w:rsid w:val="0055645A"/>
    <w:rsid w:val="00556617"/>
    <w:rsid w:val="005569B2"/>
    <w:rsid w:val="0055721E"/>
    <w:rsid w:val="00557682"/>
    <w:rsid w:val="00557C9A"/>
    <w:rsid w:val="0056088B"/>
    <w:rsid w:val="00561726"/>
    <w:rsid w:val="00561AB5"/>
    <w:rsid w:val="00562645"/>
    <w:rsid w:val="00562AA5"/>
    <w:rsid w:val="0056328E"/>
    <w:rsid w:val="00563CB5"/>
    <w:rsid w:val="005640F3"/>
    <w:rsid w:val="00564E12"/>
    <w:rsid w:val="00565454"/>
    <w:rsid w:val="005661B8"/>
    <w:rsid w:val="00572188"/>
    <w:rsid w:val="00572413"/>
    <w:rsid w:val="005724E0"/>
    <w:rsid w:val="00572732"/>
    <w:rsid w:val="005730CF"/>
    <w:rsid w:val="005736ED"/>
    <w:rsid w:val="00575804"/>
    <w:rsid w:val="00576401"/>
    <w:rsid w:val="00576BC0"/>
    <w:rsid w:val="00576E74"/>
    <w:rsid w:val="00577EC7"/>
    <w:rsid w:val="005806AA"/>
    <w:rsid w:val="005806F8"/>
    <w:rsid w:val="005815BC"/>
    <w:rsid w:val="00582EF5"/>
    <w:rsid w:val="005838AA"/>
    <w:rsid w:val="005839E0"/>
    <w:rsid w:val="00583D65"/>
    <w:rsid w:val="005844D5"/>
    <w:rsid w:val="00584B56"/>
    <w:rsid w:val="00585485"/>
    <w:rsid w:val="005854CE"/>
    <w:rsid w:val="0058560A"/>
    <w:rsid w:val="00586442"/>
    <w:rsid w:val="005908AA"/>
    <w:rsid w:val="00590E2B"/>
    <w:rsid w:val="00592823"/>
    <w:rsid w:val="005928BC"/>
    <w:rsid w:val="0059562D"/>
    <w:rsid w:val="0059576B"/>
    <w:rsid w:val="00595AA7"/>
    <w:rsid w:val="00595B8A"/>
    <w:rsid w:val="00597A71"/>
    <w:rsid w:val="005A13FD"/>
    <w:rsid w:val="005A1455"/>
    <w:rsid w:val="005A17B5"/>
    <w:rsid w:val="005A2444"/>
    <w:rsid w:val="005A3827"/>
    <w:rsid w:val="005A5154"/>
    <w:rsid w:val="005A51E8"/>
    <w:rsid w:val="005A522E"/>
    <w:rsid w:val="005A61A0"/>
    <w:rsid w:val="005A6E61"/>
    <w:rsid w:val="005A7370"/>
    <w:rsid w:val="005A73BA"/>
    <w:rsid w:val="005B041B"/>
    <w:rsid w:val="005B1573"/>
    <w:rsid w:val="005B1ADB"/>
    <w:rsid w:val="005B1AE6"/>
    <w:rsid w:val="005B25FD"/>
    <w:rsid w:val="005B337A"/>
    <w:rsid w:val="005B34C7"/>
    <w:rsid w:val="005B3C7C"/>
    <w:rsid w:val="005B602C"/>
    <w:rsid w:val="005B6F70"/>
    <w:rsid w:val="005B7515"/>
    <w:rsid w:val="005B7FF4"/>
    <w:rsid w:val="005C05C2"/>
    <w:rsid w:val="005C11FD"/>
    <w:rsid w:val="005C1554"/>
    <w:rsid w:val="005C2532"/>
    <w:rsid w:val="005C2B6A"/>
    <w:rsid w:val="005C2E6F"/>
    <w:rsid w:val="005C3AB6"/>
    <w:rsid w:val="005C41BF"/>
    <w:rsid w:val="005C4E18"/>
    <w:rsid w:val="005C5681"/>
    <w:rsid w:val="005C7B99"/>
    <w:rsid w:val="005C7E04"/>
    <w:rsid w:val="005D0CC1"/>
    <w:rsid w:val="005D1286"/>
    <w:rsid w:val="005D129C"/>
    <w:rsid w:val="005D17AA"/>
    <w:rsid w:val="005D1AE3"/>
    <w:rsid w:val="005D2919"/>
    <w:rsid w:val="005D33BC"/>
    <w:rsid w:val="005D3FC0"/>
    <w:rsid w:val="005D4D12"/>
    <w:rsid w:val="005D4FAF"/>
    <w:rsid w:val="005D5014"/>
    <w:rsid w:val="005D5257"/>
    <w:rsid w:val="005D5D22"/>
    <w:rsid w:val="005D5D66"/>
    <w:rsid w:val="005D6061"/>
    <w:rsid w:val="005D638E"/>
    <w:rsid w:val="005D7C31"/>
    <w:rsid w:val="005D7DC1"/>
    <w:rsid w:val="005E05A2"/>
    <w:rsid w:val="005E07A9"/>
    <w:rsid w:val="005E0BC3"/>
    <w:rsid w:val="005E18F3"/>
    <w:rsid w:val="005E227A"/>
    <w:rsid w:val="005E37D8"/>
    <w:rsid w:val="005E3B59"/>
    <w:rsid w:val="005E421B"/>
    <w:rsid w:val="005E559E"/>
    <w:rsid w:val="005E570D"/>
    <w:rsid w:val="005E5B83"/>
    <w:rsid w:val="005F1391"/>
    <w:rsid w:val="005F4354"/>
    <w:rsid w:val="005F447C"/>
    <w:rsid w:val="005F539E"/>
    <w:rsid w:val="005F6802"/>
    <w:rsid w:val="005F72B5"/>
    <w:rsid w:val="005F7ADC"/>
    <w:rsid w:val="0060001D"/>
    <w:rsid w:val="00600D9D"/>
    <w:rsid w:val="0060128C"/>
    <w:rsid w:val="0060188B"/>
    <w:rsid w:val="00601A81"/>
    <w:rsid w:val="00601B9B"/>
    <w:rsid w:val="006020F9"/>
    <w:rsid w:val="00603845"/>
    <w:rsid w:val="00603D84"/>
    <w:rsid w:val="00605816"/>
    <w:rsid w:val="006061AF"/>
    <w:rsid w:val="006063E3"/>
    <w:rsid w:val="006079AA"/>
    <w:rsid w:val="006109BD"/>
    <w:rsid w:val="0061201C"/>
    <w:rsid w:val="0061235A"/>
    <w:rsid w:val="006127C9"/>
    <w:rsid w:val="00612956"/>
    <w:rsid w:val="00612D0D"/>
    <w:rsid w:val="006133BB"/>
    <w:rsid w:val="006133E8"/>
    <w:rsid w:val="0061355F"/>
    <w:rsid w:val="00613D9B"/>
    <w:rsid w:val="00614871"/>
    <w:rsid w:val="006149E8"/>
    <w:rsid w:val="00614B42"/>
    <w:rsid w:val="00614D1C"/>
    <w:rsid w:val="00614EF8"/>
    <w:rsid w:val="006161DF"/>
    <w:rsid w:val="00616EB9"/>
    <w:rsid w:val="0061714A"/>
    <w:rsid w:val="0061714F"/>
    <w:rsid w:val="00617768"/>
    <w:rsid w:val="00617DB5"/>
    <w:rsid w:val="00620D32"/>
    <w:rsid w:val="006214D1"/>
    <w:rsid w:val="006267A6"/>
    <w:rsid w:val="00626C58"/>
    <w:rsid w:val="00627ED0"/>
    <w:rsid w:val="00631F39"/>
    <w:rsid w:val="00632F12"/>
    <w:rsid w:val="00633178"/>
    <w:rsid w:val="006337E8"/>
    <w:rsid w:val="006338FB"/>
    <w:rsid w:val="00633B28"/>
    <w:rsid w:val="00633C38"/>
    <w:rsid w:val="0063430D"/>
    <w:rsid w:val="006346E3"/>
    <w:rsid w:val="00634791"/>
    <w:rsid w:val="006353D8"/>
    <w:rsid w:val="00636854"/>
    <w:rsid w:val="00636878"/>
    <w:rsid w:val="00636C57"/>
    <w:rsid w:val="006403FC"/>
    <w:rsid w:val="00640CAB"/>
    <w:rsid w:val="00641A42"/>
    <w:rsid w:val="00641B4E"/>
    <w:rsid w:val="00641BAB"/>
    <w:rsid w:val="006423B5"/>
    <w:rsid w:val="006423EA"/>
    <w:rsid w:val="006441F8"/>
    <w:rsid w:val="00644600"/>
    <w:rsid w:val="00644A11"/>
    <w:rsid w:val="00645307"/>
    <w:rsid w:val="0064619E"/>
    <w:rsid w:val="006472DD"/>
    <w:rsid w:val="00647450"/>
    <w:rsid w:val="006477E4"/>
    <w:rsid w:val="00652B6A"/>
    <w:rsid w:val="00655FB3"/>
    <w:rsid w:val="00656B49"/>
    <w:rsid w:val="00657835"/>
    <w:rsid w:val="00657A5A"/>
    <w:rsid w:val="006620BC"/>
    <w:rsid w:val="0066276B"/>
    <w:rsid w:val="006631CD"/>
    <w:rsid w:val="00663E41"/>
    <w:rsid w:val="006641C3"/>
    <w:rsid w:val="006642AE"/>
    <w:rsid w:val="00664A09"/>
    <w:rsid w:val="006654EE"/>
    <w:rsid w:val="00665640"/>
    <w:rsid w:val="00665BFE"/>
    <w:rsid w:val="006664A1"/>
    <w:rsid w:val="006665B9"/>
    <w:rsid w:val="006678F8"/>
    <w:rsid w:val="00667B3E"/>
    <w:rsid w:val="0067094B"/>
    <w:rsid w:val="00670D83"/>
    <w:rsid w:val="00670E81"/>
    <w:rsid w:val="0067210E"/>
    <w:rsid w:val="00672284"/>
    <w:rsid w:val="0067233F"/>
    <w:rsid w:val="0067266A"/>
    <w:rsid w:val="00672944"/>
    <w:rsid w:val="00672E32"/>
    <w:rsid w:val="00673825"/>
    <w:rsid w:val="00673CC1"/>
    <w:rsid w:val="00673F15"/>
    <w:rsid w:val="00675808"/>
    <w:rsid w:val="00675B94"/>
    <w:rsid w:val="0067620E"/>
    <w:rsid w:val="006772CF"/>
    <w:rsid w:val="0067739E"/>
    <w:rsid w:val="00677D26"/>
    <w:rsid w:val="00680519"/>
    <w:rsid w:val="00681AD6"/>
    <w:rsid w:val="00682271"/>
    <w:rsid w:val="00682738"/>
    <w:rsid w:val="00682F69"/>
    <w:rsid w:val="00684001"/>
    <w:rsid w:val="00685A07"/>
    <w:rsid w:val="00686A6A"/>
    <w:rsid w:val="00686DFA"/>
    <w:rsid w:val="00687019"/>
    <w:rsid w:val="006870DC"/>
    <w:rsid w:val="0069163C"/>
    <w:rsid w:val="006923E1"/>
    <w:rsid w:val="0069275D"/>
    <w:rsid w:val="0069279F"/>
    <w:rsid w:val="00692915"/>
    <w:rsid w:val="006934B3"/>
    <w:rsid w:val="0069415C"/>
    <w:rsid w:val="006946EA"/>
    <w:rsid w:val="0069490E"/>
    <w:rsid w:val="006957F0"/>
    <w:rsid w:val="00696472"/>
    <w:rsid w:val="00696B83"/>
    <w:rsid w:val="0069718F"/>
    <w:rsid w:val="006A06A7"/>
    <w:rsid w:val="006A0F77"/>
    <w:rsid w:val="006A1074"/>
    <w:rsid w:val="006A166F"/>
    <w:rsid w:val="006A1833"/>
    <w:rsid w:val="006A389D"/>
    <w:rsid w:val="006A3F11"/>
    <w:rsid w:val="006A4011"/>
    <w:rsid w:val="006A48C6"/>
    <w:rsid w:val="006A60EA"/>
    <w:rsid w:val="006A7B8B"/>
    <w:rsid w:val="006B1372"/>
    <w:rsid w:val="006B1986"/>
    <w:rsid w:val="006B2C3B"/>
    <w:rsid w:val="006B32F1"/>
    <w:rsid w:val="006B3658"/>
    <w:rsid w:val="006B44EE"/>
    <w:rsid w:val="006B4E52"/>
    <w:rsid w:val="006B56F7"/>
    <w:rsid w:val="006B5D25"/>
    <w:rsid w:val="006B6579"/>
    <w:rsid w:val="006B69AE"/>
    <w:rsid w:val="006C042B"/>
    <w:rsid w:val="006C3428"/>
    <w:rsid w:val="006C3FB0"/>
    <w:rsid w:val="006C49DB"/>
    <w:rsid w:val="006C5FF5"/>
    <w:rsid w:val="006C65E8"/>
    <w:rsid w:val="006C6EDC"/>
    <w:rsid w:val="006C7424"/>
    <w:rsid w:val="006C766C"/>
    <w:rsid w:val="006C79A6"/>
    <w:rsid w:val="006C7C55"/>
    <w:rsid w:val="006D1B36"/>
    <w:rsid w:val="006D1E81"/>
    <w:rsid w:val="006D2369"/>
    <w:rsid w:val="006D299A"/>
    <w:rsid w:val="006D2CA8"/>
    <w:rsid w:val="006D3207"/>
    <w:rsid w:val="006D3DA8"/>
    <w:rsid w:val="006D519A"/>
    <w:rsid w:val="006D51F4"/>
    <w:rsid w:val="006D52DA"/>
    <w:rsid w:val="006D542F"/>
    <w:rsid w:val="006D6E4D"/>
    <w:rsid w:val="006D6E53"/>
    <w:rsid w:val="006D7B4A"/>
    <w:rsid w:val="006E1209"/>
    <w:rsid w:val="006E197E"/>
    <w:rsid w:val="006E1DA7"/>
    <w:rsid w:val="006E291B"/>
    <w:rsid w:val="006E3934"/>
    <w:rsid w:val="006E5980"/>
    <w:rsid w:val="006E5F1D"/>
    <w:rsid w:val="006E62C7"/>
    <w:rsid w:val="006E68BB"/>
    <w:rsid w:val="006F07E2"/>
    <w:rsid w:val="006F123F"/>
    <w:rsid w:val="006F1332"/>
    <w:rsid w:val="006F133E"/>
    <w:rsid w:val="006F40C2"/>
    <w:rsid w:val="006F43B4"/>
    <w:rsid w:val="006F4C08"/>
    <w:rsid w:val="006F4E20"/>
    <w:rsid w:val="006F6406"/>
    <w:rsid w:val="006F66A0"/>
    <w:rsid w:val="006F7A8B"/>
    <w:rsid w:val="006F7EC3"/>
    <w:rsid w:val="006F7F21"/>
    <w:rsid w:val="006F7F7F"/>
    <w:rsid w:val="0070057B"/>
    <w:rsid w:val="00700BA5"/>
    <w:rsid w:val="00702198"/>
    <w:rsid w:val="00702451"/>
    <w:rsid w:val="00702AD2"/>
    <w:rsid w:val="007033A4"/>
    <w:rsid w:val="0070360F"/>
    <w:rsid w:val="007046D9"/>
    <w:rsid w:val="0070648B"/>
    <w:rsid w:val="0070662A"/>
    <w:rsid w:val="00706AB0"/>
    <w:rsid w:val="00706C75"/>
    <w:rsid w:val="007116BC"/>
    <w:rsid w:val="007123B9"/>
    <w:rsid w:val="007131F3"/>
    <w:rsid w:val="00713446"/>
    <w:rsid w:val="00715404"/>
    <w:rsid w:val="007155A5"/>
    <w:rsid w:val="00716425"/>
    <w:rsid w:val="00717640"/>
    <w:rsid w:val="00717C23"/>
    <w:rsid w:val="00720234"/>
    <w:rsid w:val="00720D53"/>
    <w:rsid w:val="00721637"/>
    <w:rsid w:val="00721692"/>
    <w:rsid w:val="00721D59"/>
    <w:rsid w:val="00721D72"/>
    <w:rsid w:val="00724AB3"/>
    <w:rsid w:val="00726F59"/>
    <w:rsid w:val="00727725"/>
    <w:rsid w:val="00727A69"/>
    <w:rsid w:val="0073063B"/>
    <w:rsid w:val="007307C8"/>
    <w:rsid w:val="007315C9"/>
    <w:rsid w:val="007334EA"/>
    <w:rsid w:val="007335D4"/>
    <w:rsid w:val="0073602F"/>
    <w:rsid w:val="00736663"/>
    <w:rsid w:val="007369AC"/>
    <w:rsid w:val="00736A9D"/>
    <w:rsid w:val="0073726A"/>
    <w:rsid w:val="00737B6B"/>
    <w:rsid w:val="00737C02"/>
    <w:rsid w:val="00737EBC"/>
    <w:rsid w:val="00740148"/>
    <w:rsid w:val="00740B0B"/>
    <w:rsid w:val="0074139F"/>
    <w:rsid w:val="0074473A"/>
    <w:rsid w:val="00744B74"/>
    <w:rsid w:val="0075213A"/>
    <w:rsid w:val="0075254B"/>
    <w:rsid w:val="00753805"/>
    <w:rsid w:val="00754CE1"/>
    <w:rsid w:val="00755017"/>
    <w:rsid w:val="0075589B"/>
    <w:rsid w:val="00755A28"/>
    <w:rsid w:val="007569C3"/>
    <w:rsid w:val="007575EB"/>
    <w:rsid w:val="00757A88"/>
    <w:rsid w:val="00757CA7"/>
    <w:rsid w:val="00760217"/>
    <w:rsid w:val="007633F4"/>
    <w:rsid w:val="0076497C"/>
    <w:rsid w:val="00765628"/>
    <w:rsid w:val="007715BE"/>
    <w:rsid w:val="0077209B"/>
    <w:rsid w:val="00772EA3"/>
    <w:rsid w:val="00773B67"/>
    <w:rsid w:val="007745D2"/>
    <w:rsid w:val="00774D8A"/>
    <w:rsid w:val="00774E22"/>
    <w:rsid w:val="007758D0"/>
    <w:rsid w:val="00776181"/>
    <w:rsid w:val="00777106"/>
    <w:rsid w:val="007805AC"/>
    <w:rsid w:val="007806D7"/>
    <w:rsid w:val="00780F88"/>
    <w:rsid w:val="00782A47"/>
    <w:rsid w:val="00782C8C"/>
    <w:rsid w:val="0078419A"/>
    <w:rsid w:val="007845B0"/>
    <w:rsid w:val="0078483B"/>
    <w:rsid w:val="00784E0B"/>
    <w:rsid w:val="00785AF7"/>
    <w:rsid w:val="007860F6"/>
    <w:rsid w:val="007862CA"/>
    <w:rsid w:val="00786687"/>
    <w:rsid w:val="00786B56"/>
    <w:rsid w:val="007900E3"/>
    <w:rsid w:val="00790ADF"/>
    <w:rsid w:val="00791F3D"/>
    <w:rsid w:val="007922C7"/>
    <w:rsid w:val="00793153"/>
    <w:rsid w:val="007935C6"/>
    <w:rsid w:val="007948E5"/>
    <w:rsid w:val="00795466"/>
    <w:rsid w:val="00795B88"/>
    <w:rsid w:val="00795EDB"/>
    <w:rsid w:val="00796109"/>
    <w:rsid w:val="00796C45"/>
    <w:rsid w:val="00797095"/>
    <w:rsid w:val="00797381"/>
    <w:rsid w:val="007A272B"/>
    <w:rsid w:val="007A634B"/>
    <w:rsid w:val="007A6B61"/>
    <w:rsid w:val="007A6C02"/>
    <w:rsid w:val="007A704A"/>
    <w:rsid w:val="007A76DC"/>
    <w:rsid w:val="007B079A"/>
    <w:rsid w:val="007B09FE"/>
    <w:rsid w:val="007B27CD"/>
    <w:rsid w:val="007B4A93"/>
    <w:rsid w:val="007B58A8"/>
    <w:rsid w:val="007B7316"/>
    <w:rsid w:val="007B7716"/>
    <w:rsid w:val="007C0435"/>
    <w:rsid w:val="007C04FD"/>
    <w:rsid w:val="007C1666"/>
    <w:rsid w:val="007C26FE"/>
    <w:rsid w:val="007C2981"/>
    <w:rsid w:val="007C346E"/>
    <w:rsid w:val="007C3494"/>
    <w:rsid w:val="007C43AE"/>
    <w:rsid w:val="007C4BEB"/>
    <w:rsid w:val="007C4F0A"/>
    <w:rsid w:val="007C4F92"/>
    <w:rsid w:val="007C6A09"/>
    <w:rsid w:val="007C738E"/>
    <w:rsid w:val="007C7A27"/>
    <w:rsid w:val="007C7FB2"/>
    <w:rsid w:val="007D178E"/>
    <w:rsid w:val="007D1DD2"/>
    <w:rsid w:val="007D340D"/>
    <w:rsid w:val="007D361F"/>
    <w:rsid w:val="007D402B"/>
    <w:rsid w:val="007D48CA"/>
    <w:rsid w:val="007D4D0E"/>
    <w:rsid w:val="007D5940"/>
    <w:rsid w:val="007D6C36"/>
    <w:rsid w:val="007E0F25"/>
    <w:rsid w:val="007E0F75"/>
    <w:rsid w:val="007E16EF"/>
    <w:rsid w:val="007E26DA"/>
    <w:rsid w:val="007E46BB"/>
    <w:rsid w:val="007E4BEF"/>
    <w:rsid w:val="007E522D"/>
    <w:rsid w:val="007E594A"/>
    <w:rsid w:val="007E7989"/>
    <w:rsid w:val="007E7E81"/>
    <w:rsid w:val="007F1273"/>
    <w:rsid w:val="007F1584"/>
    <w:rsid w:val="007F1AE3"/>
    <w:rsid w:val="007F2743"/>
    <w:rsid w:val="007F2A0E"/>
    <w:rsid w:val="007F36F7"/>
    <w:rsid w:val="007F67EF"/>
    <w:rsid w:val="007F6C8A"/>
    <w:rsid w:val="007F766E"/>
    <w:rsid w:val="007F76E0"/>
    <w:rsid w:val="007F7971"/>
    <w:rsid w:val="00801094"/>
    <w:rsid w:val="008021EE"/>
    <w:rsid w:val="008027E9"/>
    <w:rsid w:val="00803E17"/>
    <w:rsid w:val="00803FF9"/>
    <w:rsid w:val="00805F7D"/>
    <w:rsid w:val="008103C0"/>
    <w:rsid w:val="00810F9B"/>
    <w:rsid w:val="00812710"/>
    <w:rsid w:val="00813625"/>
    <w:rsid w:val="00813849"/>
    <w:rsid w:val="00814465"/>
    <w:rsid w:val="0081616B"/>
    <w:rsid w:val="008171ED"/>
    <w:rsid w:val="008173AD"/>
    <w:rsid w:val="00821110"/>
    <w:rsid w:val="00822BE2"/>
    <w:rsid w:val="00823C39"/>
    <w:rsid w:val="00823C9C"/>
    <w:rsid w:val="00823DB5"/>
    <w:rsid w:val="00823EA5"/>
    <w:rsid w:val="00824193"/>
    <w:rsid w:val="00824494"/>
    <w:rsid w:val="00824767"/>
    <w:rsid w:val="00824D35"/>
    <w:rsid w:val="00826ADE"/>
    <w:rsid w:val="00827471"/>
    <w:rsid w:val="0082771C"/>
    <w:rsid w:val="008278DB"/>
    <w:rsid w:val="008307CE"/>
    <w:rsid w:val="00830D52"/>
    <w:rsid w:val="008311E8"/>
    <w:rsid w:val="008316B6"/>
    <w:rsid w:val="00832415"/>
    <w:rsid w:val="008330BB"/>
    <w:rsid w:val="008336A7"/>
    <w:rsid w:val="00833C61"/>
    <w:rsid w:val="00833D02"/>
    <w:rsid w:val="00833E6A"/>
    <w:rsid w:val="00833F1E"/>
    <w:rsid w:val="0083404A"/>
    <w:rsid w:val="008346DF"/>
    <w:rsid w:val="00834957"/>
    <w:rsid w:val="00834A79"/>
    <w:rsid w:val="00834B80"/>
    <w:rsid w:val="00834C82"/>
    <w:rsid w:val="00834D2C"/>
    <w:rsid w:val="00835FB5"/>
    <w:rsid w:val="00836392"/>
    <w:rsid w:val="008369A5"/>
    <w:rsid w:val="008400E7"/>
    <w:rsid w:val="00841A0B"/>
    <w:rsid w:val="00843C72"/>
    <w:rsid w:val="008452A5"/>
    <w:rsid w:val="008454A7"/>
    <w:rsid w:val="008470F2"/>
    <w:rsid w:val="00851374"/>
    <w:rsid w:val="00852D07"/>
    <w:rsid w:val="00852FDB"/>
    <w:rsid w:val="0085344C"/>
    <w:rsid w:val="0085467F"/>
    <w:rsid w:val="00854F57"/>
    <w:rsid w:val="0085528E"/>
    <w:rsid w:val="00855885"/>
    <w:rsid w:val="00857EC0"/>
    <w:rsid w:val="00857EF9"/>
    <w:rsid w:val="00860397"/>
    <w:rsid w:val="0086109E"/>
    <w:rsid w:val="0086125E"/>
    <w:rsid w:val="008614A9"/>
    <w:rsid w:val="008619D7"/>
    <w:rsid w:val="00862A96"/>
    <w:rsid w:val="008634BF"/>
    <w:rsid w:val="00863BEC"/>
    <w:rsid w:val="00864D12"/>
    <w:rsid w:val="00865B63"/>
    <w:rsid w:val="00865F98"/>
    <w:rsid w:val="0086751B"/>
    <w:rsid w:val="00867CE8"/>
    <w:rsid w:val="00872646"/>
    <w:rsid w:val="0087589C"/>
    <w:rsid w:val="00875D8D"/>
    <w:rsid w:val="00876135"/>
    <w:rsid w:val="0087613C"/>
    <w:rsid w:val="00877A43"/>
    <w:rsid w:val="00877E51"/>
    <w:rsid w:val="00880378"/>
    <w:rsid w:val="008803FB"/>
    <w:rsid w:val="00881D64"/>
    <w:rsid w:val="008836AA"/>
    <w:rsid w:val="0088437E"/>
    <w:rsid w:val="00885155"/>
    <w:rsid w:val="008854C4"/>
    <w:rsid w:val="00885AED"/>
    <w:rsid w:val="008872C8"/>
    <w:rsid w:val="00887ED2"/>
    <w:rsid w:val="00887FB9"/>
    <w:rsid w:val="00891186"/>
    <w:rsid w:val="0089237F"/>
    <w:rsid w:val="008923DB"/>
    <w:rsid w:val="00892B3E"/>
    <w:rsid w:val="00893112"/>
    <w:rsid w:val="008933B0"/>
    <w:rsid w:val="00894533"/>
    <w:rsid w:val="00894FE4"/>
    <w:rsid w:val="0089511D"/>
    <w:rsid w:val="00896718"/>
    <w:rsid w:val="00897267"/>
    <w:rsid w:val="00897C93"/>
    <w:rsid w:val="00897D3D"/>
    <w:rsid w:val="008A004A"/>
    <w:rsid w:val="008A0E6E"/>
    <w:rsid w:val="008A103A"/>
    <w:rsid w:val="008A1AD8"/>
    <w:rsid w:val="008A222A"/>
    <w:rsid w:val="008A4A96"/>
    <w:rsid w:val="008A4FE5"/>
    <w:rsid w:val="008A52A2"/>
    <w:rsid w:val="008A64FB"/>
    <w:rsid w:val="008B0C2C"/>
    <w:rsid w:val="008B1981"/>
    <w:rsid w:val="008B1A9D"/>
    <w:rsid w:val="008B255E"/>
    <w:rsid w:val="008B3F67"/>
    <w:rsid w:val="008B4599"/>
    <w:rsid w:val="008B6FEC"/>
    <w:rsid w:val="008C0198"/>
    <w:rsid w:val="008C02C7"/>
    <w:rsid w:val="008C0DE7"/>
    <w:rsid w:val="008C10AF"/>
    <w:rsid w:val="008C2E20"/>
    <w:rsid w:val="008C2FDF"/>
    <w:rsid w:val="008C41A5"/>
    <w:rsid w:val="008C4A6F"/>
    <w:rsid w:val="008C644C"/>
    <w:rsid w:val="008C7278"/>
    <w:rsid w:val="008C7802"/>
    <w:rsid w:val="008C7A79"/>
    <w:rsid w:val="008D2FEA"/>
    <w:rsid w:val="008D3B64"/>
    <w:rsid w:val="008D4199"/>
    <w:rsid w:val="008D49A2"/>
    <w:rsid w:val="008D4A95"/>
    <w:rsid w:val="008D524B"/>
    <w:rsid w:val="008D55A1"/>
    <w:rsid w:val="008D58EA"/>
    <w:rsid w:val="008D69B7"/>
    <w:rsid w:val="008D75D9"/>
    <w:rsid w:val="008D771D"/>
    <w:rsid w:val="008E0513"/>
    <w:rsid w:val="008E23A8"/>
    <w:rsid w:val="008E280D"/>
    <w:rsid w:val="008E2FAB"/>
    <w:rsid w:val="008E3221"/>
    <w:rsid w:val="008E3E79"/>
    <w:rsid w:val="008E4DDC"/>
    <w:rsid w:val="008E5181"/>
    <w:rsid w:val="008E5A2F"/>
    <w:rsid w:val="008E5B92"/>
    <w:rsid w:val="008E79EB"/>
    <w:rsid w:val="008F018E"/>
    <w:rsid w:val="008F24B7"/>
    <w:rsid w:val="008F4091"/>
    <w:rsid w:val="008F4435"/>
    <w:rsid w:val="008F4660"/>
    <w:rsid w:val="008F4755"/>
    <w:rsid w:val="008F54EE"/>
    <w:rsid w:val="008F6257"/>
    <w:rsid w:val="008F6724"/>
    <w:rsid w:val="009007A1"/>
    <w:rsid w:val="00901191"/>
    <w:rsid w:val="00901950"/>
    <w:rsid w:val="00901FA6"/>
    <w:rsid w:val="00902824"/>
    <w:rsid w:val="00903453"/>
    <w:rsid w:val="00904B2E"/>
    <w:rsid w:val="0090588D"/>
    <w:rsid w:val="00905D5D"/>
    <w:rsid w:val="009100C0"/>
    <w:rsid w:val="00910C3F"/>
    <w:rsid w:val="00911843"/>
    <w:rsid w:val="009119B1"/>
    <w:rsid w:val="00911C71"/>
    <w:rsid w:val="00911D15"/>
    <w:rsid w:val="00911DF0"/>
    <w:rsid w:val="00912A8E"/>
    <w:rsid w:val="009134B4"/>
    <w:rsid w:val="00913A2F"/>
    <w:rsid w:val="00914347"/>
    <w:rsid w:val="0091557B"/>
    <w:rsid w:val="0091583D"/>
    <w:rsid w:val="00915F74"/>
    <w:rsid w:val="00923327"/>
    <w:rsid w:val="009240FD"/>
    <w:rsid w:val="009246E0"/>
    <w:rsid w:val="009249F7"/>
    <w:rsid w:val="00925033"/>
    <w:rsid w:val="0092683D"/>
    <w:rsid w:val="009306C3"/>
    <w:rsid w:val="009306D2"/>
    <w:rsid w:val="00931609"/>
    <w:rsid w:val="00932AB6"/>
    <w:rsid w:val="00934028"/>
    <w:rsid w:val="009342A2"/>
    <w:rsid w:val="00934332"/>
    <w:rsid w:val="00935461"/>
    <w:rsid w:val="00935922"/>
    <w:rsid w:val="009368E3"/>
    <w:rsid w:val="00936F53"/>
    <w:rsid w:val="00941004"/>
    <w:rsid w:val="00941211"/>
    <w:rsid w:val="00942E29"/>
    <w:rsid w:val="009430FD"/>
    <w:rsid w:val="00943857"/>
    <w:rsid w:val="0094397E"/>
    <w:rsid w:val="00944AB6"/>
    <w:rsid w:val="00945331"/>
    <w:rsid w:val="00945A6C"/>
    <w:rsid w:val="00945E94"/>
    <w:rsid w:val="009460E9"/>
    <w:rsid w:val="009467EF"/>
    <w:rsid w:val="0094689E"/>
    <w:rsid w:val="00946CEF"/>
    <w:rsid w:val="00947436"/>
    <w:rsid w:val="00950F1C"/>
    <w:rsid w:val="00951087"/>
    <w:rsid w:val="00952221"/>
    <w:rsid w:val="00952422"/>
    <w:rsid w:val="00952EC8"/>
    <w:rsid w:val="009530B6"/>
    <w:rsid w:val="00953776"/>
    <w:rsid w:val="0095398C"/>
    <w:rsid w:val="00954949"/>
    <w:rsid w:val="00956FA7"/>
    <w:rsid w:val="00957C5F"/>
    <w:rsid w:val="00960101"/>
    <w:rsid w:val="00960B7C"/>
    <w:rsid w:val="00961265"/>
    <w:rsid w:val="00963331"/>
    <w:rsid w:val="0096336F"/>
    <w:rsid w:val="009645FA"/>
    <w:rsid w:val="00965321"/>
    <w:rsid w:val="00967108"/>
    <w:rsid w:val="009674C8"/>
    <w:rsid w:val="0096792B"/>
    <w:rsid w:val="00967BED"/>
    <w:rsid w:val="00970685"/>
    <w:rsid w:val="00972135"/>
    <w:rsid w:val="00972CCC"/>
    <w:rsid w:val="00972DB2"/>
    <w:rsid w:val="009730F7"/>
    <w:rsid w:val="0097353D"/>
    <w:rsid w:val="0097425A"/>
    <w:rsid w:val="00975A16"/>
    <w:rsid w:val="00976CD5"/>
    <w:rsid w:val="009811CC"/>
    <w:rsid w:val="00981C4C"/>
    <w:rsid w:val="009832CE"/>
    <w:rsid w:val="00983937"/>
    <w:rsid w:val="00984383"/>
    <w:rsid w:val="009846A2"/>
    <w:rsid w:val="009848BD"/>
    <w:rsid w:val="00985A2A"/>
    <w:rsid w:val="009862FE"/>
    <w:rsid w:val="00987AD1"/>
    <w:rsid w:val="00987DF9"/>
    <w:rsid w:val="00993771"/>
    <w:rsid w:val="00995227"/>
    <w:rsid w:val="00995310"/>
    <w:rsid w:val="0099592B"/>
    <w:rsid w:val="00995BA1"/>
    <w:rsid w:val="0099653F"/>
    <w:rsid w:val="0099737A"/>
    <w:rsid w:val="009A0135"/>
    <w:rsid w:val="009A095B"/>
    <w:rsid w:val="009A14BF"/>
    <w:rsid w:val="009A184F"/>
    <w:rsid w:val="009A18BC"/>
    <w:rsid w:val="009A1C2F"/>
    <w:rsid w:val="009A28D1"/>
    <w:rsid w:val="009A3332"/>
    <w:rsid w:val="009A3B44"/>
    <w:rsid w:val="009A3EC8"/>
    <w:rsid w:val="009A43A8"/>
    <w:rsid w:val="009A45BC"/>
    <w:rsid w:val="009A49AC"/>
    <w:rsid w:val="009A4CF9"/>
    <w:rsid w:val="009A66DD"/>
    <w:rsid w:val="009A6CD5"/>
    <w:rsid w:val="009B1968"/>
    <w:rsid w:val="009B1CC7"/>
    <w:rsid w:val="009B24E8"/>
    <w:rsid w:val="009B2A33"/>
    <w:rsid w:val="009B325C"/>
    <w:rsid w:val="009B4F30"/>
    <w:rsid w:val="009B513C"/>
    <w:rsid w:val="009B5B30"/>
    <w:rsid w:val="009B5C2F"/>
    <w:rsid w:val="009B5EDC"/>
    <w:rsid w:val="009B6188"/>
    <w:rsid w:val="009B631D"/>
    <w:rsid w:val="009B78D8"/>
    <w:rsid w:val="009C0E3F"/>
    <w:rsid w:val="009C111A"/>
    <w:rsid w:val="009C14D6"/>
    <w:rsid w:val="009C176F"/>
    <w:rsid w:val="009C39AC"/>
    <w:rsid w:val="009C4208"/>
    <w:rsid w:val="009C4258"/>
    <w:rsid w:val="009C435E"/>
    <w:rsid w:val="009C467F"/>
    <w:rsid w:val="009C4E46"/>
    <w:rsid w:val="009C72DC"/>
    <w:rsid w:val="009C760B"/>
    <w:rsid w:val="009D0FBF"/>
    <w:rsid w:val="009D201C"/>
    <w:rsid w:val="009D2815"/>
    <w:rsid w:val="009D3687"/>
    <w:rsid w:val="009D4413"/>
    <w:rsid w:val="009D5102"/>
    <w:rsid w:val="009D537E"/>
    <w:rsid w:val="009D7F60"/>
    <w:rsid w:val="009E06D7"/>
    <w:rsid w:val="009E1105"/>
    <w:rsid w:val="009E2DF6"/>
    <w:rsid w:val="009E3259"/>
    <w:rsid w:val="009E3C6A"/>
    <w:rsid w:val="009E3CF8"/>
    <w:rsid w:val="009E3F73"/>
    <w:rsid w:val="009E4DF8"/>
    <w:rsid w:val="009E4F0F"/>
    <w:rsid w:val="009E5108"/>
    <w:rsid w:val="009E5AD6"/>
    <w:rsid w:val="009E661A"/>
    <w:rsid w:val="009F052D"/>
    <w:rsid w:val="009F0988"/>
    <w:rsid w:val="009F17E7"/>
    <w:rsid w:val="009F2B71"/>
    <w:rsid w:val="009F356D"/>
    <w:rsid w:val="009F3BDB"/>
    <w:rsid w:val="009F3FF5"/>
    <w:rsid w:val="009F4038"/>
    <w:rsid w:val="009F42B8"/>
    <w:rsid w:val="009F4CBF"/>
    <w:rsid w:val="009F501D"/>
    <w:rsid w:val="009F5EFB"/>
    <w:rsid w:val="009F6196"/>
    <w:rsid w:val="009F6CAF"/>
    <w:rsid w:val="009F6E87"/>
    <w:rsid w:val="00A0015A"/>
    <w:rsid w:val="00A00DA1"/>
    <w:rsid w:val="00A02039"/>
    <w:rsid w:val="00A0250F"/>
    <w:rsid w:val="00A029D3"/>
    <w:rsid w:val="00A02A73"/>
    <w:rsid w:val="00A03CC3"/>
    <w:rsid w:val="00A04959"/>
    <w:rsid w:val="00A04A29"/>
    <w:rsid w:val="00A059F5"/>
    <w:rsid w:val="00A060F8"/>
    <w:rsid w:val="00A0687B"/>
    <w:rsid w:val="00A07230"/>
    <w:rsid w:val="00A07797"/>
    <w:rsid w:val="00A07B92"/>
    <w:rsid w:val="00A101A6"/>
    <w:rsid w:val="00A1049F"/>
    <w:rsid w:val="00A104DC"/>
    <w:rsid w:val="00A10803"/>
    <w:rsid w:val="00A10C56"/>
    <w:rsid w:val="00A112F5"/>
    <w:rsid w:val="00A11465"/>
    <w:rsid w:val="00A12C39"/>
    <w:rsid w:val="00A12ECE"/>
    <w:rsid w:val="00A133CF"/>
    <w:rsid w:val="00A145A3"/>
    <w:rsid w:val="00A1467F"/>
    <w:rsid w:val="00A14AC9"/>
    <w:rsid w:val="00A150E0"/>
    <w:rsid w:val="00A15F57"/>
    <w:rsid w:val="00A179A7"/>
    <w:rsid w:val="00A20563"/>
    <w:rsid w:val="00A206D8"/>
    <w:rsid w:val="00A20E4A"/>
    <w:rsid w:val="00A221D5"/>
    <w:rsid w:val="00A248C5"/>
    <w:rsid w:val="00A24D6A"/>
    <w:rsid w:val="00A24DAB"/>
    <w:rsid w:val="00A24EEF"/>
    <w:rsid w:val="00A2517C"/>
    <w:rsid w:val="00A25EFA"/>
    <w:rsid w:val="00A270AF"/>
    <w:rsid w:val="00A27156"/>
    <w:rsid w:val="00A27892"/>
    <w:rsid w:val="00A301CA"/>
    <w:rsid w:val="00A3022B"/>
    <w:rsid w:val="00A309C6"/>
    <w:rsid w:val="00A316B3"/>
    <w:rsid w:val="00A31E32"/>
    <w:rsid w:val="00A32F78"/>
    <w:rsid w:val="00A33E67"/>
    <w:rsid w:val="00A3452C"/>
    <w:rsid w:val="00A35B94"/>
    <w:rsid w:val="00A361B1"/>
    <w:rsid w:val="00A370E1"/>
    <w:rsid w:val="00A37CBC"/>
    <w:rsid w:val="00A40C71"/>
    <w:rsid w:val="00A41184"/>
    <w:rsid w:val="00A4280B"/>
    <w:rsid w:val="00A439F1"/>
    <w:rsid w:val="00A43DAC"/>
    <w:rsid w:val="00A43E16"/>
    <w:rsid w:val="00A4432D"/>
    <w:rsid w:val="00A44B9E"/>
    <w:rsid w:val="00A45BF1"/>
    <w:rsid w:val="00A4620B"/>
    <w:rsid w:val="00A476A0"/>
    <w:rsid w:val="00A51BD0"/>
    <w:rsid w:val="00A5237B"/>
    <w:rsid w:val="00A5274B"/>
    <w:rsid w:val="00A52D6B"/>
    <w:rsid w:val="00A52F80"/>
    <w:rsid w:val="00A52FDC"/>
    <w:rsid w:val="00A53379"/>
    <w:rsid w:val="00A53B48"/>
    <w:rsid w:val="00A544C2"/>
    <w:rsid w:val="00A55785"/>
    <w:rsid w:val="00A55A0A"/>
    <w:rsid w:val="00A57D13"/>
    <w:rsid w:val="00A606D9"/>
    <w:rsid w:val="00A60C69"/>
    <w:rsid w:val="00A60F1D"/>
    <w:rsid w:val="00A62538"/>
    <w:rsid w:val="00A629DA"/>
    <w:rsid w:val="00A62A93"/>
    <w:rsid w:val="00A62F98"/>
    <w:rsid w:val="00A63294"/>
    <w:rsid w:val="00A63694"/>
    <w:rsid w:val="00A652DD"/>
    <w:rsid w:val="00A65672"/>
    <w:rsid w:val="00A6610D"/>
    <w:rsid w:val="00A661A2"/>
    <w:rsid w:val="00A673C6"/>
    <w:rsid w:val="00A677B5"/>
    <w:rsid w:val="00A678A0"/>
    <w:rsid w:val="00A70E08"/>
    <w:rsid w:val="00A7150B"/>
    <w:rsid w:val="00A72ACB"/>
    <w:rsid w:val="00A730CF"/>
    <w:rsid w:val="00A7356D"/>
    <w:rsid w:val="00A73983"/>
    <w:rsid w:val="00A74F4A"/>
    <w:rsid w:val="00A7500A"/>
    <w:rsid w:val="00A75D09"/>
    <w:rsid w:val="00A7666C"/>
    <w:rsid w:val="00A77626"/>
    <w:rsid w:val="00A80C8A"/>
    <w:rsid w:val="00A810F3"/>
    <w:rsid w:val="00A81C73"/>
    <w:rsid w:val="00A82E51"/>
    <w:rsid w:val="00A82F19"/>
    <w:rsid w:val="00A83013"/>
    <w:rsid w:val="00A847F2"/>
    <w:rsid w:val="00A84B09"/>
    <w:rsid w:val="00A85FED"/>
    <w:rsid w:val="00A86244"/>
    <w:rsid w:val="00A864CB"/>
    <w:rsid w:val="00A86AB2"/>
    <w:rsid w:val="00A86DC7"/>
    <w:rsid w:val="00A8773E"/>
    <w:rsid w:val="00A878E4"/>
    <w:rsid w:val="00A90240"/>
    <w:rsid w:val="00A903C6"/>
    <w:rsid w:val="00A90656"/>
    <w:rsid w:val="00A90A58"/>
    <w:rsid w:val="00A91679"/>
    <w:rsid w:val="00A9352E"/>
    <w:rsid w:val="00A945D8"/>
    <w:rsid w:val="00A949CA"/>
    <w:rsid w:val="00A953F9"/>
    <w:rsid w:val="00A95CB6"/>
    <w:rsid w:val="00A96A8A"/>
    <w:rsid w:val="00A96E6E"/>
    <w:rsid w:val="00AA2915"/>
    <w:rsid w:val="00AA4AF6"/>
    <w:rsid w:val="00AA54CE"/>
    <w:rsid w:val="00AA5695"/>
    <w:rsid w:val="00AA65B5"/>
    <w:rsid w:val="00AA6BCC"/>
    <w:rsid w:val="00AB022F"/>
    <w:rsid w:val="00AB1BF3"/>
    <w:rsid w:val="00AB2F31"/>
    <w:rsid w:val="00AB3337"/>
    <w:rsid w:val="00AB4E11"/>
    <w:rsid w:val="00AB5816"/>
    <w:rsid w:val="00AB5F18"/>
    <w:rsid w:val="00AB7311"/>
    <w:rsid w:val="00AB7AB8"/>
    <w:rsid w:val="00AB7F5B"/>
    <w:rsid w:val="00AC00C7"/>
    <w:rsid w:val="00AC05AB"/>
    <w:rsid w:val="00AC05FB"/>
    <w:rsid w:val="00AC0B5A"/>
    <w:rsid w:val="00AC223C"/>
    <w:rsid w:val="00AC2CCC"/>
    <w:rsid w:val="00AC438B"/>
    <w:rsid w:val="00AC47F8"/>
    <w:rsid w:val="00AC4F97"/>
    <w:rsid w:val="00AC55A4"/>
    <w:rsid w:val="00AC5ADB"/>
    <w:rsid w:val="00AC74AF"/>
    <w:rsid w:val="00AD0198"/>
    <w:rsid w:val="00AD04BC"/>
    <w:rsid w:val="00AD1BFA"/>
    <w:rsid w:val="00AD2758"/>
    <w:rsid w:val="00AD3541"/>
    <w:rsid w:val="00AD44BC"/>
    <w:rsid w:val="00AD468D"/>
    <w:rsid w:val="00AD4B04"/>
    <w:rsid w:val="00AD516F"/>
    <w:rsid w:val="00AD5911"/>
    <w:rsid w:val="00AD66E8"/>
    <w:rsid w:val="00AD7AC9"/>
    <w:rsid w:val="00AE19C1"/>
    <w:rsid w:val="00AE19F6"/>
    <w:rsid w:val="00AE28C6"/>
    <w:rsid w:val="00AE2BE1"/>
    <w:rsid w:val="00AE4B9E"/>
    <w:rsid w:val="00AE56D8"/>
    <w:rsid w:val="00AE697C"/>
    <w:rsid w:val="00AE71C4"/>
    <w:rsid w:val="00AE769D"/>
    <w:rsid w:val="00AE7ADA"/>
    <w:rsid w:val="00AF0C31"/>
    <w:rsid w:val="00AF0F1E"/>
    <w:rsid w:val="00AF3520"/>
    <w:rsid w:val="00AF371A"/>
    <w:rsid w:val="00AF3E66"/>
    <w:rsid w:val="00AF5D33"/>
    <w:rsid w:val="00AF61F8"/>
    <w:rsid w:val="00AF61FC"/>
    <w:rsid w:val="00AF7DA9"/>
    <w:rsid w:val="00B00AE7"/>
    <w:rsid w:val="00B01148"/>
    <w:rsid w:val="00B01CEE"/>
    <w:rsid w:val="00B02264"/>
    <w:rsid w:val="00B027EC"/>
    <w:rsid w:val="00B03810"/>
    <w:rsid w:val="00B03AE1"/>
    <w:rsid w:val="00B0432B"/>
    <w:rsid w:val="00B04605"/>
    <w:rsid w:val="00B04ECE"/>
    <w:rsid w:val="00B05529"/>
    <w:rsid w:val="00B0625A"/>
    <w:rsid w:val="00B06666"/>
    <w:rsid w:val="00B06853"/>
    <w:rsid w:val="00B0690E"/>
    <w:rsid w:val="00B0798D"/>
    <w:rsid w:val="00B07F65"/>
    <w:rsid w:val="00B10FCE"/>
    <w:rsid w:val="00B113CF"/>
    <w:rsid w:val="00B12053"/>
    <w:rsid w:val="00B14895"/>
    <w:rsid w:val="00B14A18"/>
    <w:rsid w:val="00B14A8C"/>
    <w:rsid w:val="00B150C7"/>
    <w:rsid w:val="00B1548B"/>
    <w:rsid w:val="00B1571A"/>
    <w:rsid w:val="00B16169"/>
    <w:rsid w:val="00B20FCC"/>
    <w:rsid w:val="00B2114E"/>
    <w:rsid w:val="00B2187D"/>
    <w:rsid w:val="00B2298F"/>
    <w:rsid w:val="00B22AE0"/>
    <w:rsid w:val="00B24249"/>
    <w:rsid w:val="00B24F43"/>
    <w:rsid w:val="00B252A9"/>
    <w:rsid w:val="00B27215"/>
    <w:rsid w:val="00B30085"/>
    <w:rsid w:val="00B30131"/>
    <w:rsid w:val="00B30DFC"/>
    <w:rsid w:val="00B30EE2"/>
    <w:rsid w:val="00B31721"/>
    <w:rsid w:val="00B31E2F"/>
    <w:rsid w:val="00B3255F"/>
    <w:rsid w:val="00B334D0"/>
    <w:rsid w:val="00B33A8E"/>
    <w:rsid w:val="00B355D1"/>
    <w:rsid w:val="00B36AC0"/>
    <w:rsid w:val="00B37067"/>
    <w:rsid w:val="00B41A4D"/>
    <w:rsid w:val="00B44BDD"/>
    <w:rsid w:val="00B44C79"/>
    <w:rsid w:val="00B44DFA"/>
    <w:rsid w:val="00B454B7"/>
    <w:rsid w:val="00B4551F"/>
    <w:rsid w:val="00B45758"/>
    <w:rsid w:val="00B45E6C"/>
    <w:rsid w:val="00B46AC7"/>
    <w:rsid w:val="00B52968"/>
    <w:rsid w:val="00B53332"/>
    <w:rsid w:val="00B536D3"/>
    <w:rsid w:val="00B537FE"/>
    <w:rsid w:val="00B54079"/>
    <w:rsid w:val="00B54835"/>
    <w:rsid w:val="00B54B80"/>
    <w:rsid w:val="00B54E3F"/>
    <w:rsid w:val="00B56446"/>
    <w:rsid w:val="00B564DB"/>
    <w:rsid w:val="00B570A3"/>
    <w:rsid w:val="00B57E4D"/>
    <w:rsid w:val="00B6138A"/>
    <w:rsid w:val="00B6148F"/>
    <w:rsid w:val="00B617D9"/>
    <w:rsid w:val="00B62036"/>
    <w:rsid w:val="00B622C1"/>
    <w:rsid w:val="00B622D3"/>
    <w:rsid w:val="00B625EC"/>
    <w:rsid w:val="00B629A4"/>
    <w:rsid w:val="00B63462"/>
    <w:rsid w:val="00B63C00"/>
    <w:rsid w:val="00B63EB6"/>
    <w:rsid w:val="00B6410E"/>
    <w:rsid w:val="00B6671A"/>
    <w:rsid w:val="00B66926"/>
    <w:rsid w:val="00B66A61"/>
    <w:rsid w:val="00B673E5"/>
    <w:rsid w:val="00B706C5"/>
    <w:rsid w:val="00B708B2"/>
    <w:rsid w:val="00B70D77"/>
    <w:rsid w:val="00B70F43"/>
    <w:rsid w:val="00B711BA"/>
    <w:rsid w:val="00B71E93"/>
    <w:rsid w:val="00B72350"/>
    <w:rsid w:val="00B73417"/>
    <w:rsid w:val="00B77EEA"/>
    <w:rsid w:val="00B77F83"/>
    <w:rsid w:val="00B80086"/>
    <w:rsid w:val="00B80E4A"/>
    <w:rsid w:val="00B817BF"/>
    <w:rsid w:val="00B81A89"/>
    <w:rsid w:val="00B8247E"/>
    <w:rsid w:val="00B829E8"/>
    <w:rsid w:val="00B82F12"/>
    <w:rsid w:val="00B83D91"/>
    <w:rsid w:val="00B843FD"/>
    <w:rsid w:val="00B85450"/>
    <w:rsid w:val="00B856E0"/>
    <w:rsid w:val="00B8575A"/>
    <w:rsid w:val="00B8595D"/>
    <w:rsid w:val="00B85D8A"/>
    <w:rsid w:val="00B86816"/>
    <w:rsid w:val="00B8700C"/>
    <w:rsid w:val="00B871F4"/>
    <w:rsid w:val="00B91DC8"/>
    <w:rsid w:val="00B91F2B"/>
    <w:rsid w:val="00B93889"/>
    <w:rsid w:val="00B94BC1"/>
    <w:rsid w:val="00B95012"/>
    <w:rsid w:val="00B95806"/>
    <w:rsid w:val="00B9610E"/>
    <w:rsid w:val="00B9683A"/>
    <w:rsid w:val="00B97CA5"/>
    <w:rsid w:val="00B97E42"/>
    <w:rsid w:val="00BA0C64"/>
    <w:rsid w:val="00BA17AB"/>
    <w:rsid w:val="00BA1A14"/>
    <w:rsid w:val="00BA3FD3"/>
    <w:rsid w:val="00BA4275"/>
    <w:rsid w:val="00BA4E3F"/>
    <w:rsid w:val="00BA63F9"/>
    <w:rsid w:val="00BA6C69"/>
    <w:rsid w:val="00BA6F49"/>
    <w:rsid w:val="00BA74F5"/>
    <w:rsid w:val="00BB03C4"/>
    <w:rsid w:val="00BB0E33"/>
    <w:rsid w:val="00BB2275"/>
    <w:rsid w:val="00BB4076"/>
    <w:rsid w:val="00BB46D2"/>
    <w:rsid w:val="00BB48B2"/>
    <w:rsid w:val="00BB49AC"/>
    <w:rsid w:val="00BB553A"/>
    <w:rsid w:val="00BB63CE"/>
    <w:rsid w:val="00BB6A77"/>
    <w:rsid w:val="00BB707E"/>
    <w:rsid w:val="00BB7C9E"/>
    <w:rsid w:val="00BC0820"/>
    <w:rsid w:val="00BC1074"/>
    <w:rsid w:val="00BC10AF"/>
    <w:rsid w:val="00BC16B8"/>
    <w:rsid w:val="00BC1743"/>
    <w:rsid w:val="00BC1C8E"/>
    <w:rsid w:val="00BC32E1"/>
    <w:rsid w:val="00BC47FB"/>
    <w:rsid w:val="00BC559F"/>
    <w:rsid w:val="00BC5766"/>
    <w:rsid w:val="00BC57BC"/>
    <w:rsid w:val="00BC57D0"/>
    <w:rsid w:val="00BC5831"/>
    <w:rsid w:val="00BC6A6E"/>
    <w:rsid w:val="00BC6EBD"/>
    <w:rsid w:val="00BC7640"/>
    <w:rsid w:val="00BC7B45"/>
    <w:rsid w:val="00BC7ED1"/>
    <w:rsid w:val="00BD027B"/>
    <w:rsid w:val="00BD0494"/>
    <w:rsid w:val="00BD14C6"/>
    <w:rsid w:val="00BD19C8"/>
    <w:rsid w:val="00BD2B24"/>
    <w:rsid w:val="00BD2DB4"/>
    <w:rsid w:val="00BD46B3"/>
    <w:rsid w:val="00BD676F"/>
    <w:rsid w:val="00BE033F"/>
    <w:rsid w:val="00BE03F0"/>
    <w:rsid w:val="00BE0BFE"/>
    <w:rsid w:val="00BE1CDE"/>
    <w:rsid w:val="00BE1EEE"/>
    <w:rsid w:val="00BE2375"/>
    <w:rsid w:val="00BE3B67"/>
    <w:rsid w:val="00BE3B84"/>
    <w:rsid w:val="00BE3D0D"/>
    <w:rsid w:val="00BE4B03"/>
    <w:rsid w:val="00BE556E"/>
    <w:rsid w:val="00BE5ABA"/>
    <w:rsid w:val="00BE69C0"/>
    <w:rsid w:val="00BE79D5"/>
    <w:rsid w:val="00BE7CCE"/>
    <w:rsid w:val="00BE7DB6"/>
    <w:rsid w:val="00BE7DB7"/>
    <w:rsid w:val="00BF00A9"/>
    <w:rsid w:val="00BF08BD"/>
    <w:rsid w:val="00BF1FFE"/>
    <w:rsid w:val="00BF3193"/>
    <w:rsid w:val="00BF346C"/>
    <w:rsid w:val="00BF362E"/>
    <w:rsid w:val="00BF3C4C"/>
    <w:rsid w:val="00BF4045"/>
    <w:rsid w:val="00BF41EF"/>
    <w:rsid w:val="00BF4B8B"/>
    <w:rsid w:val="00BF4F04"/>
    <w:rsid w:val="00BF5D70"/>
    <w:rsid w:val="00BF6E15"/>
    <w:rsid w:val="00BF6FE7"/>
    <w:rsid w:val="00BF7B49"/>
    <w:rsid w:val="00C009C0"/>
    <w:rsid w:val="00C00FEA"/>
    <w:rsid w:val="00C013D9"/>
    <w:rsid w:val="00C01856"/>
    <w:rsid w:val="00C025AF"/>
    <w:rsid w:val="00C02829"/>
    <w:rsid w:val="00C03C74"/>
    <w:rsid w:val="00C03DAC"/>
    <w:rsid w:val="00C04A6E"/>
    <w:rsid w:val="00C109E9"/>
    <w:rsid w:val="00C11010"/>
    <w:rsid w:val="00C1127B"/>
    <w:rsid w:val="00C11714"/>
    <w:rsid w:val="00C127B5"/>
    <w:rsid w:val="00C13354"/>
    <w:rsid w:val="00C14E56"/>
    <w:rsid w:val="00C15576"/>
    <w:rsid w:val="00C15F0B"/>
    <w:rsid w:val="00C17FBB"/>
    <w:rsid w:val="00C209E3"/>
    <w:rsid w:val="00C210BE"/>
    <w:rsid w:val="00C21E03"/>
    <w:rsid w:val="00C220B4"/>
    <w:rsid w:val="00C22890"/>
    <w:rsid w:val="00C22A3F"/>
    <w:rsid w:val="00C22B1D"/>
    <w:rsid w:val="00C24B3F"/>
    <w:rsid w:val="00C24FFC"/>
    <w:rsid w:val="00C2530E"/>
    <w:rsid w:val="00C2631E"/>
    <w:rsid w:val="00C26D9C"/>
    <w:rsid w:val="00C300B9"/>
    <w:rsid w:val="00C31060"/>
    <w:rsid w:val="00C31BD3"/>
    <w:rsid w:val="00C3200D"/>
    <w:rsid w:val="00C32167"/>
    <w:rsid w:val="00C336B6"/>
    <w:rsid w:val="00C34EB3"/>
    <w:rsid w:val="00C3526A"/>
    <w:rsid w:val="00C35749"/>
    <w:rsid w:val="00C3629A"/>
    <w:rsid w:val="00C36FA0"/>
    <w:rsid w:val="00C4038B"/>
    <w:rsid w:val="00C4080C"/>
    <w:rsid w:val="00C4144B"/>
    <w:rsid w:val="00C41532"/>
    <w:rsid w:val="00C42DF8"/>
    <w:rsid w:val="00C43BB9"/>
    <w:rsid w:val="00C44A39"/>
    <w:rsid w:val="00C44FFD"/>
    <w:rsid w:val="00C4532E"/>
    <w:rsid w:val="00C45BDD"/>
    <w:rsid w:val="00C45D41"/>
    <w:rsid w:val="00C46096"/>
    <w:rsid w:val="00C50288"/>
    <w:rsid w:val="00C51468"/>
    <w:rsid w:val="00C5159E"/>
    <w:rsid w:val="00C5254B"/>
    <w:rsid w:val="00C52D8E"/>
    <w:rsid w:val="00C531B7"/>
    <w:rsid w:val="00C55361"/>
    <w:rsid w:val="00C55BF4"/>
    <w:rsid w:val="00C56317"/>
    <w:rsid w:val="00C570BA"/>
    <w:rsid w:val="00C57FF8"/>
    <w:rsid w:val="00C60266"/>
    <w:rsid w:val="00C6391C"/>
    <w:rsid w:val="00C642F9"/>
    <w:rsid w:val="00C6459F"/>
    <w:rsid w:val="00C6549C"/>
    <w:rsid w:val="00C65FBD"/>
    <w:rsid w:val="00C66260"/>
    <w:rsid w:val="00C666FD"/>
    <w:rsid w:val="00C668B7"/>
    <w:rsid w:val="00C66CE9"/>
    <w:rsid w:val="00C6718D"/>
    <w:rsid w:val="00C675B2"/>
    <w:rsid w:val="00C679E2"/>
    <w:rsid w:val="00C67AB8"/>
    <w:rsid w:val="00C67B02"/>
    <w:rsid w:val="00C67EC0"/>
    <w:rsid w:val="00C701D6"/>
    <w:rsid w:val="00C70F3A"/>
    <w:rsid w:val="00C71507"/>
    <w:rsid w:val="00C72A3C"/>
    <w:rsid w:val="00C735A5"/>
    <w:rsid w:val="00C7403D"/>
    <w:rsid w:val="00C751CB"/>
    <w:rsid w:val="00C75512"/>
    <w:rsid w:val="00C763DA"/>
    <w:rsid w:val="00C76C51"/>
    <w:rsid w:val="00C771D5"/>
    <w:rsid w:val="00C80951"/>
    <w:rsid w:val="00C81134"/>
    <w:rsid w:val="00C81E27"/>
    <w:rsid w:val="00C83AD9"/>
    <w:rsid w:val="00C84652"/>
    <w:rsid w:val="00C84DF3"/>
    <w:rsid w:val="00C84F87"/>
    <w:rsid w:val="00C8630D"/>
    <w:rsid w:val="00C865F1"/>
    <w:rsid w:val="00C87059"/>
    <w:rsid w:val="00C8717B"/>
    <w:rsid w:val="00C87272"/>
    <w:rsid w:val="00C9016B"/>
    <w:rsid w:val="00C914A1"/>
    <w:rsid w:val="00C91E46"/>
    <w:rsid w:val="00C931E2"/>
    <w:rsid w:val="00C946E9"/>
    <w:rsid w:val="00C94784"/>
    <w:rsid w:val="00C94804"/>
    <w:rsid w:val="00C94D3F"/>
    <w:rsid w:val="00C94E88"/>
    <w:rsid w:val="00C95340"/>
    <w:rsid w:val="00C959B3"/>
    <w:rsid w:val="00C9740B"/>
    <w:rsid w:val="00CA0F7C"/>
    <w:rsid w:val="00CA1035"/>
    <w:rsid w:val="00CA185E"/>
    <w:rsid w:val="00CA1C06"/>
    <w:rsid w:val="00CA22A8"/>
    <w:rsid w:val="00CA22EC"/>
    <w:rsid w:val="00CA3ADB"/>
    <w:rsid w:val="00CA3BF6"/>
    <w:rsid w:val="00CA492F"/>
    <w:rsid w:val="00CA51A3"/>
    <w:rsid w:val="00CA57FD"/>
    <w:rsid w:val="00CA643C"/>
    <w:rsid w:val="00CA733B"/>
    <w:rsid w:val="00CB0275"/>
    <w:rsid w:val="00CB13D5"/>
    <w:rsid w:val="00CB1AC0"/>
    <w:rsid w:val="00CB3908"/>
    <w:rsid w:val="00CB3BE1"/>
    <w:rsid w:val="00CB5647"/>
    <w:rsid w:val="00CB5B90"/>
    <w:rsid w:val="00CB6025"/>
    <w:rsid w:val="00CB60F5"/>
    <w:rsid w:val="00CB7C56"/>
    <w:rsid w:val="00CC15B6"/>
    <w:rsid w:val="00CC250D"/>
    <w:rsid w:val="00CC2885"/>
    <w:rsid w:val="00CC2A86"/>
    <w:rsid w:val="00CC2F02"/>
    <w:rsid w:val="00CC2F33"/>
    <w:rsid w:val="00CC35A1"/>
    <w:rsid w:val="00CC3691"/>
    <w:rsid w:val="00CC36D1"/>
    <w:rsid w:val="00CC3C14"/>
    <w:rsid w:val="00CC5A09"/>
    <w:rsid w:val="00CC7CB2"/>
    <w:rsid w:val="00CC7EEA"/>
    <w:rsid w:val="00CD078F"/>
    <w:rsid w:val="00CD0FA6"/>
    <w:rsid w:val="00CD113D"/>
    <w:rsid w:val="00CD1D06"/>
    <w:rsid w:val="00CD1EF2"/>
    <w:rsid w:val="00CD3533"/>
    <w:rsid w:val="00CD5060"/>
    <w:rsid w:val="00CD526E"/>
    <w:rsid w:val="00CD734F"/>
    <w:rsid w:val="00CD7C41"/>
    <w:rsid w:val="00CE0221"/>
    <w:rsid w:val="00CE05CF"/>
    <w:rsid w:val="00CE0D38"/>
    <w:rsid w:val="00CE1010"/>
    <w:rsid w:val="00CE12FE"/>
    <w:rsid w:val="00CE2834"/>
    <w:rsid w:val="00CE29E1"/>
    <w:rsid w:val="00CE3007"/>
    <w:rsid w:val="00CE3CE5"/>
    <w:rsid w:val="00CE4624"/>
    <w:rsid w:val="00CE51DC"/>
    <w:rsid w:val="00CE5557"/>
    <w:rsid w:val="00CE62B5"/>
    <w:rsid w:val="00CE6674"/>
    <w:rsid w:val="00CE700A"/>
    <w:rsid w:val="00CE7D49"/>
    <w:rsid w:val="00CF1B98"/>
    <w:rsid w:val="00CF2934"/>
    <w:rsid w:val="00CF36D6"/>
    <w:rsid w:val="00CF3D77"/>
    <w:rsid w:val="00CF47C4"/>
    <w:rsid w:val="00CF4AF5"/>
    <w:rsid w:val="00CF4C15"/>
    <w:rsid w:val="00CF52AE"/>
    <w:rsid w:val="00CF52B1"/>
    <w:rsid w:val="00CF673F"/>
    <w:rsid w:val="00CF709D"/>
    <w:rsid w:val="00CF783E"/>
    <w:rsid w:val="00CF7E31"/>
    <w:rsid w:val="00D00706"/>
    <w:rsid w:val="00D01755"/>
    <w:rsid w:val="00D01B2E"/>
    <w:rsid w:val="00D0213C"/>
    <w:rsid w:val="00D040A1"/>
    <w:rsid w:val="00D05134"/>
    <w:rsid w:val="00D06131"/>
    <w:rsid w:val="00D061E5"/>
    <w:rsid w:val="00D0778F"/>
    <w:rsid w:val="00D079CE"/>
    <w:rsid w:val="00D102B3"/>
    <w:rsid w:val="00D10E3A"/>
    <w:rsid w:val="00D11E68"/>
    <w:rsid w:val="00D120E8"/>
    <w:rsid w:val="00D123C6"/>
    <w:rsid w:val="00D138BA"/>
    <w:rsid w:val="00D13CB0"/>
    <w:rsid w:val="00D14A74"/>
    <w:rsid w:val="00D14EAC"/>
    <w:rsid w:val="00D156F1"/>
    <w:rsid w:val="00D161BC"/>
    <w:rsid w:val="00D1749D"/>
    <w:rsid w:val="00D1754B"/>
    <w:rsid w:val="00D175B9"/>
    <w:rsid w:val="00D213B7"/>
    <w:rsid w:val="00D22AC0"/>
    <w:rsid w:val="00D22E88"/>
    <w:rsid w:val="00D22F49"/>
    <w:rsid w:val="00D2317A"/>
    <w:rsid w:val="00D2386B"/>
    <w:rsid w:val="00D23AC7"/>
    <w:rsid w:val="00D23CDC"/>
    <w:rsid w:val="00D24617"/>
    <w:rsid w:val="00D24E2F"/>
    <w:rsid w:val="00D2574E"/>
    <w:rsid w:val="00D25D35"/>
    <w:rsid w:val="00D26029"/>
    <w:rsid w:val="00D262E0"/>
    <w:rsid w:val="00D30095"/>
    <w:rsid w:val="00D31239"/>
    <w:rsid w:val="00D315D2"/>
    <w:rsid w:val="00D31745"/>
    <w:rsid w:val="00D31A57"/>
    <w:rsid w:val="00D327FE"/>
    <w:rsid w:val="00D3283B"/>
    <w:rsid w:val="00D33DEA"/>
    <w:rsid w:val="00D33F87"/>
    <w:rsid w:val="00D34967"/>
    <w:rsid w:val="00D3713A"/>
    <w:rsid w:val="00D407EF"/>
    <w:rsid w:val="00D408FF"/>
    <w:rsid w:val="00D4217A"/>
    <w:rsid w:val="00D42B34"/>
    <w:rsid w:val="00D43F3A"/>
    <w:rsid w:val="00D44410"/>
    <w:rsid w:val="00D45119"/>
    <w:rsid w:val="00D467ED"/>
    <w:rsid w:val="00D50002"/>
    <w:rsid w:val="00D50518"/>
    <w:rsid w:val="00D5077C"/>
    <w:rsid w:val="00D50F63"/>
    <w:rsid w:val="00D513F6"/>
    <w:rsid w:val="00D5154B"/>
    <w:rsid w:val="00D533DE"/>
    <w:rsid w:val="00D54112"/>
    <w:rsid w:val="00D54BC8"/>
    <w:rsid w:val="00D54D49"/>
    <w:rsid w:val="00D5549A"/>
    <w:rsid w:val="00D5603A"/>
    <w:rsid w:val="00D57A53"/>
    <w:rsid w:val="00D57C3C"/>
    <w:rsid w:val="00D615E8"/>
    <w:rsid w:val="00D61B44"/>
    <w:rsid w:val="00D61F41"/>
    <w:rsid w:val="00D62863"/>
    <w:rsid w:val="00D62A2F"/>
    <w:rsid w:val="00D62D16"/>
    <w:rsid w:val="00D64577"/>
    <w:rsid w:val="00D66325"/>
    <w:rsid w:val="00D66FD9"/>
    <w:rsid w:val="00D70C3C"/>
    <w:rsid w:val="00D715B2"/>
    <w:rsid w:val="00D71852"/>
    <w:rsid w:val="00D72734"/>
    <w:rsid w:val="00D7302E"/>
    <w:rsid w:val="00D74135"/>
    <w:rsid w:val="00D74F67"/>
    <w:rsid w:val="00D76A10"/>
    <w:rsid w:val="00D76C35"/>
    <w:rsid w:val="00D80953"/>
    <w:rsid w:val="00D80F1E"/>
    <w:rsid w:val="00D83934"/>
    <w:rsid w:val="00D8443A"/>
    <w:rsid w:val="00D87153"/>
    <w:rsid w:val="00D915FB"/>
    <w:rsid w:val="00D91E1E"/>
    <w:rsid w:val="00D92763"/>
    <w:rsid w:val="00D92DF2"/>
    <w:rsid w:val="00D96157"/>
    <w:rsid w:val="00D96A8F"/>
    <w:rsid w:val="00DA02E4"/>
    <w:rsid w:val="00DA0AB2"/>
    <w:rsid w:val="00DA160B"/>
    <w:rsid w:val="00DA1B56"/>
    <w:rsid w:val="00DA237B"/>
    <w:rsid w:val="00DA452D"/>
    <w:rsid w:val="00DA6074"/>
    <w:rsid w:val="00DA6DAA"/>
    <w:rsid w:val="00DA7C17"/>
    <w:rsid w:val="00DB003A"/>
    <w:rsid w:val="00DB0153"/>
    <w:rsid w:val="00DB0886"/>
    <w:rsid w:val="00DB09BD"/>
    <w:rsid w:val="00DB153E"/>
    <w:rsid w:val="00DB1EF5"/>
    <w:rsid w:val="00DB2C25"/>
    <w:rsid w:val="00DB37F3"/>
    <w:rsid w:val="00DB398D"/>
    <w:rsid w:val="00DB3A67"/>
    <w:rsid w:val="00DB4433"/>
    <w:rsid w:val="00DB4B59"/>
    <w:rsid w:val="00DB5D8C"/>
    <w:rsid w:val="00DB61B7"/>
    <w:rsid w:val="00DB62D9"/>
    <w:rsid w:val="00DB6EF5"/>
    <w:rsid w:val="00DB72D9"/>
    <w:rsid w:val="00DC009A"/>
    <w:rsid w:val="00DC021F"/>
    <w:rsid w:val="00DC0396"/>
    <w:rsid w:val="00DC039D"/>
    <w:rsid w:val="00DC0930"/>
    <w:rsid w:val="00DC1310"/>
    <w:rsid w:val="00DC35ED"/>
    <w:rsid w:val="00DC36A1"/>
    <w:rsid w:val="00DC3836"/>
    <w:rsid w:val="00DC3ADB"/>
    <w:rsid w:val="00DC4434"/>
    <w:rsid w:val="00DC6225"/>
    <w:rsid w:val="00DC6A47"/>
    <w:rsid w:val="00DC6CB1"/>
    <w:rsid w:val="00DC7A0E"/>
    <w:rsid w:val="00DC7D7B"/>
    <w:rsid w:val="00DD2E3F"/>
    <w:rsid w:val="00DD36CF"/>
    <w:rsid w:val="00DD39FD"/>
    <w:rsid w:val="00DD3C93"/>
    <w:rsid w:val="00DD425C"/>
    <w:rsid w:val="00DD5769"/>
    <w:rsid w:val="00DD62C9"/>
    <w:rsid w:val="00DE0E67"/>
    <w:rsid w:val="00DE1086"/>
    <w:rsid w:val="00DE17CE"/>
    <w:rsid w:val="00DE219E"/>
    <w:rsid w:val="00DE428B"/>
    <w:rsid w:val="00DE63CC"/>
    <w:rsid w:val="00DF0D30"/>
    <w:rsid w:val="00DF0EC3"/>
    <w:rsid w:val="00DF1D68"/>
    <w:rsid w:val="00DF2142"/>
    <w:rsid w:val="00DF4557"/>
    <w:rsid w:val="00DF48B9"/>
    <w:rsid w:val="00DF53E9"/>
    <w:rsid w:val="00DF7648"/>
    <w:rsid w:val="00DF78CB"/>
    <w:rsid w:val="00DF7992"/>
    <w:rsid w:val="00DF7ADB"/>
    <w:rsid w:val="00E01C2C"/>
    <w:rsid w:val="00E01FD4"/>
    <w:rsid w:val="00E020CA"/>
    <w:rsid w:val="00E03DEF"/>
    <w:rsid w:val="00E043A9"/>
    <w:rsid w:val="00E0513B"/>
    <w:rsid w:val="00E053D2"/>
    <w:rsid w:val="00E11863"/>
    <w:rsid w:val="00E1239C"/>
    <w:rsid w:val="00E124CE"/>
    <w:rsid w:val="00E1256B"/>
    <w:rsid w:val="00E13D58"/>
    <w:rsid w:val="00E13E25"/>
    <w:rsid w:val="00E141C7"/>
    <w:rsid w:val="00E1496B"/>
    <w:rsid w:val="00E1550E"/>
    <w:rsid w:val="00E15B98"/>
    <w:rsid w:val="00E1620D"/>
    <w:rsid w:val="00E16A0E"/>
    <w:rsid w:val="00E20170"/>
    <w:rsid w:val="00E217DD"/>
    <w:rsid w:val="00E22C07"/>
    <w:rsid w:val="00E23DE3"/>
    <w:rsid w:val="00E244DF"/>
    <w:rsid w:val="00E27834"/>
    <w:rsid w:val="00E27D75"/>
    <w:rsid w:val="00E300E9"/>
    <w:rsid w:val="00E306FF"/>
    <w:rsid w:val="00E30C24"/>
    <w:rsid w:val="00E30E5B"/>
    <w:rsid w:val="00E3141F"/>
    <w:rsid w:val="00E31CC1"/>
    <w:rsid w:val="00E3367A"/>
    <w:rsid w:val="00E33E92"/>
    <w:rsid w:val="00E33F94"/>
    <w:rsid w:val="00E349BE"/>
    <w:rsid w:val="00E360B7"/>
    <w:rsid w:val="00E37760"/>
    <w:rsid w:val="00E37CB9"/>
    <w:rsid w:val="00E37F7C"/>
    <w:rsid w:val="00E40D24"/>
    <w:rsid w:val="00E43670"/>
    <w:rsid w:val="00E43854"/>
    <w:rsid w:val="00E449AC"/>
    <w:rsid w:val="00E46951"/>
    <w:rsid w:val="00E46AFD"/>
    <w:rsid w:val="00E47488"/>
    <w:rsid w:val="00E47BDF"/>
    <w:rsid w:val="00E5106E"/>
    <w:rsid w:val="00E51A81"/>
    <w:rsid w:val="00E5244E"/>
    <w:rsid w:val="00E52F1F"/>
    <w:rsid w:val="00E5339F"/>
    <w:rsid w:val="00E53758"/>
    <w:rsid w:val="00E53F5E"/>
    <w:rsid w:val="00E55191"/>
    <w:rsid w:val="00E558A3"/>
    <w:rsid w:val="00E55ECF"/>
    <w:rsid w:val="00E56D4E"/>
    <w:rsid w:val="00E56FA0"/>
    <w:rsid w:val="00E57409"/>
    <w:rsid w:val="00E631A2"/>
    <w:rsid w:val="00E63E7A"/>
    <w:rsid w:val="00E64E6E"/>
    <w:rsid w:val="00E6719B"/>
    <w:rsid w:val="00E67318"/>
    <w:rsid w:val="00E6764B"/>
    <w:rsid w:val="00E7121A"/>
    <w:rsid w:val="00E713C4"/>
    <w:rsid w:val="00E71942"/>
    <w:rsid w:val="00E71F81"/>
    <w:rsid w:val="00E720F3"/>
    <w:rsid w:val="00E73F00"/>
    <w:rsid w:val="00E75878"/>
    <w:rsid w:val="00E762B8"/>
    <w:rsid w:val="00E774A9"/>
    <w:rsid w:val="00E80BF0"/>
    <w:rsid w:val="00E80FAE"/>
    <w:rsid w:val="00E8133F"/>
    <w:rsid w:val="00E829BB"/>
    <w:rsid w:val="00E8337B"/>
    <w:rsid w:val="00E84151"/>
    <w:rsid w:val="00E84C4C"/>
    <w:rsid w:val="00E84CE9"/>
    <w:rsid w:val="00E859A4"/>
    <w:rsid w:val="00E86CB6"/>
    <w:rsid w:val="00E904F7"/>
    <w:rsid w:val="00E906B2"/>
    <w:rsid w:val="00E91748"/>
    <w:rsid w:val="00E93EF2"/>
    <w:rsid w:val="00E956DF"/>
    <w:rsid w:val="00E95786"/>
    <w:rsid w:val="00E959D7"/>
    <w:rsid w:val="00E96AA1"/>
    <w:rsid w:val="00EA0123"/>
    <w:rsid w:val="00EA126E"/>
    <w:rsid w:val="00EA1553"/>
    <w:rsid w:val="00EA19BF"/>
    <w:rsid w:val="00EA3363"/>
    <w:rsid w:val="00EA3F08"/>
    <w:rsid w:val="00EA4BC0"/>
    <w:rsid w:val="00EA6751"/>
    <w:rsid w:val="00EA6CAA"/>
    <w:rsid w:val="00EA70BA"/>
    <w:rsid w:val="00EA7A41"/>
    <w:rsid w:val="00EB0981"/>
    <w:rsid w:val="00EB161A"/>
    <w:rsid w:val="00EB2D1F"/>
    <w:rsid w:val="00EB54B3"/>
    <w:rsid w:val="00EB57C6"/>
    <w:rsid w:val="00EB687A"/>
    <w:rsid w:val="00EB73BE"/>
    <w:rsid w:val="00EB7D27"/>
    <w:rsid w:val="00EC273D"/>
    <w:rsid w:val="00EC32DB"/>
    <w:rsid w:val="00EC3CBD"/>
    <w:rsid w:val="00EC5326"/>
    <w:rsid w:val="00EC5329"/>
    <w:rsid w:val="00EC53F9"/>
    <w:rsid w:val="00EC543E"/>
    <w:rsid w:val="00EC547A"/>
    <w:rsid w:val="00EC57F4"/>
    <w:rsid w:val="00EC6820"/>
    <w:rsid w:val="00EC6B0B"/>
    <w:rsid w:val="00EC6F27"/>
    <w:rsid w:val="00EC7F9D"/>
    <w:rsid w:val="00ED0161"/>
    <w:rsid w:val="00ED01FD"/>
    <w:rsid w:val="00ED0660"/>
    <w:rsid w:val="00ED0864"/>
    <w:rsid w:val="00ED0F83"/>
    <w:rsid w:val="00ED3F76"/>
    <w:rsid w:val="00ED57C8"/>
    <w:rsid w:val="00ED6D6B"/>
    <w:rsid w:val="00ED7095"/>
    <w:rsid w:val="00ED7424"/>
    <w:rsid w:val="00ED77CB"/>
    <w:rsid w:val="00EE05D2"/>
    <w:rsid w:val="00EE0BE8"/>
    <w:rsid w:val="00EE0D2D"/>
    <w:rsid w:val="00EE0E09"/>
    <w:rsid w:val="00EE0EE0"/>
    <w:rsid w:val="00EE1A26"/>
    <w:rsid w:val="00EE1D5E"/>
    <w:rsid w:val="00EE21AC"/>
    <w:rsid w:val="00EE3FDC"/>
    <w:rsid w:val="00EE43DD"/>
    <w:rsid w:val="00EE4606"/>
    <w:rsid w:val="00EE49A5"/>
    <w:rsid w:val="00EE503D"/>
    <w:rsid w:val="00EE5BA0"/>
    <w:rsid w:val="00EE6C57"/>
    <w:rsid w:val="00EF2E48"/>
    <w:rsid w:val="00EF3752"/>
    <w:rsid w:val="00EF3996"/>
    <w:rsid w:val="00EF6102"/>
    <w:rsid w:val="00EF71BB"/>
    <w:rsid w:val="00EF7844"/>
    <w:rsid w:val="00EF7D94"/>
    <w:rsid w:val="00F00A11"/>
    <w:rsid w:val="00F00AD2"/>
    <w:rsid w:val="00F02E63"/>
    <w:rsid w:val="00F03399"/>
    <w:rsid w:val="00F034C3"/>
    <w:rsid w:val="00F04911"/>
    <w:rsid w:val="00F04F39"/>
    <w:rsid w:val="00F06AB4"/>
    <w:rsid w:val="00F06E2F"/>
    <w:rsid w:val="00F12919"/>
    <w:rsid w:val="00F12FF4"/>
    <w:rsid w:val="00F15D5C"/>
    <w:rsid w:val="00F16323"/>
    <w:rsid w:val="00F16AAE"/>
    <w:rsid w:val="00F203C6"/>
    <w:rsid w:val="00F2116C"/>
    <w:rsid w:val="00F217F6"/>
    <w:rsid w:val="00F2278F"/>
    <w:rsid w:val="00F232EA"/>
    <w:rsid w:val="00F23BBF"/>
    <w:rsid w:val="00F23D5F"/>
    <w:rsid w:val="00F242C8"/>
    <w:rsid w:val="00F25342"/>
    <w:rsid w:val="00F2631A"/>
    <w:rsid w:val="00F26EA8"/>
    <w:rsid w:val="00F304D4"/>
    <w:rsid w:val="00F31372"/>
    <w:rsid w:val="00F31725"/>
    <w:rsid w:val="00F31FA1"/>
    <w:rsid w:val="00F32209"/>
    <w:rsid w:val="00F332F3"/>
    <w:rsid w:val="00F3366C"/>
    <w:rsid w:val="00F3544D"/>
    <w:rsid w:val="00F360BA"/>
    <w:rsid w:val="00F37B1D"/>
    <w:rsid w:val="00F403E2"/>
    <w:rsid w:val="00F412C6"/>
    <w:rsid w:val="00F413C4"/>
    <w:rsid w:val="00F41C7F"/>
    <w:rsid w:val="00F41E2E"/>
    <w:rsid w:val="00F432C5"/>
    <w:rsid w:val="00F43699"/>
    <w:rsid w:val="00F43A06"/>
    <w:rsid w:val="00F4411F"/>
    <w:rsid w:val="00F4459B"/>
    <w:rsid w:val="00F45FAF"/>
    <w:rsid w:val="00F47B8F"/>
    <w:rsid w:val="00F50933"/>
    <w:rsid w:val="00F52033"/>
    <w:rsid w:val="00F52D14"/>
    <w:rsid w:val="00F53F47"/>
    <w:rsid w:val="00F54428"/>
    <w:rsid w:val="00F555B1"/>
    <w:rsid w:val="00F55752"/>
    <w:rsid w:val="00F55B87"/>
    <w:rsid w:val="00F56036"/>
    <w:rsid w:val="00F5605B"/>
    <w:rsid w:val="00F56806"/>
    <w:rsid w:val="00F57C0B"/>
    <w:rsid w:val="00F57C97"/>
    <w:rsid w:val="00F57E0B"/>
    <w:rsid w:val="00F60222"/>
    <w:rsid w:val="00F608A2"/>
    <w:rsid w:val="00F60DD6"/>
    <w:rsid w:val="00F61EEC"/>
    <w:rsid w:val="00F61F05"/>
    <w:rsid w:val="00F6393A"/>
    <w:rsid w:val="00F6399B"/>
    <w:rsid w:val="00F64211"/>
    <w:rsid w:val="00F64704"/>
    <w:rsid w:val="00F67BC8"/>
    <w:rsid w:val="00F71770"/>
    <w:rsid w:val="00F7254B"/>
    <w:rsid w:val="00F732CE"/>
    <w:rsid w:val="00F74074"/>
    <w:rsid w:val="00F748C8"/>
    <w:rsid w:val="00F74BF0"/>
    <w:rsid w:val="00F75342"/>
    <w:rsid w:val="00F77024"/>
    <w:rsid w:val="00F7790F"/>
    <w:rsid w:val="00F77CE5"/>
    <w:rsid w:val="00F804D8"/>
    <w:rsid w:val="00F80F6B"/>
    <w:rsid w:val="00F81A34"/>
    <w:rsid w:val="00F821B4"/>
    <w:rsid w:val="00F84756"/>
    <w:rsid w:val="00F8487D"/>
    <w:rsid w:val="00F848A2"/>
    <w:rsid w:val="00F8596C"/>
    <w:rsid w:val="00F86877"/>
    <w:rsid w:val="00F86D7E"/>
    <w:rsid w:val="00F86D96"/>
    <w:rsid w:val="00F87B7F"/>
    <w:rsid w:val="00F87D1E"/>
    <w:rsid w:val="00F87E94"/>
    <w:rsid w:val="00F9064D"/>
    <w:rsid w:val="00F90D94"/>
    <w:rsid w:val="00F91A8F"/>
    <w:rsid w:val="00F925CD"/>
    <w:rsid w:val="00F92F02"/>
    <w:rsid w:val="00F9357B"/>
    <w:rsid w:val="00F935EE"/>
    <w:rsid w:val="00F93748"/>
    <w:rsid w:val="00F94CC2"/>
    <w:rsid w:val="00F95A9A"/>
    <w:rsid w:val="00F95F3C"/>
    <w:rsid w:val="00F9648D"/>
    <w:rsid w:val="00F96E1C"/>
    <w:rsid w:val="00FA159D"/>
    <w:rsid w:val="00FA1A02"/>
    <w:rsid w:val="00FA1B9B"/>
    <w:rsid w:val="00FA1DEA"/>
    <w:rsid w:val="00FA1FBF"/>
    <w:rsid w:val="00FA2A4C"/>
    <w:rsid w:val="00FA2CA5"/>
    <w:rsid w:val="00FA4A97"/>
    <w:rsid w:val="00FA64A7"/>
    <w:rsid w:val="00FA7C8B"/>
    <w:rsid w:val="00FB0431"/>
    <w:rsid w:val="00FB09A1"/>
    <w:rsid w:val="00FB11E3"/>
    <w:rsid w:val="00FB3FEC"/>
    <w:rsid w:val="00FB4343"/>
    <w:rsid w:val="00FB487B"/>
    <w:rsid w:val="00FB4ED3"/>
    <w:rsid w:val="00FB51C4"/>
    <w:rsid w:val="00FB5352"/>
    <w:rsid w:val="00FB6A16"/>
    <w:rsid w:val="00FB7B54"/>
    <w:rsid w:val="00FC0E9B"/>
    <w:rsid w:val="00FC18DA"/>
    <w:rsid w:val="00FC1E52"/>
    <w:rsid w:val="00FC3282"/>
    <w:rsid w:val="00FC354C"/>
    <w:rsid w:val="00FC3955"/>
    <w:rsid w:val="00FC5246"/>
    <w:rsid w:val="00FC6FDC"/>
    <w:rsid w:val="00FD1652"/>
    <w:rsid w:val="00FD2638"/>
    <w:rsid w:val="00FD345B"/>
    <w:rsid w:val="00FD5483"/>
    <w:rsid w:val="00FD6773"/>
    <w:rsid w:val="00FD727E"/>
    <w:rsid w:val="00FD7633"/>
    <w:rsid w:val="00FD7D14"/>
    <w:rsid w:val="00FE0FB4"/>
    <w:rsid w:val="00FE13D1"/>
    <w:rsid w:val="00FE1D8F"/>
    <w:rsid w:val="00FE1F74"/>
    <w:rsid w:val="00FE2C51"/>
    <w:rsid w:val="00FE2E02"/>
    <w:rsid w:val="00FE3169"/>
    <w:rsid w:val="00FE3D90"/>
    <w:rsid w:val="00FE54E5"/>
    <w:rsid w:val="00FE57CE"/>
    <w:rsid w:val="00FE6351"/>
    <w:rsid w:val="00FE67EE"/>
    <w:rsid w:val="00FF0577"/>
    <w:rsid w:val="00FF1931"/>
    <w:rsid w:val="00FF1C14"/>
    <w:rsid w:val="00FF234B"/>
    <w:rsid w:val="00FF25FE"/>
    <w:rsid w:val="00FF4096"/>
    <w:rsid w:val="00FF421F"/>
    <w:rsid w:val="00FF59D6"/>
    <w:rsid w:val="00FF6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6732"/>
  <w15:docId w15:val="{BAB1D5A0-206C-4C1D-96F7-C88AC30D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EB9"/>
    <w:pPr>
      <w:spacing w:after="0" w:line="240" w:lineRule="auto"/>
    </w:pPr>
    <w:rPr>
      <w:rFonts w:ascii="Tahoma" w:eastAsia="Times New Roman" w:hAnsi="Tahoma" w:cs="Tahoma"/>
      <w:szCs w:val="24"/>
      <w:lang w:eastAsia="tr-TR"/>
    </w:rPr>
  </w:style>
  <w:style w:type="paragraph" w:styleId="Balk1">
    <w:name w:val="heading 1"/>
    <w:basedOn w:val="Normal"/>
    <w:next w:val="Normal"/>
    <w:link w:val="Balk1Char"/>
    <w:uiPriority w:val="9"/>
    <w:qFormat/>
    <w:rsid w:val="006D1E81"/>
    <w:pPr>
      <w:keepNext/>
      <w:keepLines/>
      <w:spacing w:before="240" w:line="259" w:lineRule="auto"/>
      <w:outlineLvl w:val="0"/>
    </w:pPr>
    <w:rPr>
      <w:rFonts w:ascii="Calibri Light" w:hAnsi="Calibri Light" w:cs="Times New Roman"/>
      <w:color w:val="2E74B5"/>
      <w:sz w:val="32"/>
      <w:szCs w:val="32"/>
      <w:lang w:eastAsia="en-US"/>
    </w:rPr>
  </w:style>
  <w:style w:type="paragraph" w:styleId="Balk2">
    <w:name w:val="heading 2"/>
    <w:basedOn w:val="Normal"/>
    <w:next w:val="Normal"/>
    <w:link w:val="Balk2Char"/>
    <w:uiPriority w:val="9"/>
    <w:semiHidden/>
    <w:unhideWhenUsed/>
    <w:qFormat/>
    <w:rsid w:val="006D1E81"/>
    <w:pPr>
      <w:keepNext/>
      <w:spacing w:before="240" w:after="60"/>
      <w:outlineLvl w:val="1"/>
    </w:pPr>
    <w:rPr>
      <w:rFonts w:ascii="Cambria" w:hAnsi="Cambria" w:cs="Times New Roman"/>
      <w:b/>
      <w:bCs/>
      <w:i/>
      <w:iCs/>
      <w:sz w:val="28"/>
      <w:szCs w:val="28"/>
    </w:rPr>
  </w:style>
  <w:style w:type="paragraph" w:styleId="Balk3">
    <w:name w:val="heading 3"/>
    <w:basedOn w:val="Normal"/>
    <w:next w:val="Normal"/>
    <w:link w:val="Balk3Char"/>
    <w:uiPriority w:val="9"/>
    <w:semiHidden/>
    <w:unhideWhenUsed/>
    <w:qFormat/>
    <w:rsid w:val="006D1E81"/>
    <w:pPr>
      <w:keepNext/>
      <w:spacing w:before="240" w:after="60"/>
      <w:outlineLvl w:val="2"/>
    </w:pPr>
    <w:rPr>
      <w:rFonts w:ascii="Cambria"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E81"/>
    <w:rPr>
      <w:rFonts w:ascii="Calibri Light" w:eastAsia="Times New Roman" w:hAnsi="Calibri Light" w:cs="Times New Roman"/>
      <w:color w:val="2E74B5"/>
      <w:sz w:val="32"/>
      <w:szCs w:val="32"/>
    </w:rPr>
  </w:style>
  <w:style w:type="character" w:customStyle="1" w:styleId="Balk2Char">
    <w:name w:val="Başlık 2 Char"/>
    <w:basedOn w:val="VarsaylanParagrafYazTipi"/>
    <w:link w:val="Balk2"/>
    <w:uiPriority w:val="9"/>
    <w:rsid w:val="006D1E81"/>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6D1E81"/>
    <w:rPr>
      <w:rFonts w:ascii="Cambria" w:eastAsia="Times New Roman" w:hAnsi="Cambria" w:cs="Times New Roman"/>
      <w:b/>
      <w:bCs/>
      <w:sz w:val="26"/>
      <w:szCs w:val="26"/>
      <w:lang w:eastAsia="tr-TR"/>
    </w:rPr>
  </w:style>
  <w:style w:type="paragraph" w:styleId="HTMLncedenBiimlendirilmi">
    <w:name w:val="HTML Preformatted"/>
    <w:basedOn w:val="Normal"/>
    <w:link w:val="HTMLncedenBiimlendirilmiChar"/>
    <w:rsid w:val="006D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6D1E81"/>
    <w:rPr>
      <w:rFonts w:ascii="Courier New" w:eastAsia="Times New Roman" w:hAnsi="Courier New" w:cs="Courier New"/>
      <w:sz w:val="20"/>
      <w:szCs w:val="20"/>
      <w:lang w:eastAsia="tr-TR"/>
    </w:rPr>
  </w:style>
  <w:style w:type="paragraph" w:styleId="NormalWeb">
    <w:name w:val="Normal (Web)"/>
    <w:basedOn w:val="Normal"/>
    <w:link w:val="NormalWebChar"/>
    <w:uiPriority w:val="99"/>
    <w:rsid w:val="006D1E81"/>
    <w:pPr>
      <w:spacing w:before="100" w:beforeAutospacing="1" w:after="100" w:afterAutospacing="1"/>
    </w:pPr>
    <w:rPr>
      <w:rFonts w:ascii="Arial Unicode MS" w:eastAsia="Arial Unicode MS" w:hAnsi="Arial Unicode MS" w:cs="Arial Unicode MS"/>
      <w:sz w:val="24"/>
    </w:rPr>
  </w:style>
  <w:style w:type="paragraph" w:styleId="GvdeMetniGirintisi">
    <w:name w:val="Body Text Indent"/>
    <w:basedOn w:val="Normal"/>
    <w:link w:val="GvdeMetniGirintisiChar"/>
    <w:rsid w:val="006D1E81"/>
    <w:pPr>
      <w:spacing w:before="120" w:after="120" w:line="240" w:lineRule="exact"/>
      <w:ind w:firstLine="723"/>
      <w:jc w:val="both"/>
    </w:pPr>
    <w:rPr>
      <w:rFonts w:ascii="Arial" w:hAnsi="Arial" w:cs="Arial"/>
      <w:b/>
      <w:bCs/>
      <w:sz w:val="20"/>
      <w:szCs w:val="18"/>
    </w:rPr>
  </w:style>
  <w:style w:type="character" w:customStyle="1" w:styleId="GvdeMetniGirintisiChar">
    <w:name w:val="Gövde Metni Girintisi Char"/>
    <w:basedOn w:val="VarsaylanParagrafYazTipi"/>
    <w:link w:val="GvdeMetniGirintisi"/>
    <w:rsid w:val="006D1E81"/>
    <w:rPr>
      <w:rFonts w:ascii="Arial" w:eastAsia="Times New Roman" w:hAnsi="Arial" w:cs="Arial"/>
      <w:b/>
      <w:bCs/>
      <w:sz w:val="20"/>
      <w:szCs w:val="18"/>
      <w:lang w:eastAsia="tr-TR"/>
    </w:rPr>
  </w:style>
  <w:style w:type="paragraph" w:customStyle="1" w:styleId="maddebasl">
    <w:name w:val="maddebasl"/>
    <w:basedOn w:val="Normal"/>
    <w:rsid w:val="006D1E81"/>
    <w:pPr>
      <w:spacing w:before="100" w:beforeAutospacing="1" w:after="100" w:afterAutospacing="1"/>
    </w:pPr>
    <w:rPr>
      <w:rFonts w:ascii="Times New Roman" w:hAnsi="Times New Roman" w:cs="Times New Roman"/>
      <w:sz w:val="24"/>
    </w:rPr>
  </w:style>
  <w:style w:type="paragraph" w:customStyle="1" w:styleId="nor0">
    <w:name w:val="nor0"/>
    <w:basedOn w:val="Normal"/>
    <w:rsid w:val="006D1E81"/>
    <w:pPr>
      <w:spacing w:before="100" w:beforeAutospacing="1" w:after="100" w:afterAutospacing="1"/>
    </w:pPr>
    <w:rPr>
      <w:rFonts w:ascii="Times New Roman" w:hAnsi="Times New Roman" w:cs="Times New Roman"/>
      <w:sz w:val="24"/>
    </w:rPr>
  </w:style>
  <w:style w:type="character" w:customStyle="1" w:styleId="NormalWebChar">
    <w:name w:val="Normal (Web) Char"/>
    <w:link w:val="NormalWeb"/>
    <w:uiPriority w:val="99"/>
    <w:rsid w:val="006D1E81"/>
    <w:rPr>
      <w:rFonts w:ascii="Arial Unicode MS" w:eastAsia="Arial Unicode MS" w:hAnsi="Arial Unicode MS" w:cs="Arial Unicode MS"/>
      <w:sz w:val="24"/>
      <w:szCs w:val="24"/>
      <w:lang w:eastAsia="tr-TR"/>
    </w:rPr>
  </w:style>
  <w:style w:type="paragraph" w:styleId="AltBilgi">
    <w:name w:val="footer"/>
    <w:basedOn w:val="Normal"/>
    <w:link w:val="AltBilgiChar"/>
    <w:uiPriority w:val="99"/>
    <w:rsid w:val="006D1E81"/>
    <w:pPr>
      <w:tabs>
        <w:tab w:val="center" w:pos="4536"/>
        <w:tab w:val="right" w:pos="9072"/>
      </w:tabs>
    </w:pPr>
  </w:style>
  <w:style w:type="character" w:customStyle="1" w:styleId="AltBilgiChar">
    <w:name w:val="Alt Bilgi Char"/>
    <w:basedOn w:val="VarsaylanParagrafYazTipi"/>
    <w:link w:val="AltBilgi"/>
    <w:uiPriority w:val="99"/>
    <w:rsid w:val="006D1E81"/>
    <w:rPr>
      <w:rFonts w:ascii="Tahoma" w:eastAsia="Times New Roman" w:hAnsi="Tahoma" w:cs="Tahoma"/>
      <w:szCs w:val="24"/>
      <w:lang w:eastAsia="tr-TR"/>
    </w:rPr>
  </w:style>
  <w:style w:type="character" w:styleId="SayfaNumaras">
    <w:name w:val="page number"/>
    <w:basedOn w:val="VarsaylanParagrafYazTipi"/>
    <w:rsid w:val="006D1E81"/>
  </w:style>
  <w:style w:type="paragraph" w:customStyle="1" w:styleId="nor">
    <w:name w:val="nor"/>
    <w:basedOn w:val="Normal"/>
    <w:rsid w:val="006D1E81"/>
    <w:pPr>
      <w:spacing w:before="100" w:beforeAutospacing="1" w:after="100" w:afterAutospacing="1"/>
    </w:pPr>
    <w:rPr>
      <w:rFonts w:ascii="Times New Roman" w:hAnsi="Times New Roman" w:cs="Times New Roman"/>
      <w:sz w:val="24"/>
    </w:rPr>
  </w:style>
  <w:style w:type="character" w:customStyle="1" w:styleId="Char3">
    <w:name w:val="Char3"/>
    <w:rsid w:val="006D1E81"/>
    <w:rPr>
      <w:rFonts w:ascii="Arial Unicode MS" w:eastAsia="Arial Unicode MS" w:hAnsi="Arial Unicode MS" w:cs="Arial Unicode MS"/>
      <w:sz w:val="24"/>
      <w:szCs w:val="24"/>
      <w:lang w:eastAsia="tr-TR"/>
    </w:rPr>
  </w:style>
  <w:style w:type="paragraph" w:styleId="stBilgi">
    <w:name w:val="header"/>
    <w:basedOn w:val="Normal"/>
    <w:link w:val="stBilgiChar"/>
    <w:rsid w:val="006D1E81"/>
    <w:pPr>
      <w:tabs>
        <w:tab w:val="center" w:pos="4536"/>
        <w:tab w:val="right" w:pos="9072"/>
      </w:tabs>
    </w:pPr>
  </w:style>
  <w:style w:type="character" w:customStyle="1" w:styleId="stBilgiChar">
    <w:name w:val="Üst Bilgi Char"/>
    <w:basedOn w:val="VarsaylanParagrafYazTipi"/>
    <w:link w:val="stBilgi"/>
    <w:rsid w:val="006D1E81"/>
    <w:rPr>
      <w:rFonts w:ascii="Tahoma" w:eastAsia="Times New Roman" w:hAnsi="Tahoma" w:cs="Tahoma"/>
      <w:szCs w:val="24"/>
      <w:lang w:eastAsia="tr-TR"/>
    </w:rPr>
  </w:style>
  <w:style w:type="paragraph" w:styleId="BalonMetni">
    <w:name w:val="Balloon Text"/>
    <w:basedOn w:val="Normal"/>
    <w:link w:val="BalonMetniChar"/>
    <w:uiPriority w:val="99"/>
    <w:semiHidden/>
    <w:unhideWhenUsed/>
    <w:rsid w:val="006D1E81"/>
    <w:rPr>
      <w:sz w:val="16"/>
      <w:szCs w:val="16"/>
    </w:rPr>
  </w:style>
  <w:style w:type="character" w:customStyle="1" w:styleId="BalonMetniChar">
    <w:name w:val="Balon Metni Char"/>
    <w:basedOn w:val="VarsaylanParagrafYazTipi"/>
    <w:link w:val="BalonMetni"/>
    <w:uiPriority w:val="99"/>
    <w:semiHidden/>
    <w:rsid w:val="006D1E81"/>
    <w:rPr>
      <w:rFonts w:ascii="Tahoma" w:eastAsia="Times New Roman" w:hAnsi="Tahoma" w:cs="Tahoma"/>
      <w:sz w:val="16"/>
      <w:szCs w:val="16"/>
      <w:lang w:eastAsia="tr-TR"/>
    </w:rPr>
  </w:style>
  <w:style w:type="paragraph" w:styleId="GvdeMetni">
    <w:name w:val="Body Text"/>
    <w:basedOn w:val="Normal"/>
    <w:link w:val="GvdeMetniChar"/>
    <w:uiPriority w:val="99"/>
    <w:semiHidden/>
    <w:unhideWhenUsed/>
    <w:rsid w:val="006D1E81"/>
    <w:pPr>
      <w:spacing w:after="120"/>
    </w:pPr>
  </w:style>
  <w:style w:type="character" w:customStyle="1" w:styleId="GvdeMetniChar">
    <w:name w:val="Gövde Metni Char"/>
    <w:basedOn w:val="VarsaylanParagrafYazTipi"/>
    <w:link w:val="GvdeMetni"/>
    <w:uiPriority w:val="99"/>
    <w:semiHidden/>
    <w:rsid w:val="006D1E81"/>
    <w:rPr>
      <w:rFonts w:ascii="Tahoma" w:eastAsia="Times New Roman" w:hAnsi="Tahoma" w:cs="Tahoma"/>
      <w:szCs w:val="24"/>
      <w:lang w:eastAsia="tr-TR"/>
    </w:rPr>
  </w:style>
  <w:style w:type="character" w:customStyle="1" w:styleId="Char32">
    <w:name w:val="Char32"/>
    <w:rsid w:val="00E27D75"/>
    <w:rPr>
      <w:rFonts w:ascii="Arial Unicode MS" w:eastAsia="Arial Unicode MS" w:hAnsi="Arial Unicode MS" w:cs="Arial Unicode MS"/>
      <w:sz w:val="24"/>
      <w:szCs w:val="24"/>
      <w:lang w:eastAsia="tr-TR"/>
    </w:rPr>
  </w:style>
  <w:style w:type="character" w:customStyle="1" w:styleId="Char31">
    <w:name w:val="Char31"/>
    <w:rsid w:val="00023891"/>
    <w:rPr>
      <w:rFonts w:ascii="Arial Unicode MS" w:eastAsia="Arial Unicode MS" w:hAnsi="Arial Unicode MS" w:cs="Arial Unicode MS"/>
      <w:sz w:val="24"/>
      <w:szCs w:val="24"/>
      <w:lang w:eastAsia="tr-TR"/>
    </w:rPr>
  </w:style>
  <w:style w:type="table" w:styleId="TabloKlavuzu">
    <w:name w:val="Table Grid"/>
    <w:basedOn w:val="NormalTablo"/>
    <w:uiPriority w:val="59"/>
    <w:rsid w:val="00A0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
    <w:name w:val="Char1 Char Char Char Char Char Char Char Char Char Char Char Char Char Char Char"/>
    <w:basedOn w:val="Normal"/>
    <w:rsid w:val="00FD7633"/>
    <w:pPr>
      <w:spacing w:after="160" w:line="240" w:lineRule="exact"/>
    </w:pPr>
    <w:rPr>
      <w:rFonts w:ascii="Arial" w:hAnsi="Arial" w:cs="Times New Roman"/>
      <w:kern w:val="16"/>
      <w:sz w:val="20"/>
      <w:szCs w:val="20"/>
      <w:lang w:val="en-US" w:eastAsia="en-US"/>
    </w:rPr>
  </w:style>
  <w:style w:type="paragraph" w:customStyle="1" w:styleId="ksmblm">
    <w:name w:val="ksmblm"/>
    <w:basedOn w:val="Normal"/>
    <w:rsid w:val="008D3B64"/>
    <w:pPr>
      <w:spacing w:before="57"/>
      <w:jc w:val="both"/>
    </w:pPr>
    <w:rPr>
      <w:rFonts w:ascii="New York" w:hAnsi="New York" w:cs="Times New Roman"/>
      <w:sz w:val="18"/>
      <w:szCs w:val="18"/>
    </w:rPr>
  </w:style>
  <w:style w:type="paragraph" w:styleId="ListeParagraf">
    <w:name w:val="List Paragraph"/>
    <w:basedOn w:val="Normal"/>
    <w:uiPriority w:val="34"/>
    <w:qFormat/>
    <w:rsid w:val="008E79EB"/>
    <w:pPr>
      <w:ind w:left="720"/>
      <w:contextualSpacing/>
    </w:pPr>
  </w:style>
  <w:style w:type="character" w:styleId="Vurgu">
    <w:name w:val="Emphasis"/>
    <w:basedOn w:val="VarsaylanParagrafYazTipi"/>
    <w:uiPriority w:val="20"/>
    <w:qFormat/>
    <w:rsid w:val="00D24E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9877">
      <w:bodyDiv w:val="1"/>
      <w:marLeft w:val="0"/>
      <w:marRight w:val="0"/>
      <w:marTop w:val="0"/>
      <w:marBottom w:val="0"/>
      <w:divBdr>
        <w:top w:val="none" w:sz="0" w:space="0" w:color="auto"/>
        <w:left w:val="none" w:sz="0" w:space="0" w:color="auto"/>
        <w:bottom w:val="none" w:sz="0" w:space="0" w:color="auto"/>
        <w:right w:val="none" w:sz="0" w:space="0" w:color="auto"/>
      </w:divBdr>
    </w:div>
    <w:div w:id="337513038">
      <w:bodyDiv w:val="1"/>
      <w:marLeft w:val="0"/>
      <w:marRight w:val="0"/>
      <w:marTop w:val="0"/>
      <w:marBottom w:val="0"/>
      <w:divBdr>
        <w:top w:val="none" w:sz="0" w:space="0" w:color="auto"/>
        <w:left w:val="none" w:sz="0" w:space="0" w:color="auto"/>
        <w:bottom w:val="none" w:sz="0" w:space="0" w:color="auto"/>
        <w:right w:val="none" w:sz="0" w:space="0" w:color="auto"/>
      </w:divBdr>
    </w:div>
    <w:div w:id="354962755">
      <w:bodyDiv w:val="1"/>
      <w:marLeft w:val="0"/>
      <w:marRight w:val="0"/>
      <w:marTop w:val="0"/>
      <w:marBottom w:val="0"/>
      <w:divBdr>
        <w:top w:val="none" w:sz="0" w:space="0" w:color="auto"/>
        <w:left w:val="none" w:sz="0" w:space="0" w:color="auto"/>
        <w:bottom w:val="none" w:sz="0" w:space="0" w:color="auto"/>
        <w:right w:val="none" w:sz="0" w:space="0" w:color="auto"/>
      </w:divBdr>
    </w:div>
    <w:div w:id="468480447">
      <w:bodyDiv w:val="1"/>
      <w:marLeft w:val="0"/>
      <w:marRight w:val="0"/>
      <w:marTop w:val="0"/>
      <w:marBottom w:val="0"/>
      <w:divBdr>
        <w:top w:val="none" w:sz="0" w:space="0" w:color="auto"/>
        <w:left w:val="none" w:sz="0" w:space="0" w:color="auto"/>
        <w:bottom w:val="none" w:sz="0" w:space="0" w:color="auto"/>
        <w:right w:val="none" w:sz="0" w:space="0" w:color="auto"/>
      </w:divBdr>
    </w:div>
    <w:div w:id="500773576">
      <w:bodyDiv w:val="1"/>
      <w:marLeft w:val="0"/>
      <w:marRight w:val="0"/>
      <w:marTop w:val="0"/>
      <w:marBottom w:val="0"/>
      <w:divBdr>
        <w:top w:val="none" w:sz="0" w:space="0" w:color="auto"/>
        <w:left w:val="none" w:sz="0" w:space="0" w:color="auto"/>
        <w:bottom w:val="none" w:sz="0" w:space="0" w:color="auto"/>
        <w:right w:val="none" w:sz="0" w:space="0" w:color="auto"/>
      </w:divBdr>
    </w:div>
    <w:div w:id="515923286">
      <w:bodyDiv w:val="1"/>
      <w:marLeft w:val="0"/>
      <w:marRight w:val="0"/>
      <w:marTop w:val="0"/>
      <w:marBottom w:val="0"/>
      <w:divBdr>
        <w:top w:val="none" w:sz="0" w:space="0" w:color="auto"/>
        <w:left w:val="none" w:sz="0" w:space="0" w:color="auto"/>
        <w:bottom w:val="none" w:sz="0" w:space="0" w:color="auto"/>
        <w:right w:val="none" w:sz="0" w:space="0" w:color="auto"/>
      </w:divBdr>
    </w:div>
    <w:div w:id="547449700">
      <w:bodyDiv w:val="1"/>
      <w:marLeft w:val="0"/>
      <w:marRight w:val="0"/>
      <w:marTop w:val="0"/>
      <w:marBottom w:val="0"/>
      <w:divBdr>
        <w:top w:val="none" w:sz="0" w:space="0" w:color="auto"/>
        <w:left w:val="none" w:sz="0" w:space="0" w:color="auto"/>
        <w:bottom w:val="none" w:sz="0" w:space="0" w:color="auto"/>
        <w:right w:val="none" w:sz="0" w:space="0" w:color="auto"/>
      </w:divBdr>
    </w:div>
    <w:div w:id="571082551">
      <w:bodyDiv w:val="1"/>
      <w:marLeft w:val="0"/>
      <w:marRight w:val="0"/>
      <w:marTop w:val="0"/>
      <w:marBottom w:val="0"/>
      <w:divBdr>
        <w:top w:val="none" w:sz="0" w:space="0" w:color="auto"/>
        <w:left w:val="none" w:sz="0" w:space="0" w:color="auto"/>
        <w:bottom w:val="none" w:sz="0" w:space="0" w:color="auto"/>
        <w:right w:val="none" w:sz="0" w:space="0" w:color="auto"/>
      </w:divBdr>
    </w:div>
    <w:div w:id="580986801">
      <w:bodyDiv w:val="1"/>
      <w:marLeft w:val="0"/>
      <w:marRight w:val="0"/>
      <w:marTop w:val="0"/>
      <w:marBottom w:val="0"/>
      <w:divBdr>
        <w:top w:val="none" w:sz="0" w:space="0" w:color="auto"/>
        <w:left w:val="none" w:sz="0" w:space="0" w:color="auto"/>
        <w:bottom w:val="none" w:sz="0" w:space="0" w:color="auto"/>
        <w:right w:val="none" w:sz="0" w:space="0" w:color="auto"/>
      </w:divBdr>
    </w:div>
    <w:div w:id="865750869">
      <w:bodyDiv w:val="1"/>
      <w:marLeft w:val="0"/>
      <w:marRight w:val="0"/>
      <w:marTop w:val="0"/>
      <w:marBottom w:val="0"/>
      <w:divBdr>
        <w:top w:val="none" w:sz="0" w:space="0" w:color="auto"/>
        <w:left w:val="none" w:sz="0" w:space="0" w:color="auto"/>
        <w:bottom w:val="none" w:sz="0" w:space="0" w:color="auto"/>
        <w:right w:val="none" w:sz="0" w:space="0" w:color="auto"/>
      </w:divBdr>
    </w:div>
    <w:div w:id="889419904">
      <w:bodyDiv w:val="1"/>
      <w:marLeft w:val="0"/>
      <w:marRight w:val="0"/>
      <w:marTop w:val="0"/>
      <w:marBottom w:val="0"/>
      <w:divBdr>
        <w:top w:val="none" w:sz="0" w:space="0" w:color="auto"/>
        <w:left w:val="none" w:sz="0" w:space="0" w:color="auto"/>
        <w:bottom w:val="none" w:sz="0" w:space="0" w:color="auto"/>
        <w:right w:val="none" w:sz="0" w:space="0" w:color="auto"/>
      </w:divBdr>
    </w:div>
    <w:div w:id="974723813">
      <w:bodyDiv w:val="1"/>
      <w:marLeft w:val="0"/>
      <w:marRight w:val="0"/>
      <w:marTop w:val="0"/>
      <w:marBottom w:val="0"/>
      <w:divBdr>
        <w:top w:val="none" w:sz="0" w:space="0" w:color="auto"/>
        <w:left w:val="none" w:sz="0" w:space="0" w:color="auto"/>
        <w:bottom w:val="none" w:sz="0" w:space="0" w:color="auto"/>
        <w:right w:val="none" w:sz="0" w:space="0" w:color="auto"/>
      </w:divBdr>
    </w:div>
    <w:div w:id="1001664776">
      <w:bodyDiv w:val="1"/>
      <w:marLeft w:val="0"/>
      <w:marRight w:val="0"/>
      <w:marTop w:val="0"/>
      <w:marBottom w:val="0"/>
      <w:divBdr>
        <w:top w:val="none" w:sz="0" w:space="0" w:color="auto"/>
        <w:left w:val="none" w:sz="0" w:space="0" w:color="auto"/>
        <w:bottom w:val="none" w:sz="0" w:space="0" w:color="auto"/>
        <w:right w:val="none" w:sz="0" w:space="0" w:color="auto"/>
      </w:divBdr>
    </w:div>
    <w:div w:id="1009018464">
      <w:bodyDiv w:val="1"/>
      <w:marLeft w:val="0"/>
      <w:marRight w:val="0"/>
      <w:marTop w:val="0"/>
      <w:marBottom w:val="0"/>
      <w:divBdr>
        <w:top w:val="none" w:sz="0" w:space="0" w:color="auto"/>
        <w:left w:val="none" w:sz="0" w:space="0" w:color="auto"/>
        <w:bottom w:val="none" w:sz="0" w:space="0" w:color="auto"/>
        <w:right w:val="none" w:sz="0" w:space="0" w:color="auto"/>
      </w:divBdr>
    </w:div>
    <w:div w:id="1159612271">
      <w:bodyDiv w:val="1"/>
      <w:marLeft w:val="0"/>
      <w:marRight w:val="0"/>
      <w:marTop w:val="0"/>
      <w:marBottom w:val="0"/>
      <w:divBdr>
        <w:top w:val="none" w:sz="0" w:space="0" w:color="auto"/>
        <w:left w:val="none" w:sz="0" w:space="0" w:color="auto"/>
        <w:bottom w:val="none" w:sz="0" w:space="0" w:color="auto"/>
        <w:right w:val="none" w:sz="0" w:space="0" w:color="auto"/>
      </w:divBdr>
    </w:div>
    <w:div w:id="1402018958">
      <w:bodyDiv w:val="1"/>
      <w:marLeft w:val="0"/>
      <w:marRight w:val="0"/>
      <w:marTop w:val="0"/>
      <w:marBottom w:val="0"/>
      <w:divBdr>
        <w:top w:val="none" w:sz="0" w:space="0" w:color="auto"/>
        <w:left w:val="none" w:sz="0" w:space="0" w:color="auto"/>
        <w:bottom w:val="none" w:sz="0" w:space="0" w:color="auto"/>
        <w:right w:val="none" w:sz="0" w:space="0" w:color="auto"/>
      </w:divBdr>
    </w:div>
    <w:div w:id="1450202896">
      <w:bodyDiv w:val="1"/>
      <w:marLeft w:val="0"/>
      <w:marRight w:val="0"/>
      <w:marTop w:val="0"/>
      <w:marBottom w:val="0"/>
      <w:divBdr>
        <w:top w:val="none" w:sz="0" w:space="0" w:color="auto"/>
        <w:left w:val="none" w:sz="0" w:space="0" w:color="auto"/>
        <w:bottom w:val="none" w:sz="0" w:space="0" w:color="auto"/>
        <w:right w:val="none" w:sz="0" w:space="0" w:color="auto"/>
      </w:divBdr>
    </w:div>
    <w:div w:id="1467624491">
      <w:bodyDiv w:val="1"/>
      <w:marLeft w:val="0"/>
      <w:marRight w:val="0"/>
      <w:marTop w:val="0"/>
      <w:marBottom w:val="0"/>
      <w:divBdr>
        <w:top w:val="none" w:sz="0" w:space="0" w:color="auto"/>
        <w:left w:val="none" w:sz="0" w:space="0" w:color="auto"/>
        <w:bottom w:val="none" w:sz="0" w:space="0" w:color="auto"/>
        <w:right w:val="none" w:sz="0" w:space="0" w:color="auto"/>
      </w:divBdr>
    </w:div>
    <w:div w:id="1499880849">
      <w:bodyDiv w:val="1"/>
      <w:marLeft w:val="0"/>
      <w:marRight w:val="0"/>
      <w:marTop w:val="0"/>
      <w:marBottom w:val="0"/>
      <w:divBdr>
        <w:top w:val="none" w:sz="0" w:space="0" w:color="auto"/>
        <w:left w:val="none" w:sz="0" w:space="0" w:color="auto"/>
        <w:bottom w:val="none" w:sz="0" w:space="0" w:color="auto"/>
        <w:right w:val="none" w:sz="0" w:space="0" w:color="auto"/>
      </w:divBdr>
    </w:div>
    <w:div w:id="1607468874">
      <w:bodyDiv w:val="1"/>
      <w:marLeft w:val="0"/>
      <w:marRight w:val="0"/>
      <w:marTop w:val="0"/>
      <w:marBottom w:val="0"/>
      <w:divBdr>
        <w:top w:val="none" w:sz="0" w:space="0" w:color="auto"/>
        <w:left w:val="none" w:sz="0" w:space="0" w:color="auto"/>
        <w:bottom w:val="none" w:sz="0" w:space="0" w:color="auto"/>
        <w:right w:val="none" w:sz="0" w:space="0" w:color="auto"/>
      </w:divBdr>
    </w:div>
    <w:div w:id="1663242639">
      <w:bodyDiv w:val="1"/>
      <w:marLeft w:val="0"/>
      <w:marRight w:val="0"/>
      <w:marTop w:val="0"/>
      <w:marBottom w:val="0"/>
      <w:divBdr>
        <w:top w:val="none" w:sz="0" w:space="0" w:color="auto"/>
        <w:left w:val="none" w:sz="0" w:space="0" w:color="auto"/>
        <w:bottom w:val="none" w:sz="0" w:space="0" w:color="auto"/>
        <w:right w:val="none" w:sz="0" w:space="0" w:color="auto"/>
      </w:divBdr>
    </w:div>
    <w:div w:id="1677265421">
      <w:bodyDiv w:val="1"/>
      <w:marLeft w:val="0"/>
      <w:marRight w:val="0"/>
      <w:marTop w:val="0"/>
      <w:marBottom w:val="0"/>
      <w:divBdr>
        <w:top w:val="none" w:sz="0" w:space="0" w:color="auto"/>
        <w:left w:val="none" w:sz="0" w:space="0" w:color="auto"/>
        <w:bottom w:val="none" w:sz="0" w:space="0" w:color="auto"/>
        <w:right w:val="none" w:sz="0" w:space="0" w:color="auto"/>
      </w:divBdr>
    </w:div>
    <w:div w:id="1919707512">
      <w:bodyDiv w:val="1"/>
      <w:marLeft w:val="0"/>
      <w:marRight w:val="0"/>
      <w:marTop w:val="0"/>
      <w:marBottom w:val="0"/>
      <w:divBdr>
        <w:top w:val="none" w:sz="0" w:space="0" w:color="auto"/>
        <w:left w:val="none" w:sz="0" w:space="0" w:color="auto"/>
        <w:bottom w:val="none" w:sz="0" w:space="0" w:color="auto"/>
        <w:right w:val="none" w:sz="0" w:space="0" w:color="auto"/>
      </w:divBdr>
    </w:div>
    <w:div w:id="1990667943">
      <w:bodyDiv w:val="1"/>
      <w:marLeft w:val="0"/>
      <w:marRight w:val="0"/>
      <w:marTop w:val="0"/>
      <w:marBottom w:val="0"/>
      <w:divBdr>
        <w:top w:val="none" w:sz="0" w:space="0" w:color="auto"/>
        <w:left w:val="none" w:sz="0" w:space="0" w:color="auto"/>
        <w:bottom w:val="none" w:sz="0" w:space="0" w:color="auto"/>
        <w:right w:val="none" w:sz="0" w:space="0" w:color="auto"/>
      </w:divBdr>
    </w:div>
    <w:div w:id="20874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548039D6B599544988343D207C4E90C006CED034BF2003741B7E9E2BE26BACE39" ma:contentTypeVersion="7" ma:contentTypeDescription="Create a new document." ma:contentTypeScope="" ma:versionID="c6c8454bae47a981be65ed232ddc471e">
  <xsd:schema xmlns:xsd="http://www.w3.org/2001/XMLSchema" xmlns:xs="http://www.w3.org/2001/XMLSchema" xmlns:p="http://schemas.microsoft.com/office/2006/metadata/properties" xmlns:ns1="http://schemas.microsoft.com/sharepoint/v3" xmlns:ns2="5bf8d4fd-fbf8-4b18-8183-32db60a8a9a6" targetNamespace="http://schemas.microsoft.com/office/2006/metadata/properties" ma:root="true" ma:fieldsID="22b8a177fb1e35d020dbbeb13b3a2254" ns1:_="" ns2:_="">
    <xsd:import namespace="http://schemas.microsoft.com/sharepoint/v3"/>
    <xsd:import namespace="5bf8d4fd-fbf8-4b18-8183-32db60a8a9a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8d4fd-fbf8-4b18-8183-32db60a8a9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bf8d4fd-fbf8-4b18-8183-32db60a8a9a6">M4D2CKAJ3KNK-10-43068</_dlc_DocId>
    <_dlc_DocIdUrl xmlns="5bf8d4fd-fbf8-4b18-8183-32db60a8a9a6">
      <Url>https://portal.icisleri.gov.tr/sites/strateji/_layouts/15/DocIdRedir.aspx?ID=M4D2CKAJ3KNK-10-43068</Url>
      <Description>M4D2CKAJ3KNK-10-43068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Word</p:Name>
  <p:Description/>
  <p:Statement/>
  <p:PolicyItems>
    <p:PolicyItem featureId="Microsoft.Office.RecordsManagement.PolicyFeatures.PolicyAudit" staticId="0x0101001548039D6B599544988343D207C4E90C006CED034BF2003741B7E9E2BE26BACE39|8138272" UniqueId="8a69a536-ee1e-4c2d-bff7-45564f3931f1">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145D-C144-43E9-9F22-E0B68F533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f8d4fd-fbf8-4b18-8183-32db60a8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73696-571A-4322-86CC-2222022FBFBD}">
  <ds:schemaRefs>
    <ds:schemaRef ds:uri="http://schemas.microsoft.com/office/2006/metadata/properties"/>
    <ds:schemaRef ds:uri="http://schemas.microsoft.com/office/infopath/2007/PartnerControls"/>
    <ds:schemaRef ds:uri="5bf8d4fd-fbf8-4b18-8183-32db60a8a9a6"/>
  </ds:schemaRefs>
</ds:datastoreItem>
</file>

<file path=customXml/itemProps3.xml><?xml version="1.0" encoding="utf-8"?>
<ds:datastoreItem xmlns:ds="http://schemas.openxmlformats.org/officeDocument/2006/customXml" ds:itemID="{4A9395BB-CEF6-4F53-99FE-E5F5F34A5F02}">
  <ds:schemaRefs>
    <ds:schemaRef ds:uri="http://schemas.microsoft.com/sharepoint/v3/contenttype/forms"/>
  </ds:schemaRefs>
</ds:datastoreItem>
</file>

<file path=customXml/itemProps4.xml><?xml version="1.0" encoding="utf-8"?>
<ds:datastoreItem xmlns:ds="http://schemas.openxmlformats.org/officeDocument/2006/customXml" ds:itemID="{F0037028-0C7D-456B-9A18-7BD368A4C64E}">
  <ds:schemaRefs>
    <ds:schemaRef ds:uri="office.server.policy"/>
  </ds:schemaRefs>
</ds:datastoreItem>
</file>

<file path=customXml/itemProps5.xml><?xml version="1.0" encoding="utf-8"?>
<ds:datastoreItem xmlns:ds="http://schemas.openxmlformats.org/officeDocument/2006/customXml" ds:itemID="{748DD45E-CC9F-42B6-AADA-5E91B1BA49A2}">
  <ds:schemaRefs>
    <ds:schemaRef ds:uri="http://schemas.microsoft.com/sharepoint/events"/>
  </ds:schemaRefs>
</ds:datastoreItem>
</file>

<file path=customXml/itemProps6.xml><?xml version="1.0" encoding="utf-8"?>
<ds:datastoreItem xmlns:ds="http://schemas.openxmlformats.org/officeDocument/2006/customXml" ds:itemID="{F703ADC5-9738-4C87-881B-F265181E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33334</Words>
  <Characters>190006</Characters>
  <Application>Microsoft Office Word</Application>
  <DocSecurity>0</DocSecurity>
  <Lines>1583</Lines>
  <Paragraphs>445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khtkrhkk02</dc:creator>
  <cp:keywords/>
  <dc:description/>
  <cp:lastModifiedBy>Cuma TAŞ</cp:lastModifiedBy>
  <cp:revision>4</cp:revision>
  <cp:lastPrinted>2022-09-02T08:34:00Z</cp:lastPrinted>
  <dcterms:created xsi:type="dcterms:W3CDTF">2023-06-13T08:22:00Z</dcterms:created>
  <dcterms:modified xsi:type="dcterms:W3CDTF">2023-06-13T13:13:00Z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0x0101001548039D6B599544988343D207C4E90C006CED034BF2003741B7E9E2BE26BACE39</vt:lpwstr>
  </property>
  <property fmtid="{D5CDD505-2E9C-101B-9397-08002B2CF9AE}" pid="3" name="_dlc_DocIdItemGuid">
    <vt:lpwstr>6009f98b-2262-4502-84f6-d9b8b959d153</vt:lpwstr>
  </property>
</Properties>
</file>